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14" w:rsidRPr="00832118" w:rsidRDefault="00776714" w:rsidP="00776714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 w:rsidRPr="00832118"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776714" w:rsidRPr="004C79AF" w:rsidRDefault="00776714" w:rsidP="00776714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776714" w:rsidRPr="004C79AF" w:rsidRDefault="00776714" w:rsidP="00776714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776714" w:rsidRPr="004C79AF" w:rsidRDefault="00776714" w:rsidP="00776714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776714" w:rsidRPr="008A6B30" w:rsidRDefault="00776714" w:rsidP="00776714">
      <w:pPr>
        <w:widowControl w:val="0"/>
        <w:spacing w:line="360" w:lineRule="auto"/>
        <w:rPr>
          <w:b/>
          <w:sz w:val="28"/>
          <w:szCs w:val="28"/>
        </w:rPr>
      </w:pPr>
    </w:p>
    <w:p w:rsidR="00776714" w:rsidRDefault="00776714" w:rsidP="00776714">
      <w:pPr>
        <w:widowControl w:val="0"/>
        <w:jc w:val="center"/>
        <w:rPr>
          <w:b/>
          <w:sz w:val="28"/>
          <w:szCs w:val="28"/>
        </w:rPr>
      </w:pPr>
      <w:r w:rsidRPr="00832118">
        <w:rPr>
          <w:b/>
          <w:sz w:val="28"/>
          <w:szCs w:val="28"/>
        </w:rPr>
        <w:t>ФАРМАКОПЕЙНАЯ СТАТЬЯ</w:t>
      </w:r>
    </w:p>
    <w:p w:rsidR="000668B4" w:rsidRPr="00E44C75" w:rsidRDefault="000668B4" w:rsidP="000668B4">
      <w:pPr>
        <w:widowControl w:val="0"/>
        <w:pBdr>
          <w:bottom w:val="single" w:sz="4" w:space="1" w:color="auto"/>
        </w:pBdr>
        <w:ind w:firstLine="720"/>
        <w:jc w:val="both"/>
        <w:rPr>
          <w:sz w:val="28"/>
        </w:rPr>
      </w:pPr>
    </w:p>
    <w:p w:rsidR="000668B4" w:rsidRDefault="000668B4" w:rsidP="000668B4">
      <w:pPr>
        <w:ind w:left="2880" w:firstLine="851"/>
        <w:jc w:val="both"/>
        <w:rPr>
          <w:sz w:val="24"/>
        </w:rPr>
      </w:pPr>
    </w:p>
    <w:p w:rsidR="000668B4" w:rsidRPr="00F536FA" w:rsidRDefault="000668B4" w:rsidP="000668B4">
      <w:pPr>
        <w:ind w:right="-1"/>
        <w:jc w:val="both"/>
        <w:rPr>
          <w:sz w:val="28"/>
          <w:szCs w:val="28"/>
        </w:rPr>
      </w:pPr>
      <w:proofErr w:type="spellStart"/>
      <w:r w:rsidRPr="00F536FA">
        <w:rPr>
          <w:i/>
          <w:sz w:val="28"/>
          <w:szCs w:val="28"/>
          <w:lang w:val="en-US"/>
        </w:rPr>
        <w:t>Asarum</w:t>
      </w:r>
      <w:proofErr w:type="spellEnd"/>
      <w:r w:rsidRPr="00F536FA">
        <w:rPr>
          <w:i/>
          <w:sz w:val="28"/>
          <w:szCs w:val="28"/>
        </w:rPr>
        <w:t xml:space="preserve"> </w:t>
      </w:r>
      <w:proofErr w:type="spellStart"/>
      <w:r w:rsidRPr="009221C1">
        <w:rPr>
          <w:i/>
          <w:sz w:val="28"/>
          <w:szCs w:val="28"/>
          <w:lang w:val="en-US"/>
        </w:rPr>
        <w:t>europaeum</w:t>
      </w:r>
      <w:proofErr w:type="spellEnd"/>
      <w:r w:rsidRPr="009221C1">
        <w:rPr>
          <w:i/>
          <w:sz w:val="28"/>
          <w:szCs w:val="28"/>
        </w:rPr>
        <w:t xml:space="preserve"> </w:t>
      </w:r>
      <w:r w:rsidR="00CE146F" w:rsidRPr="00807B71"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ФС</w:t>
      </w:r>
    </w:p>
    <w:p w:rsidR="000668B4" w:rsidRPr="00F536FA" w:rsidRDefault="000668B4" w:rsidP="000668B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536FA">
        <w:rPr>
          <w:sz w:val="28"/>
          <w:szCs w:val="28"/>
        </w:rPr>
        <w:t>астойка гомеопатическая матричная</w:t>
      </w:r>
      <w:proofErr w:type="gramStart"/>
      <w:r>
        <w:rPr>
          <w:sz w:val="28"/>
          <w:szCs w:val="28"/>
        </w:rPr>
        <w:t xml:space="preserve">                В</w:t>
      </w:r>
      <w:proofErr w:type="gramEnd"/>
      <w:r>
        <w:rPr>
          <w:sz w:val="28"/>
          <w:szCs w:val="28"/>
        </w:rPr>
        <w:t>водится впервые</w:t>
      </w:r>
    </w:p>
    <w:p w:rsidR="000668B4" w:rsidRPr="00F77AA6" w:rsidRDefault="000668B4" w:rsidP="000668B4">
      <w:pPr>
        <w:pBdr>
          <w:bottom w:val="single" w:sz="4" w:space="1" w:color="auto"/>
        </w:pBdr>
        <w:rPr>
          <w:sz w:val="28"/>
        </w:rPr>
      </w:pPr>
    </w:p>
    <w:p w:rsidR="000668B4" w:rsidRDefault="000668B4" w:rsidP="000668B4">
      <w:pPr>
        <w:pStyle w:val="1"/>
        <w:spacing w:line="360" w:lineRule="auto"/>
        <w:ind w:firstLine="720"/>
        <w:jc w:val="both"/>
        <w:rPr>
          <w:sz w:val="28"/>
        </w:rPr>
      </w:pPr>
    </w:p>
    <w:p w:rsidR="000668B4" w:rsidRDefault="000668B4" w:rsidP="000668B4">
      <w:pPr>
        <w:spacing w:line="360" w:lineRule="auto"/>
        <w:ind w:firstLine="709"/>
        <w:jc w:val="both"/>
        <w:rPr>
          <w:sz w:val="28"/>
          <w:szCs w:val="28"/>
        </w:rPr>
      </w:pPr>
      <w:r w:rsidRPr="00CD493A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Pr="00F536FA">
        <w:rPr>
          <w:i/>
          <w:sz w:val="28"/>
          <w:szCs w:val="28"/>
          <w:lang w:val="en-US"/>
        </w:rPr>
        <w:t>Asarum</w:t>
      </w:r>
      <w:proofErr w:type="spellEnd"/>
      <w:r w:rsidRPr="00F536FA">
        <w:rPr>
          <w:i/>
          <w:sz w:val="28"/>
          <w:szCs w:val="28"/>
        </w:rPr>
        <w:t xml:space="preserve"> </w:t>
      </w:r>
      <w:proofErr w:type="spellStart"/>
      <w:r w:rsidRPr="00F536FA">
        <w:rPr>
          <w:i/>
          <w:sz w:val="28"/>
          <w:szCs w:val="28"/>
          <w:lang w:val="en-US"/>
        </w:rPr>
        <w:t>europaeum</w:t>
      </w:r>
      <w:proofErr w:type="spellEnd"/>
      <w:r>
        <w:rPr>
          <w:i/>
          <w:sz w:val="28"/>
          <w:szCs w:val="28"/>
        </w:rPr>
        <w:t xml:space="preserve"> </w:t>
      </w:r>
      <w:r w:rsidRPr="00CD493A">
        <w:rPr>
          <w:color w:val="000000"/>
          <w:spacing w:val="-1"/>
          <w:sz w:val="28"/>
          <w:szCs w:val="28"/>
        </w:rPr>
        <w:t>настойку гомеопатическую матричную</w:t>
      </w:r>
      <w:r w:rsidRPr="00CD493A">
        <w:rPr>
          <w:i/>
          <w:sz w:val="28"/>
          <w:szCs w:val="28"/>
        </w:rPr>
        <w:t>,</w:t>
      </w:r>
      <w:r w:rsidRPr="00CD493A">
        <w:rPr>
          <w:sz w:val="28"/>
          <w:szCs w:val="28"/>
        </w:rPr>
        <w:t xml:space="preserve"> </w:t>
      </w:r>
      <w:r>
        <w:rPr>
          <w:sz w:val="28"/>
        </w:rPr>
        <w:t xml:space="preserve">получаемую из свежих корневищ с корнями копытня европейского - </w:t>
      </w:r>
      <w:proofErr w:type="spellStart"/>
      <w:r w:rsidRPr="00F536FA">
        <w:rPr>
          <w:i/>
          <w:sz w:val="28"/>
          <w:lang w:val="en-US"/>
        </w:rPr>
        <w:t>Asarum</w:t>
      </w:r>
      <w:proofErr w:type="spellEnd"/>
      <w:r w:rsidRPr="00F536FA">
        <w:rPr>
          <w:i/>
          <w:sz w:val="28"/>
        </w:rPr>
        <w:t xml:space="preserve"> </w:t>
      </w:r>
      <w:proofErr w:type="spellStart"/>
      <w:r w:rsidRPr="00F536FA">
        <w:rPr>
          <w:i/>
          <w:sz w:val="28"/>
          <w:lang w:val="en-US"/>
        </w:rPr>
        <w:t>europaeum</w:t>
      </w:r>
      <w:proofErr w:type="spellEnd"/>
      <w:r w:rsidRPr="0054111F">
        <w:rPr>
          <w:sz w:val="28"/>
        </w:rPr>
        <w:t xml:space="preserve"> </w:t>
      </w:r>
      <w:r>
        <w:rPr>
          <w:sz w:val="28"/>
          <w:lang w:val="en-US"/>
        </w:rPr>
        <w:t>L</w:t>
      </w:r>
      <w:r w:rsidRPr="0054111F">
        <w:rPr>
          <w:sz w:val="28"/>
        </w:rPr>
        <w:t>.</w:t>
      </w:r>
      <w:r>
        <w:rPr>
          <w:sz w:val="28"/>
        </w:rPr>
        <w:t xml:space="preserve"> сем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ирказоновых</w:t>
      </w:r>
      <w:proofErr w:type="spellEnd"/>
      <w:r w:rsidRPr="00076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076C34">
        <w:rPr>
          <w:i/>
          <w:sz w:val="28"/>
          <w:szCs w:val="28"/>
          <w:lang w:val="en-US"/>
        </w:rPr>
        <w:t>Aristolochiaceae</w:t>
      </w:r>
      <w:proofErr w:type="spellEnd"/>
      <w:r>
        <w:rPr>
          <w:sz w:val="28"/>
          <w:szCs w:val="28"/>
        </w:rPr>
        <w:t xml:space="preserve">, </w:t>
      </w:r>
      <w:r w:rsidRPr="00CD493A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0668B4" w:rsidRPr="00CD493A" w:rsidRDefault="000668B4" w:rsidP="000668B4">
      <w:pPr>
        <w:spacing w:line="360" w:lineRule="auto"/>
        <w:ind w:firstLine="709"/>
        <w:jc w:val="both"/>
        <w:rPr>
          <w:sz w:val="28"/>
          <w:szCs w:val="28"/>
        </w:rPr>
      </w:pPr>
    </w:p>
    <w:p w:rsidR="000668B4" w:rsidRDefault="000668B4" w:rsidP="000668B4">
      <w:pPr>
        <w:pStyle w:val="1"/>
        <w:spacing w:line="360" w:lineRule="auto"/>
        <w:ind w:firstLine="720"/>
        <w:jc w:val="both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0668B4" w:rsidTr="00416A83">
        <w:tc>
          <w:tcPr>
            <w:tcW w:w="5778" w:type="dxa"/>
          </w:tcPr>
          <w:p w:rsidR="000668B4" w:rsidRDefault="000668B4" w:rsidP="008B278A">
            <w:pPr>
              <w:widowControl w:val="0"/>
              <w:jc w:val="both"/>
              <w:rPr>
                <w:sz w:val="28"/>
              </w:rPr>
            </w:pPr>
            <w:r w:rsidRPr="00A35297">
              <w:rPr>
                <w:sz w:val="28"/>
              </w:rPr>
              <w:t>К</w:t>
            </w:r>
            <w:r>
              <w:rPr>
                <w:sz w:val="28"/>
              </w:rPr>
              <w:t>опытня европейского к</w:t>
            </w:r>
            <w:r w:rsidRPr="00A35297">
              <w:rPr>
                <w:sz w:val="28"/>
              </w:rPr>
              <w:t xml:space="preserve">орневищ с корнями свежих </w:t>
            </w:r>
            <w:r>
              <w:rPr>
                <w:sz w:val="28"/>
              </w:rPr>
              <w:t>(при содержании влаги 75 %)</w:t>
            </w:r>
          </w:p>
          <w:p w:rsidR="000668B4" w:rsidRDefault="000668B4" w:rsidP="008B278A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508" w:type="dxa"/>
            <w:hideMark/>
          </w:tcPr>
          <w:p w:rsidR="000668B4" w:rsidRPr="00A35297" w:rsidRDefault="000668B4" w:rsidP="008B278A">
            <w:pPr>
              <w:pStyle w:val="8"/>
              <w:tabs>
                <w:tab w:val="left" w:pos="142"/>
              </w:tabs>
              <w:spacing w:line="240" w:lineRule="auto"/>
            </w:pPr>
            <w:r w:rsidRPr="00A35297">
              <w:t>- 450 г</w:t>
            </w:r>
          </w:p>
        </w:tc>
      </w:tr>
      <w:tr w:rsidR="000668B4" w:rsidTr="00416A83">
        <w:tc>
          <w:tcPr>
            <w:tcW w:w="5778" w:type="dxa"/>
            <w:hideMark/>
          </w:tcPr>
          <w:p w:rsidR="000668B4" w:rsidRPr="00A35297" w:rsidRDefault="000668B4" w:rsidP="008B278A">
            <w:pPr>
              <w:pStyle w:val="8"/>
              <w:tabs>
                <w:tab w:val="left" w:pos="142"/>
              </w:tabs>
              <w:spacing w:line="240" w:lineRule="auto"/>
            </w:pPr>
            <w:r w:rsidRPr="00A35297">
              <w:t>Спирта этилового 86 % (по массе) или 90 % (по объему)</w:t>
            </w:r>
            <w:r w:rsidRPr="00A35297">
              <w:tab/>
            </w:r>
          </w:p>
          <w:p w:rsidR="000668B4" w:rsidRDefault="000668B4" w:rsidP="008B278A">
            <w:pPr>
              <w:tabs>
                <w:tab w:val="left" w:pos="142"/>
              </w:tabs>
              <w:jc w:val="both"/>
              <w:rPr>
                <w:sz w:val="28"/>
              </w:rPr>
            </w:pPr>
          </w:p>
        </w:tc>
        <w:tc>
          <w:tcPr>
            <w:tcW w:w="3508" w:type="dxa"/>
            <w:hideMark/>
          </w:tcPr>
          <w:p w:rsidR="000668B4" w:rsidRPr="00A35297" w:rsidRDefault="000668B4" w:rsidP="008B278A">
            <w:pPr>
              <w:pStyle w:val="8"/>
              <w:tabs>
                <w:tab w:val="left" w:pos="142"/>
              </w:tabs>
              <w:spacing w:line="240" w:lineRule="auto"/>
            </w:pPr>
            <w:r w:rsidRPr="00A35297">
              <w:t>- достаточное количество для получения 1000 г настойки</w:t>
            </w:r>
          </w:p>
        </w:tc>
      </w:tr>
    </w:tbl>
    <w:p w:rsidR="000668B4" w:rsidRDefault="000668B4" w:rsidP="000668B4">
      <w:pPr>
        <w:pStyle w:val="1"/>
        <w:spacing w:line="360" w:lineRule="auto"/>
        <w:ind w:firstLine="720"/>
        <w:rPr>
          <w:sz w:val="28"/>
        </w:rPr>
      </w:pPr>
    </w:p>
    <w:p w:rsidR="000668B4" w:rsidRPr="00103BBA" w:rsidRDefault="000668B4" w:rsidP="000668B4">
      <w:pPr>
        <w:pStyle w:val="1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0668B4" w:rsidRDefault="000668B4" w:rsidP="000668B4">
      <w:pPr>
        <w:pStyle w:val="1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методу </w:t>
      </w:r>
      <w:r w:rsidRPr="0054111F">
        <w:rPr>
          <w:sz w:val="28"/>
        </w:rPr>
        <w:t>3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0668B4" w:rsidRDefault="000668B4" w:rsidP="000668B4">
      <w:pPr>
        <w:pStyle w:val="1"/>
        <w:ind w:firstLine="720"/>
        <w:jc w:val="both"/>
        <w:rPr>
          <w:sz w:val="28"/>
        </w:rPr>
      </w:pPr>
    </w:p>
    <w:p w:rsidR="000668B4" w:rsidRDefault="000668B4" w:rsidP="000668B4">
      <w:pPr>
        <w:pStyle w:val="2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0668B4" w:rsidRPr="00CC6B2F" w:rsidRDefault="000668B4" w:rsidP="000668B4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Прозрачная ж</w:t>
      </w:r>
      <w:r w:rsidRPr="002D5C9C">
        <w:rPr>
          <w:sz w:val="28"/>
          <w:szCs w:val="28"/>
        </w:rPr>
        <w:t>идкость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 w:rsidRPr="002D5C9C">
        <w:rPr>
          <w:sz w:val="28"/>
          <w:szCs w:val="28"/>
        </w:rPr>
        <w:t xml:space="preserve"> </w:t>
      </w:r>
      <w:r>
        <w:rPr>
          <w:sz w:val="28"/>
        </w:rPr>
        <w:t>коричневого до зеленовато-коричневого цвета с сильным своеобразным ароматным запахом.</w:t>
      </w:r>
    </w:p>
    <w:p w:rsidR="000668B4" w:rsidRDefault="000668B4" w:rsidP="000668B4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668B4" w:rsidRDefault="000668B4" w:rsidP="000668B4">
      <w:pPr>
        <w:widowControl w:val="0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103BBA">
        <w:rPr>
          <w:i/>
          <w:sz w:val="28"/>
          <w:szCs w:val="28"/>
        </w:rPr>
        <w:t>Тонкослойная хроматография</w:t>
      </w:r>
    </w:p>
    <w:p w:rsidR="000668B4" w:rsidRDefault="000668B4" w:rsidP="000668B4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Приготовление растворов.</w:t>
      </w:r>
    </w:p>
    <w:p w:rsidR="000668B4" w:rsidRPr="00013846" w:rsidRDefault="000668B4" w:rsidP="000668B4">
      <w:pPr>
        <w:ind w:left="142" w:firstLine="578"/>
        <w:jc w:val="both"/>
        <w:rPr>
          <w:sz w:val="28"/>
          <w:szCs w:val="28"/>
        </w:rPr>
      </w:pPr>
      <w:r w:rsidRPr="00013846">
        <w:rPr>
          <w:i/>
          <w:sz w:val="28"/>
          <w:szCs w:val="28"/>
        </w:rPr>
        <w:t>Приготовление раствора стандартного образца ментола</w:t>
      </w:r>
      <w:r w:rsidRPr="00013846">
        <w:rPr>
          <w:sz w:val="28"/>
          <w:szCs w:val="28"/>
        </w:rPr>
        <w:t xml:space="preserve">. Около 0,1 </w:t>
      </w:r>
      <w:r>
        <w:rPr>
          <w:sz w:val="28"/>
          <w:szCs w:val="28"/>
        </w:rPr>
        <w:t xml:space="preserve">г </w:t>
      </w:r>
      <w:r w:rsidRPr="00013846">
        <w:rPr>
          <w:sz w:val="28"/>
          <w:szCs w:val="28"/>
        </w:rPr>
        <w:t>ментола растворяют в 9 мл спирта 70 % в мерной колбе вместимостью 10 мл, доводят объем раствора тем же спиртом до метки и перемешивают. Срок годности раствора - 1 мес.</w:t>
      </w:r>
    </w:p>
    <w:p w:rsidR="000668B4" w:rsidRPr="00103BBA" w:rsidRDefault="000668B4" w:rsidP="000668B4">
      <w:pPr>
        <w:widowControl w:val="0"/>
        <w:spacing w:line="360" w:lineRule="auto"/>
        <w:ind w:left="1080"/>
        <w:jc w:val="both"/>
        <w:rPr>
          <w:i/>
          <w:sz w:val="28"/>
          <w:szCs w:val="28"/>
        </w:rPr>
      </w:pPr>
    </w:p>
    <w:p w:rsidR="000668B4" w:rsidRDefault="000668B4" w:rsidP="000668B4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делительную воронку вместимостью </w:t>
      </w:r>
      <w:r>
        <w:rPr>
          <w:noProof/>
          <w:sz w:val="28"/>
        </w:rPr>
        <w:t>50</w:t>
      </w:r>
      <w:r>
        <w:rPr>
          <w:sz w:val="28"/>
        </w:rPr>
        <w:t xml:space="preserve"> мл помещают</w:t>
      </w:r>
      <w:r>
        <w:rPr>
          <w:noProof/>
          <w:sz w:val="28"/>
        </w:rPr>
        <w:t xml:space="preserve"> 5</w:t>
      </w:r>
      <w:r>
        <w:rPr>
          <w:sz w:val="28"/>
        </w:rPr>
        <w:t xml:space="preserve"> мл настойки, прибавляют</w:t>
      </w:r>
      <w:r>
        <w:rPr>
          <w:noProof/>
          <w:sz w:val="28"/>
        </w:rPr>
        <w:t xml:space="preserve"> 10</w:t>
      </w:r>
      <w:r>
        <w:rPr>
          <w:sz w:val="28"/>
        </w:rPr>
        <w:t xml:space="preserve"> мл </w:t>
      </w:r>
      <w:proofErr w:type="spellStart"/>
      <w:r w:rsidRPr="00103BBA">
        <w:rPr>
          <w:i/>
          <w:sz w:val="28"/>
        </w:rPr>
        <w:t>н</w:t>
      </w:r>
      <w:r>
        <w:rPr>
          <w:sz w:val="28"/>
        </w:rPr>
        <w:t>-гексана</w:t>
      </w:r>
      <w:proofErr w:type="spellEnd"/>
      <w:r>
        <w:rPr>
          <w:sz w:val="28"/>
        </w:rPr>
        <w:t xml:space="preserve"> и встряхивают в течение</w:t>
      </w:r>
      <w:r>
        <w:rPr>
          <w:noProof/>
          <w:sz w:val="28"/>
        </w:rPr>
        <w:t xml:space="preserve"> 3</w:t>
      </w:r>
      <w:r>
        <w:rPr>
          <w:sz w:val="28"/>
        </w:rPr>
        <w:t xml:space="preserve"> мин. </w:t>
      </w:r>
      <w:proofErr w:type="spellStart"/>
      <w:r>
        <w:rPr>
          <w:sz w:val="28"/>
        </w:rPr>
        <w:t>Гексановое</w:t>
      </w:r>
      <w:proofErr w:type="spellEnd"/>
      <w:r>
        <w:rPr>
          <w:sz w:val="28"/>
        </w:rPr>
        <w:t xml:space="preserve"> извлечение сливают в </w:t>
      </w:r>
      <w:proofErr w:type="spellStart"/>
      <w:r>
        <w:rPr>
          <w:sz w:val="28"/>
        </w:rPr>
        <w:t>круглодонную</w:t>
      </w:r>
      <w:proofErr w:type="spellEnd"/>
      <w:r>
        <w:rPr>
          <w:sz w:val="28"/>
        </w:rPr>
        <w:t xml:space="preserve"> колбу вместимостью</w:t>
      </w:r>
      <w:r>
        <w:rPr>
          <w:noProof/>
          <w:sz w:val="28"/>
        </w:rPr>
        <w:t xml:space="preserve"> 50</w:t>
      </w:r>
      <w:r>
        <w:rPr>
          <w:sz w:val="28"/>
        </w:rPr>
        <w:t xml:space="preserve"> мл. Экстракцию проводят повторно таким же количеством </w:t>
      </w:r>
      <w:proofErr w:type="spellStart"/>
      <w:r w:rsidRPr="00B37B5F">
        <w:rPr>
          <w:i/>
          <w:sz w:val="28"/>
        </w:rPr>
        <w:t>н</w:t>
      </w:r>
      <w:r>
        <w:rPr>
          <w:sz w:val="28"/>
        </w:rPr>
        <w:t>-гексана</w:t>
      </w:r>
      <w:proofErr w:type="spellEnd"/>
      <w:r>
        <w:rPr>
          <w:sz w:val="28"/>
        </w:rPr>
        <w:t xml:space="preserve"> и сливают в ту же колбу. Объединенные извлечения </w:t>
      </w:r>
      <w:proofErr w:type="gramStart"/>
      <w:r>
        <w:rPr>
          <w:sz w:val="28"/>
        </w:rPr>
        <w:t xml:space="preserve">выпаривают с помощью роторного испарителя досуха при температуре не выше 50 </w:t>
      </w:r>
      <w:r>
        <w:rPr>
          <w:sz w:val="28"/>
        </w:rPr>
        <w:sym w:font="Symbol" w:char="F0B0"/>
      </w:r>
      <w:r>
        <w:rPr>
          <w:sz w:val="28"/>
        </w:rPr>
        <w:t>С. Остаток растворяют</w:t>
      </w:r>
      <w:proofErr w:type="gramEnd"/>
      <w:r>
        <w:rPr>
          <w:sz w:val="28"/>
        </w:rPr>
        <w:t xml:space="preserve"> в</w:t>
      </w:r>
      <w:r>
        <w:rPr>
          <w:noProof/>
          <w:sz w:val="28"/>
        </w:rPr>
        <w:t xml:space="preserve"> 1</w:t>
      </w:r>
      <w:r>
        <w:rPr>
          <w:sz w:val="28"/>
        </w:rPr>
        <w:t xml:space="preserve"> мл этилацетата (</w:t>
      </w:r>
      <w:r>
        <w:rPr>
          <w:sz w:val="28"/>
          <w:szCs w:val="28"/>
        </w:rPr>
        <w:t>испытуемый раствор).</w:t>
      </w:r>
    </w:p>
    <w:p w:rsidR="000668B4" w:rsidRDefault="000668B4" w:rsidP="000668B4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На линию старта </w:t>
      </w:r>
      <w:r w:rsidRPr="006C7436">
        <w:rPr>
          <w:sz w:val="28"/>
          <w:szCs w:val="28"/>
        </w:rPr>
        <w:t xml:space="preserve">аналитической </w:t>
      </w:r>
      <w:proofErr w:type="spellStart"/>
      <w:r w:rsidRPr="006C7436">
        <w:rPr>
          <w:sz w:val="28"/>
          <w:szCs w:val="28"/>
        </w:rPr>
        <w:t>хроматографической</w:t>
      </w:r>
      <w:proofErr w:type="spellEnd"/>
      <w:r w:rsidRPr="006C7436">
        <w:rPr>
          <w:sz w:val="28"/>
          <w:szCs w:val="28"/>
        </w:rPr>
        <w:t xml:space="preserve"> пластинки (размером 10×1</w:t>
      </w:r>
      <w:r>
        <w:rPr>
          <w:sz w:val="28"/>
          <w:szCs w:val="28"/>
        </w:rPr>
        <w:t>0</w:t>
      </w:r>
      <w:r w:rsidRPr="006C7436">
        <w:rPr>
          <w:sz w:val="28"/>
          <w:szCs w:val="28"/>
        </w:rPr>
        <w:t xml:space="preserve"> см) на полимерной основе (</w:t>
      </w:r>
      <w:proofErr w:type="spellStart"/>
      <w:r w:rsidRPr="006C7436">
        <w:rPr>
          <w:sz w:val="28"/>
          <w:szCs w:val="28"/>
        </w:rPr>
        <w:t>полиэтилентерфталат</w:t>
      </w:r>
      <w:proofErr w:type="spellEnd"/>
      <w:r w:rsidRPr="006C7436">
        <w:rPr>
          <w:sz w:val="28"/>
          <w:szCs w:val="28"/>
        </w:rPr>
        <w:t xml:space="preserve">) со слоем силикагеля </w:t>
      </w:r>
      <w:r>
        <w:rPr>
          <w:sz w:val="28"/>
        </w:rPr>
        <w:t xml:space="preserve">наносят </w:t>
      </w:r>
      <w:r>
        <w:rPr>
          <w:noProof/>
          <w:sz w:val="28"/>
        </w:rPr>
        <w:t>10</w:t>
      </w:r>
      <w:r>
        <w:rPr>
          <w:sz w:val="28"/>
        </w:rPr>
        <w:t xml:space="preserve"> мкл испытуемого раствора и</w:t>
      </w:r>
      <w:r>
        <w:rPr>
          <w:noProof/>
          <w:sz w:val="28"/>
        </w:rPr>
        <w:t xml:space="preserve"> 5</w:t>
      </w:r>
      <w:r>
        <w:rPr>
          <w:sz w:val="28"/>
        </w:rPr>
        <w:t xml:space="preserve"> мкл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ментола. Пластинку помещают в камеру, предварительно насыщенную в течение 20 мин смесью растворителей толуол - этилацетат</w:t>
      </w:r>
      <w:r>
        <w:rPr>
          <w:noProof/>
          <w:sz w:val="28"/>
        </w:rPr>
        <w:t xml:space="preserve"> </w:t>
      </w:r>
      <w:r w:rsidR="00807B71">
        <w:rPr>
          <w:noProof/>
          <w:sz w:val="28"/>
        </w:rPr>
        <w:t>(</w:t>
      </w:r>
      <w:r>
        <w:rPr>
          <w:noProof/>
          <w:sz w:val="28"/>
        </w:rPr>
        <w:t>8:2</w:t>
      </w:r>
      <w:r w:rsidR="00807B71">
        <w:rPr>
          <w:noProof/>
          <w:sz w:val="28"/>
        </w:rPr>
        <w:t>)</w:t>
      </w:r>
      <w:r w:rsidR="00807B71" w:rsidRPr="00807B71">
        <w:rPr>
          <w:color w:val="000000"/>
          <w:sz w:val="28"/>
          <w:szCs w:val="28"/>
        </w:rPr>
        <w:t xml:space="preserve"> </w:t>
      </w:r>
      <w:r w:rsidR="00807B71">
        <w:rPr>
          <w:color w:val="000000"/>
          <w:sz w:val="28"/>
          <w:szCs w:val="28"/>
        </w:rPr>
        <w:t xml:space="preserve">и </w:t>
      </w:r>
      <w:proofErr w:type="spellStart"/>
      <w:r w:rsidR="00807B71">
        <w:rPr>
          <w:color w:val="000000"/>
          <w:sz w:val="28"/>
          <w:szCs w:val="28"/>
        </w:rPr>
        <w:t>хроматографируют</w:t>
      </w:r>
      <w:proofErr w:type="spellEnd"/>
      <w:r w:rsidR="00807B71">
        <w:rPr>
          <w:color w:val="000000"/>
          <w:sz w:val="28"/>
          <w:szCs w:val="28"/>
        </w:rPr>
        <w:t xml:space="preserve"> восходящим способом</w:t>
      </w:r>
      <w:r>
        <w:rPr>
          <w:noProof/>
          <w:sz w:val="28"/>
        </w:rPr>
        <w:t xml:space="preserve">. </w:t>
      </w:r>
      <w:r w:rsidR="004E43EE" w:rsidRPr="00A50BAA">
        <w:rPr>
          <w:sz w:val="28"/>
          <w:szCs w:val="28"/>
        </w:rPr>
        <w:t>Когда фронт растворителей пройдет около</w:t>
      </w:r>
      <w:r w:rsidR="004E43EE">
        <w:rPr>
          <w:sz w:val="28"/>
          <w:szCs w:val="28"/>
        </w:rPr>
        <w:t xml:space="preserve"> </w:t>
      </w:r>
      <w:r w:rsidR="004E43EE" w:rsidRPr="00A50BAA">
        <w:rPr>
          <w:sz w:val="28"/>
          <w:szCs w:val="28"/>
        </w:rPr>
        <w:t>80</w:t>
      </w:r>
      <w:r w:rsidR="004E43EE">
        <w:rPr>
          <w:sz w:val="28"/>
          <w:szCs w:val="28"/>
        </w:rPr>
        <w:t xml:space="preserve"> – </w:t>
      </w:r>
      <w:r w:rsidR="004E43EE" w:rsidRPr="00A50BAA">
        <w:rPr>
          <w:sz w:val="28"/>
          <w:szCs w:val="28"/>
        </w:rPr>
        <w:t>90</w:t>
      </w:r>
      <w:r w:rsidR="004E43EE">
        <w:rPr>
          <w:sz w:val="28"/>
          <w:szCs w:val="28"/>
        </w:rPr>
        <w:t xml:space="preserve"> </w:t>
      </w:r>
      <w:r w:rsidR="004E43EE" w:rsidRPr="00A50BAA">
        <w:rPr>
          <w:sz w:val="28"/>
          <w:szCs w:val="28"/>
        </w:rPr>
        <w:t xml:space="preserve">% длины </w:t>
      </w:r>
      <w:r w:rsidR="004E43EE" w:rsidRPr="000A65C8">
        <w:rPr>
          <w:sz w:val="28"/>
          <w:szCs w:val="28"/>
        </w:rPr>
        <w:t xml:space="preserve">пластинки от линии старта, ее вынимают из камеры, </w:t>
      </w:r>
      <w:r>
        <w:rPr>
          <w:noProof/>
          <w:sz w:val="28"/>
        </w:rPr>
        <w:t xml:space="preserve">сушат на воздухе при комнатной температуре до удаления запаха растворителей, затем </w:t>
      </w:r>
      <w:r w:rsidR="00553DA7">
        <w:rPr>
          <w:noProof/>
          <w:sz w:val="28"/>
        </w:rPr>
        <w:t>обрабатывают</w:t>
      </w:r>
      <w:r>
        <w:rPr>
          <w:noProof/>
          <w:sz w:val="28"/>
        </w:rPr>
        <w:t xml:space="preserve"> анисового альдегида раствором и </w:t>
      </w:r>
      <w:r>
        <w:rPr>
          <w:sz w:val="28"/>
        </w:rPr>
        <w:t>нагревают при температуре 105</w:t>
      </w:r>
      <w:proofErr w:type="gramStart"/>
      <w:r>
        <w:rPr>
          <w:sz w:val="28"/>
        </w:rPr>
        <w:t xml:space="preserve"> °С</w:t>
      </w:r>
      <w:proofErr w:type="gramEnd"/>
      <w:r>
        <w:rPr>
          <w:sz w:val="28"/>
        </w:rPr>
        <w:t xml:space="preserve"> в течение</w:t>
      </w:r>
      <w:r>
        <w:rPr>
          <w:noProof/>
          <w:sz w:val="28"/>
        </w:rPr>
        <w:t xml:space="preserve"> </w:t>
      </w:r>
      <w:r w:rsidRPr="00940C29">
        <w:rPr>
          <w:noProof/>
          <w:sz w:val="28"/>
        </w:rPr>
        <w:t>5</w:t>
      </w:r>
      <w:r>
        <w:rPr>
          <w:sz w:val="28"/>
        </w:rPr>
        <w:t xml:space="preserve"> мин.</w:t>
      </w:r>
    </w:p>
    <w:p w:rsidR="000668B4" w:rsidRDefault="000668B4" w:rsidP="000668B4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 дневном свете 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ментола обнаруживается зона красновато-фиолетового цвета. </w:t>
      </w:r>
    </w:p>
    <w:p w:rsidR="000668B4" w:rsidRPr="002D5C9C" w:rsidRDefault="000668B4" w:rsidP="000668B4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испытуемого раствора при дневном свете обнаружи</w:t>
      </w:r>
      <w:r>
        <w:rPr>
          <w:sz w:val="28"/>
        </w:rPr>
        <w:softHyphen/>
        <w:t>ваются следующие зоны адсорбции: зоны фиолетового и светло-фиолетового цвета от линии старта</w:t>
      </w:r>
      <w:r>
        <w:rPr>
          <w:noProof/>
          <w:sz w:val="28"/>
        </w:rPr>
        <w:t>;</w:t>
      </w:r>
      <w:r>
        <w:rPr>
          <w:sz w:val="28"/>
        </w:rPr>
        <w:t xml:space="preserve"> бледно-фиолетового цвета, фиолетового цвета и зона фиолетового цвета на уровне</w:t>
      </w:r>
      <w:r w:rsidRPr="009B0D8A">
        <w:rPr>
          <w:sz w:val="28"/>
        </w:rPr>
        <w:t xml:space="preserve"> </w:t>
      </w:r>
      <w:r>
        <w:rPr>
          <w:sz w:val="28"/>
        </w:rPr>
        <w:t>зоны стандарта ментола (</w:t>
      </w:r>
      <w:proofErr w:type="spellStart"/>
      <w:r>
        <w:rPr>
          <w:sz w:val="28"/>
        </w:rPr>
        <w:t>азарон</w:t>
      </w:r>
      <w:proofErr w:type="spellEnd"/>
      <w:r>
        <w:rPr>
          <w:sz w:val="28"/>
        </w:rPr>
        <w:t>), ярко-фиолетового цвета, бледно фиолетового</w:t>
      </w:r>
      <w:r>
        <w:rPr>
          <w:noProof/>
          <w:sz w:val="28"/>
        </w:rPr>
        <w:t xml:space="preserve">; допускается обнаружение других зон розово-фиолетового или </w:t>
      </w:r>
      <w:r>
        <w:rPr>
          <w:sz w:val="28"/>
        </w:rPr>
        <w:t>фиолетового цвета.</w:t>
      </w:r>
    </w:p>
    <w:p w:rsidR="000668B4" w:rsidRPr="006913A8" w:rsidRDefault="000668B4" w:rsidP="000668B4">
      <w:pPr>
        <w:spacing w:line="360" w:lineRule="auto"/>
        <w:ind w:firstLine="709"/>
        <w:jc w:val="both"/>
        <w:rPr>
          <w:color w:val="FF0000"/>
          <w:sz w:val="28"/>
        </w:rPr>
      </w:pPr>
      <w:r>
        <w:rPr>
          <w:sz w:val="28"/>
          <w:szCs w:val="28"/>
        </w:rPr>
        <w:lastRenderedPageBreak/>
        <w:t>2. В пробирку помещают 1 мл настойки,</w:t>
      </w:r>
      <w:r w:rsidRPr="005B1EDD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рибавляют 5 мл воды и 1 мл </w:t>
      </w:r>
      <w:r w:rsidRPr="006913A8">
        <w:rPr>
          <w:sz w:val="28"/>
        </w:rPr>
        <w:t>железа(I</w:t>
      </w:r>
      <w:r w:rsidRPr="006913A8">
        <w:rPr>
          <w:sz w:val="28"/>
          <w:lang w:val="en-US"/>
        </w:rPr>
        <w:t>II</w:t>
      </w:r>
      <w:r w:rsidRPr="006913A8">
        <w:rPr>
          <w:sz w:val="28"/>
        </w:rPr>
        <w:t>) хлорида раствора</w:t>
      </w:r>
      <w:r>
        <w:rPr>
          <w:color w:val="FF0000"/>
          <w:sz w:val="28"/>
        </w:rPr>
        <w:t xml:space="preserve"> </w:t>
      </w:r>
      <w:r w:rsidRPr="005B1ED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B1EDD">
        <w:rPr>
          <w:sz w:val="28"/>
          <w:szCs w:val="28"/>
        </w:rPr>
        <w:t>%</w:t>
      </w:r>
      <w:r>
        <w:rPr>
          <w:sz w:val="28"/>
          <w:szCs w:val="28"/>
        </w:rPr>
        <w:t xml:space="preserve">; </w:t>
      </w:r>
      <w:r w:rsidRPr="005B1EDD">
        <w:rPr>
          <w:sz w:val="28"/>
          <w:szCs w:val="28"/>
        </w:rPr>
        <w:t>наблюдается темно-зелёное окрашивание</w:t>
      </w:r>
      <w:r>
        <w:rPr>
          <w:sz w:val="28"/>
          <w:szCs w:val="28"/>
        </w:rPr>
        <w:t xml:space="preserve"> (фенольные соединения</w:t>
      </w:r>
      <w:r w:rsidRPr="005B1EDD">
        <w:rPr>
          <w:sz w:val="28"/>
          <w:szCs w:val="28"/>
        </w:rPr>
        <w:t>).</w:t>
      </w:r>
    </w:p>
    <w:p w:rsidR="000668B4" w:rsidRDefault="000668B4" w:rsidP="000668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пробирку помещают 1 мл настойки,</w:t>
      </w:r>
      <w:r w:rsidRPr="005B1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прибавляют по 0,5 мл натрия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10 %, 0,5 мл пикриновой кислоты</w:t>
      </w:r>
      <w:r w:rsidRPr="00D323A8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Pr="00D323A8">
        <w:rPr>
          <w:sz w:val="28"/>
          <w:szCs w:val="28"/>
        </w:rPr>
        <w:t xml:space="preserve"> </w:t>
      </w:r>
      <w:r>
        <w:rPr>
          <w:sz w:val="28"/>
          <w:szCs w:val="28"/>
        </w:rPr>
        <w:t>насыщенного, нагревают в течение нескольких минут на кипящей водяной бане; появляется темно-красное окрашивание (гликозиды).</w:t>
      </w:r>
    </w:p>
    <w:p w:rsidR="000668B4" w:rsidRPr="00DE5D36" w:rsidRDefault="000668B4" w:rsidP="000668B4">
      <w:pPr>
        <w:spacing w:line="360" w:lineRule="auto"/>
        <w:ind w:firstLine="709"/>
        <w:jc w:val="both"/>
        <w:rPr>
          <w:sz w:val="28"/>
          <w:szCs w:val="28"/>
        </w:rPr>
      </w:pPr>
      <w:r w:rsidRPr="00DE5D36">
        <w:rPr>
          <w:sz w:val="28"/>
          <w:szCs w:val="28"/>
        </w:rPr>
        <w:t xml:space="preserve">4. В пробирку помещают 2 мл настойки, прибавляют 1 мл аммиачного серебра нитрата раствора; появляется коричневый осадок, изменяющий цвет </w:t>
      </w:r>
      <w:proofErr w:type="gramStart"/>
      <w:r w:rsidRPr="00DE5D36">
        <w:rPr>
          <w:sz w:val="28"/>
          <w:szCs w:val="28"/>
        </w:rPr>
        <w:t>на</w:t>
      </w:r>
      <w:proofErr w:type="gramEnd"/>
      <w:r w:rsidRPr="00DE5D36">
        <w:rPr>
          <w:sz w:val="28"/>
          <w:szCs w:val="28"/>
        </w:rPr>
        <w:t xml:space="preserve"> черный в течение 4 мин (</w:t>
      </w:r>
      <w:proofErr w:type="spellStart"/>
      <w:r>
        <w:rPr>
          <w:sz w:val="28"/>
          <w:szCs w:val="28"/>
        </w:rPr>
        <w:t>азарон</w:t>
      </w:r>
      <w:proofErr w:type="spellEnd"/>
      <w:r>
        <w:rPr>
          <w:sz w:val="28"/>
          <w:szCs w:val="28"/>
        </w:rPr>
        <w:t xml:space="preserve"> и др. </w:t>
      </w:r>
      <w:proofErr w:type="spellStart"/>
      <w:r>
        <w:rPr>
          <w:sz w:val="28"/>
          <w:szCs w:val="28"/>
        </w:rPr>
        <w:t>фенилпропаноиды</w:t>
      </w:r>
      <w:proofErr w:type="spellEnd"/>
      <w:r>
        <w:rPr>
          <w:sz w:val="28"/>
          <w:szCs w:val="28"/>
        </w:rPr>
        <w:t>).</w:t>
      </w:r>
    </w:p>
    <w:p w:rsidR="000668B4" w:rsidRDefault="000668B4" w:rsidP="000668B4">
      <w:pPr>
        <w:spacing w:line="360" w:lineRule="auto"/>
        <w:ind w:firstLine="720"/>
        <w:jc w:val="both"/>
        <w:rPr>
          <w:sz w:val="28"/>
          <w:szCs w:val="28"/>
        </w:rPr>
      </w:pPr>
      <w:r w:rsidRPr="00DE5D36">
        <w:rPr>
          <w:sz w:val="28"/>
          <w:szCs w:val="28"/>
        </w:rPr>
        <w:t>5. В пробирку помещают 1 мл настойки, прибавляют 2 мл серной кислоты концентрированной; появляется помутнение (</w:t>
      </w:r>
      <w:proofErr w:type="spellStart"/>
      <w:r w:rsidRPr="00DE5D36">
        <w:rPr>
          <w:sz w:val="28"/>
          <w:szCs w:val="28"/>
        </w:rPr>
        <w:t>азарон</w:t>
      </w:r>
      <w:proofErr w:type="spellEnd"/>
      <w:r w:rsidRPr="00DE5D36">
        <w:rPr>
          <w:sz w:val="28"/>
          <w:szCs w:val="28"/>
        </w:rPr>
        <w:t xml:space="preserve"> и др. </w:t>
      </w:r>
      <w:proofErr w:type="spellStart"/>
      <w:r w:rsidRPr="00DE5D36">
        <w:rPr>
          <w:sz w:val="28"/>
          <w:szCs w:val="28"/>
        </w:rPr>
        <w:t>фенилпропаноиды</w:t>
      </w:r>
      <w:proofErr w:type="spellEnd"/>
      <w:r w:rsidRPr="00DE5D36">
        <w:rPr>
          <w:sz w:val="28"/>
          <w:szCs w:val="28"/>
        </w:rPr>
        <w:t>).</w:t>
      </w:r>
    </w:p>
    <w:p w:rsidR="000668B4" w:rsidRPr="00DC46E7" w:rsidRDefault="000668B4" w:rsidP="000668B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E1B1C">
        <w:rPr>
          <w:b/>
          <w:sz w:val="28"/>
          <w:szCs w:val="28"/>
        </w:rPr>
        <w:t>Тяжелые металлы</w:t>
      </w:r>
      <w:r>
        <w:rPr>
          <w:b/>
          <w:sz w:val="28"/>
          <w:szCs w:val="28"/>
        </w:rPr>
        <w:t xml:space="preserve">. </w:t>
      </w:r>
      <w:r w:rsidRPr="002D5C9C">
        <w:rPr>
          <w:sz w:val="28"/>
          <w:szCs w:val="28"/>
        </w:rPr>
        <w:t>Не более 0,001 % (ГФ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III</w:t>
      </w:r>
      <w:r w:rsidRPr="002D5C9C">
        <w:rPr>
          <w:sz w:val="28"/>
          <w:szCs w:val="28"/>
        </w:rPr>
        <w:t>)</w:t>
      </w:r>
    </w:p>
    <w:p w:rsidR="000668B4" w:rsidRPr="002D5C9C" w:rsidRDefault="000668B4" w:rsidP="000668B4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 w:rsidRPr="002E1B1C">
        <w:rPr>
          <w:b/>
          <w:sz w:val="28"/>
          <w:szCs w:val="28"/>
        </w:rPr>
        <w:t>Сухой остаток</w:t>
      </w:r>
      <w:r>
        <w:rPr>
          <w:sz w:val="28"/>
          <w:szCs w:val="28"/>
        </w:rPr>
        <w:t xml:space="preserve">. </w:t>
      </w:r>
      <w:r w:rsidRPr="002D5C9C">
        <w:rPr>
          <w:sz w:val="28"/>
          <w:szCs w:val="28"/>
        </w:rPr>
        <w:t>Не менее 1,0 % (ГФ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III</w:t>
      </w:r>
      <w:r w:rsidRPr="002D5C9C">
        <w:rPr>
          <w:sz w:val="28"/>
          <w:szCs w:val="28"/>
        </w:rPr>
        <w:t>)</w:t>
      </w:r>
    </w:p>
    <w:p w:rsidR="000668B4" w:rsidRPr="00053115" w:rsidRDefault="000668B4" w:rsidP="000668B4">
      <w:pPr>
        <w:spacing w:line="360" w:lineRule="auto"/>
        <w:ind w:firstLine="720"/>
        <w:jc w:val="both"/>
        <w:rPr>
          <w:sz w:val="28"/>
          <w:szCs w:val="28"/>
        </w:rPr>
      </w:pPr>
      <w:r w:rsidRPr="002E1B1C">
        <w:rPr>
          <w:b/>
          <w:sz w:val="28"/>
          <w:szCs w:val="28"/>
        </w:rPr>
        <w:t>Плотность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0,895-0,920</w:t>
      </w:r>
      <w:r w:rsidRPr="002D5C9C">
        <w:rPr>
          <w:sz w:val="28"/>
          <w:szCs w:val="28"/>
        </w:rPr>
        <w:t xml:space="preserve"> (ГФ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III</w:t>
      </w:r>
      <w:r w:rsidRPr="002D5C9C">
        <w:rPr>
          <w:sz w:val="28"/>
          <w:szCs w:val="28"/>
        </w:rPr>
        <w:t xml:space="preserve">) </w:t>
      </w:r>
    </w:p>
    <w:p w:rsidR="000668B4" w:rsidRPr="000F4156" w:rsidRDefault="000668B4" w:rsidP="000668B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53115">
        <w:rPr>
          <w:b/>
          <w:sz w:val="28"/>
          <w:szCs w:val="28"/>
        </w:rPr>
        <w:t>Микробиологическая чистота.</w:t>
      </w:r>
      <w:r w:rsidRPr="000F4156">
        <w:rPr>
          <w:sz w:val="24"/>
          <w:szCs w:val="24"/>
        </w:rPr>
        <w:t xml:space="preserve"> </w:t>
      </w:r>
      <w:r w:rsidRPr="000F4156">
        <w:rPr>
          <w:sz w:val="28"/>
          <w:szCs w:val="28"/>
        </w:rPr>
        <w:t xml:space="preserve">Испытания проводят в соответствии с требованиями ОФС «Микробиологическая чистота» ГФ </w:t>
      </w:r>
      <w:r w:rsidRPr="000F4156">
        <w:rPr>
          <w:sz w:val="28"/>
          <w:szCs w:val="28"/>
          <w:lang w:val="en-US"/>
        </w:rPr>
        <w:t>X</w:t>
      </w:r>
      <w:r w:rsidRPr="000F4156">
        <w:rPr>
          <w:sz w:val="28"/>
          <w:szCs w:val="28"/>
        </w:rPr>
        <w:t>III, категория 3.2.</w:t>
      </w:r>
    </w:p>
    <w:p w:rsidR="000668B4" w:rsidRDefault="000668B4" w:rsidP="000668B4">
      <w:pPr>
        <w:spacing w:line="360" w:lineRule="auto"/>
        <w:ind w:firstLine="720"/>
        <w:jc w:val="both"/>
        <w:rPr>
          <w:sz w:val="28"/>
          <w:szCs w:val="28"/>
        </w:rPr>
      </w:pPr>
      <w:r w:rsidRPr="002E1B1C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</w:p>
    <w:p w:rsidR="000668B4" w:rsidRDefault="000668B4" w:rsidP="000668B4">
      <w:pPr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Около 5,0 </w:t>
      </w:r>
      <w:r w:rsidR="00FF7991">
        <w:rPr>
          <w:sz w:val="28"/>
          <w:szCs w:val="28"/>
        </w:rPr>
        <w:t>г</w:t>
      </w:r>
      <w:r>
        <w:rPr>
          <w:sz w:val="28"/>
          <w:szCs w:val="28"/>
        </w:rPr>
        <w:t xml:space="preserve"> (точная навеска)</w:t>
      </w:r>
      <w:r w:rsidRPr="002B173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настойки помещают в</w:t>
      </w:r>
      <w:r w:rsidRPr="002B1738">
        <w:rPr>
          <w:sz w:val="28"/>
          <w:szCs w:val="28"/>
        </w:rPr>
        <w:t xml:space="preserve"> делительную воронку в</w:t>
      </w:r>
      <w:r>
        <w:rPr>
          <w:sz w:val="28"/>
          <w:szCs w:val="28"/>
        </w:rPr>
        <w:t xml:space="preserve">местимостью 50 мл, </w:t>
      </w:r>
      <w:r w:rsidRPr="002B1738">
        <w:rPr>
          <w:sz w:val="28"/>
          <w:szCs w:val="28"/>
        </w:rPr>
        <w:t xml:space="preserve">прибавляют 10 мл </w:t>
      </w:r>
      <w:proofErr w:type="spellStart"/>
      <w:r w:rsidRPr="00DC46E7">
        <w:rPr>
          <w:i/>
          <w:sz w:val="28"/>
          <w:szCs w:val="28"/>
        </w:rPr>
        <w:t>н</w:t>
      </w:r>
      <w:r w:rsidRPr="002B1738">
        <w:rPr>
          <w:sz w:val="28"/>
          <w:szCs w:val="28"/>
        </w:rPr>
        <w:t>-гексана</w:t>
      </w:r>
      <w:proofErr w:type="spellEnd"/>
      <w:r w:rsidRPr="002B1738">
        <w:rPr>
          <w:sz w:val="28"/>
          <w:szCs w:val="28"/>
        </w:rPr>
        <w:t xml:space="preserve">, встряхивают в течение 10 мин. </w:t>
      </w:r>
      <w:proofErr w:type="spellStart"/>
      <w:r w:rsidRPr="002B1738">
        <w:rPr>
          <w:sz w:val="28"/>
          <w:szCs w:val="28"/>
        </w:rPr>
        <w:t>Гексановое</w:t>
      </w:r>
      <w:proofErr w:type="spellEnd"/>
      <w:r w:rsidRPr="002B1738">
        <w:rPr>
          <w:sz w:val="28"/>
          <w:szCs w:val="28"/>
        </w:rPr>
        <w:t xml:space="preserve"> извлечение сливают в </w:t>
      </w:r>
      <w:proofErr w:type="spellStart"/>
      <w:r w:rsidRPr="002B1738">
        <w:rPr>
          <w:sz w:val="28"/>
          <w:szCs w:val="28"/>
        </w:rPr>
        <w:t>круглодонную</w:t>
      </w:r>
      <w:proofErr w:type="spellEnd"/>
      <w:r w:rsidRPr="002B1738">
        <w:rPr>
          <w:sz w:val="28"/>
          <w:szCs w:val="28"/>
        </w:rPr>
        <w:t xml:space="preserve"> колбу вместимостью 50 мл. Экстракцию проводят повторно с таким же количеством </w:t>
      </w:r>
      <w:proofErr w:type="spellStart"/>
      <w:r w:rsidRPr="00DC46E7">
        <w:rPr>
          <w:i/>
          <w:sz w:val="28"/>
          <w:szCs w:val="28"/>
        </w:rPr>
        <w:t>н-</w:t>
      </w:r>
      <w:r w:rsidRPr="002B1738">
        <w:rPr>
          <w:sz w:val="28"/>
          <w:szCs w:val="28"/>
        </w:rPr>
        <w:t>гексана</w:t>
      </w:r>
      <w:proofErr w:type="spellEnd"/>
      <w:r w:rsidRPr="002B1738">
        <w:rPr>
          <w:sz w:val="28"/>
          <w:szCs w:val="28"/>
        </w:rPr>
        <w:t>. Извлечения объединяют и отгоняют на вакуум-выпарном ротационном аппарате при температуре не выше 40</w:t>
      </w:r>
      <w:proofErr w:type="gramStart"/>
      <w:r>
        <w:rPr>
          <w:sz w:val="28"/>
          <w:szCs w:val="28"/>
        </w:rPr>
        <w:t xml:space="preserve"> </w:t>
      </w:r>
      <w:r w:rsidRPr="002B1738"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досуха. Остаток растворяют в 5</w:t>
      </w:r>
      <w:r w:rsidRPr="002B1738">
        <w:rPr>
          <w:sz w:val="28"/>
          <w:szCs w:val="28"/>
        </w:rPr>
        <w:t xml:space="preserve"> мл </w:t>
      </w:r>
      <w:r>
        <w:rPr>
          <w:sz w:val="28"/>
          <w:szCs w:val="28"/>
        </w:rPr>
        <w:t>спирта 70 % и количественно переносят в мерную колбу вместимостью 50 мл</w:t>
      </w:r>
      <w:r w:rsidRPr="002B17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Круглодонную</w:t>
      </w:r>
      <w:proofErr w:type="spellEnd"/>
      <w:r>
        <w:rPr>
          <w:sz w:val="28"/>
          <w:szCs w:val="28"/>
        </w:rPr>
        <w:t xml:space="preserve"> колбу двукратно споласкивают по 5 мл спирта 70 %, который сливают в ту же мерную колбу, доводят до метки спиртом и перемешивают (раствор А). </w:t>
      </w:r>
    </w:p>
    <w:p w:rsidR="000668B4" w:rsidRDefault="000668B4" w:rsidP="000668B4">
      <w:pPr>
        <w:spacing w:line="360" w:lineRule="auto"/>
        <w:ind w:firstLine="720"/>
        <w:jc w:val="both"/>
        <w:rPr>
          <w:sz w:val="28"/>
          <w:szCs w:val="28"/>
        </w:rPr>
      </w:pPr>
      <w:r w:rsidRPr="00D21B9A">
        <w:rPr>
          <w:sz w:val="28"/>
          <w:szCs w:val="28"/>
        </w:rPr>
        <w:lastRenderedPageBreak/>
        <w:t>Измеря</w:t>
      </w:r>
      <w:r>
        <w:rPr>
          <w:sz w:val="28"/>
          <w:szCs w:val="28"/>
        </w:rPr>
        <w:t>ют</w:t>
      </w:r>
      <w:r w:rsidRPr="00D21B9A">
        <w:rPr>
          <w:sz w:val="28"/>
          <w:szCs w:val="28"/>
        </w:rPr>
        <w:t xml:space="preserve"> оптическую плотность раствора </w:t>
      </w:r>
      <w:r>
        <w:rPr>
          <w:sz w:val="28"/>
          <w:szCs w:val="28"/>
        </w:rPr>
        <w:t xml:space="preserve">А </w:t>
      </w:r>
      <w:r w:rsidRPr="00D21B9A">
        <w:rPr>
          <w:sz w:val="28"/>
          <w:szCs w:val="28"/>
        </w:rPr>
        <w:t>на спектрофотометре</w:t>
      </w:r>
      <w:r>
        <w:rPr>
          <w:sz w:val="28"/>
          <w:szCs w:val="28"/>
        </w:rPr>
        <w:t xml:space="preserve"> при длине волны 315 нм</w:t>
      </w:r>
      <w:r w:rsidRPr="00D21B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1B9A">
        <w:rPr>
          <w:sz w:val="28"/>
          <w:szCs w:val="28"/>
        </w:rPr>
        <w:t xml:space="preserve">в кювете с толщиной слоя жидкости </w:t>
      </w:r>
      <w:smartTag w:uri="urn:schemas-microsoft-com:office:smarttags" w:element="metricconverter">
        <w:smartTagPr>
          <w:attr w:name="ProductID" w:val="10 мм"/>
        </w:smartTagPr>
        <w:r w:rsidRPr="00D21B9A"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>. В</w:t>
      </w:r>
      <w:r w:rsidRPr="00D21B9A">
        <w:rPr>
          <w:sz w:val="28"/>
          <w:szCs w:val="28"/>
        </w:rPr>
        <w:t xml:space="preserve"> качестве раствора сравнения использ</w:t>
      </w:r>
      <w:r>
        <w:rPr>
          <w:sz w:val="28"/>
          <w:szCs w:val="28"/>
        </w:rPr>
        <w:t>уют</w:t>
      </w:r>
      <w:r w:rsidRPr="00D21B9A">
        <w:rPr>
          <w:sz w:val="28"/>
          <w:szCs w:val="28"/>
        </w:rPr>
        <w:t xml:space="preserve"> </w:t>
      </w:r>
      <w:r>
        <w:rPr>
          <w:sz w:val="28"/>
          <w:szCs w:val="28"/>
        </w:rPr>
        <w:t>спирт 70 %</w:t>
      </w:r>
      <w:r w:rsidRPr="00D21B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68B4" w:rsidRDefault="000668B4" w:rsidP="000668B4">
      <w:pPr>
        <w:spacing w:line="360" w:lineRule="auto"/>
        <w:ind w:firstLine="720"/>
        <w:jc w:val="both"/>
        <w:rPr>
          <w:sz w:val="28"/>
          <w:szCs w:val="28"/>
        </w:rPr>
      </w:pPr>
      <w:r w:rsidRPr="00D21B9A"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фенилпропаноидов</w:t>
      </w:r>
      <w:proofErr w:type="spellEnd"/>
      <w:r w:rsidRPr="00D21B9A">
        <w:rPr>
          <w:sz w:val="28"/>
          <w:szCs w:val="28"/>
        </w:rPr>
        <w:t xml:space="preserve"> в пересчете на </w:t>
      </w:r>
      <w:proofErr w:type="spellStart"/>
      <w:r>
        <w:rPr>
          <w:sz w:val="28"/>
          <w:szCs w:val="28"/>
        </w:rPr>
        <w:t>азарон</w:t>
      </w:r>
      <w:proofErr w:type="spellEnd"/>
      <w:r w:rsidRPr="00D21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(Х) </w:t>
      </w:r>
      <w:r w:rsidRPr="00D21B9A">
        <w:rPr>
          <w:sz w:val="28"/>
          <w:szCs w:val="28"/>
        </w:rPr>
        <w:t>в процентах вычисля</w:t>
      </w:r>
      <w:r>
        <w:rPr>
          <w:sz w:val="28"/>
          <w:szCs w:val="28"/>
        </w:rPr>
        <w:t>ют по формуле</w:t>
      </w:r>
      <w:r w:rsidRPr="00D21B9A">
        <w:rPr>
          <w:sz w:val="28"/>
          <w:szCs w:val="28"/>
        </w:rPr>
        <w:t>:</w:t>
      </w:r>
    </w:p>
    <w:p w:rsidR="000668B4" w:rsidRDefault="000668B4" w:rsidP="000668B4">
      <w:pPr>
        <w:spacing w:line="360" w:lineRule="auto"/>
        <w:ind w:firstLine="72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∙50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0668B4" w:rsidRDefault="000668B4" w:rsidP="000668B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21B9A">
        <w:rPr>
          <w:sz w:val="28"/>
          <w:szCs w:val="28"/>
        </w:rPr>
        <w:t xml:space="preserve">де </w:t>
      </w:r>
      <w:r>
        <w:rPr>
          <w:sz w:val="28"/>
          <w:szCs w:val="28"/>
        </w:rPr>
        <w:t xml:space="preserve">   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Pr="000C7A39">
        <w:rPr>
          <w:sz w:val="28"/>
          <w:szCs w:val="28"/>
        </w:rPr>
        <w:t xml:space="preserve"> -</w:t>
      </w:r>
      <w:r w:rsidRPr="00AD7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удельный показатель поглощения </w:t>
      </w:r>
      <w:proofErr w:type="spellStart"/>
      <w:r>
        <w:rPr>
          <w:sz w:val="28"/>
          <w:szCs w:val="28"/>
        </w:rPr>
        <w:t>азарона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при длине волны 315 нм, </w:t>
      </w:r>
      <w:r>
        <w:rPr>
          <w:sz w:val="28"/>
          <w:szCs w:val="28"/>
        </w:rPr>
        <w:t>равный 290,5</w:t>
      </w:r>
      <w:r w:rsidRPr="00D21B9A">
        <w:rPr>
          <w:sz w:val="28"/>
          <w:szCs w:val="28"/>
        </w:rPr>
        <w:t>.</w:t>
      </w:r>
    </w:p>
    <w:p w:rsidR="000668B4" w:rsidRPr="00D21B9A" w:rsidRDefault="000668B4" w:rsidP="000668B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C7A39">
        <w:rPr>
          <w:i/>
          <w:sz w:val="28"/>
          <w:szCs w:val="28"/>
          <w:lang w:val="en-US"/>
        </w:rPr>
        <w:t>A</w:t>
      </w:r>
      <w:r w:rsidRPr="000C7A39">
        <w:rPr>
          <w:i/>
          <w:sz w:val="28"/>
          <w:szCs w:val="28"/>
        </w:rPr>
        <w:t>-</w:t>
      </w:r>
      <w:r w:rsidRPr="00D21B9A">
        <w:rPr>
          <w:sz w:val="28"/>
          <w:szCs w:val="28"/>
        </w:rPr>
        <w:t xml:space="preserve"> </w:t>
      </w:r>
      <w:proofErr w:type="gramStart"/>
      <w:r w:rsidRPr="00D21B9A">
        <w:rPr>
          <w:sz w:val="28"/>
          <w:szCs w:val="28"/>
        </w:rPr>
        <w:t>оптическая</w:t>
      </w:r>
      <w:proofErr w:type="gramEnd"/>
      <w:r>
        <w:rPr>
          <w:sz w:val="28"/>
          <w:szCs w:val="28"/>
        </w:rPr>
        <w:t xml:space="preserve"> плотность раствора А;</w:t>
      </w:r>
    </w:p>
    <w:p w:rsidR="000668B4" w:rsidRPr="00AD7544" w:rsidRDefault="000668B4" w:rsidP="000668B4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C7A39">
        <w:rPr>
          <w:i/>
          <w:sz w:val="28"/>
          <w:szCs w:val="28"/>
          <w:lang w:val="en-US"/>
        </w:rPr>
        <w:t>a</w:t>
      </w:r>
      <w:r w:rsidRPr="000C7A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AD7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навеска испытуемой настойки, </w:t>
      </w:r>
      <w:r w:rsidR="00FF7991">
        <w:rPr>
          <w:sz w:val="28"/>
          <w:szCs w:val="28"/>
        </w:rPr>
        <w:t>г</w:t>
      </w:r>
      <w:r>
        <w:rPr>
          <w:sz w:val="28"/>
          <w:szCs w:val="28"/>
        </w:rPr>
        <w:t>;</w:t>
      </w:r>
    </w:p>
    <w:p w:rsidR="000668B4" w:rsidRDefault="000668B4" w:rsidP="000668B4">
      <w:pPr>
        <w:ind w:firstLine="720"/>
        <w:jc w:val="both"/>
        <w:rPr>
          <w:sz w:val="28"/>
          <w:szCs w:val="28"/>
        </w:rPr>
      </w:pPr>
    </w:p>
    <w:p w:rsidR="000668B4" w:rsidRDefault="000668B4" w:rsidP="000668B4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Содержание суммы </w:t>
      </w:r>
      <w:proofErr w:type="spellStart"/>
      <w:r>
        <w:rPr>
          <w:sz w:val="28"/>
        </w:rPr>
        <w:t>фенилпропаноидов</w:t>
      </w:r>
      <w:proofErr w:type="spellEnd"/>
      <w:r>
        <w:rPr>
          <w:sz w:val="28"/>
        </w:rPr>
        <w:t xml:space="preserve"> в пересчете </w:t>
      </w:r>
      <w:r w:rsidRPr="00DA1FE5">
        <w:rPr>
          <w:sz w:val="28"/>
        </w:rPr>
        <w:t xml:space="preserve">на </w:t>
      </w:r>
      <w:proofErr w:type="gramStart"/>
      <w:r w:rsidRPr="00DA1FE5">
        <w:rPr>
          <w:bCs/>
          <w:sz w:val="28"/>
        </w:rPr>
        <w:sym w:font="Symbol" w:char="F061"/>
      </w:r>
      <w:r w:rsidRPr="00DA1FE5">
        <w:rPr>
          <w:bCs/>
          <w:sz w:val="28"/>
        </w:rPr>
        <w:t>-</w:t>
      </w:r>
      <w:proofErr w:type="spellStart"/>
      <w:proofErr w:type="gramEnd"/>
      <w:r w:rsidRPr="00DA1FE5">
        <w:rPr>
          <w:bCs/>
          <w:sz w:val="28"/>
        </w:rPr>
        <w:t>азарон</w:t>
      </w:r>
      <w:proofErr w:type="spellEnd"/>
      <w:r>
        <w:rPr>
          <w:sz w:val="28"/>
        </w:rPr>
        <w:t xml:space="preserve"> должно быть не менее 0,015%.</w:t>
      </w:r>
    </w:p>
    <w:p w:rsidR="000668B4" w:rsidRPr="007A723E" w:rsidRDefault="000668B4" w:rsidP="000668B4">
      <w:pPr>
        <w:spacing w:line="360" w:lineRule="auto"/>
        <w:ind w:firstLine="709"/>
        <w:jc w:val="both"/>
        <w:rPr>
          <w:sz w:val="28"/>
          <w:szCs w:val="28"/>
        </w:rPr>
      </w:pPr>
    </w:p>
    <w:p w:rsidR="000668B4" w:rsidRPr="007A723E" w:rsidRDefault="000668B4" w:rsidP="000668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A723E">
        <w:rPr>
          <w:b/>
          <w:sz w:val="28"/>
          <w:szCs w:val="28"/>
        </w:rPr>
        <w:t xml:space="preserve">Упаковка. </w:t>
      </w:r>
      <w:r w:rsidRPr="007A723E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0668B4" w:rsidRDefault="000668B4" w:rsidP="000668B4">
      <w:pPr>
        <w:spacing w:line="360" w:lineRule="auto"/>
        <w:ind w:firstLine="709"/>
        <w:jc w:val="both"/>
        <w:rPr>
          <w:sz w:val="28"/>
          <w:szCs w:val="28"/>
        </w:rPr>
      </w:pPr>
      <w:r w:rsidRPr="007A723E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</w:t>
      </w:r>
      <w:r>
        <w:rPr>
          <w:sz w:val="28"/>
          <w:szCs w:val="28"/>
        </w:rPr>
        <w:t>.</w:t>
      </w:r>
    </w:p>
    <w:p w:rsidR="000668B4" w:rsidRPr="007A723E" w:rsidRDefault="000668B4" w:rsidP="000668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A723E">
        <w:rPr>
          <w:b/>
          <w:sz w:val="28"/>
          <w:szCs w:val="28"/>
        </w:rPr>
        <w:t xml:space="preserve">Маркировка. </w:t>
      </w:r>
      <w:r w:rsidRPr="007A723E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0668B4" w:rsidRPr="00012683" w:rsidRDefault="000668B4" w:rsidP="000668B4">
      <w:pPr>
        <w:spacing w:line="360" w:lineRule="auto"/>
        <w:ind w:firstLine="709"/>
        <w:jc w:val="both"/>
        <w:rPr>
          <w:sz w:val="28"/>
          <w:szCs w:val="28"/>
        </w:rPr>
      </w:pPr>
      <w:r w:rsidRPr="007A723E">
        <w:rPr>
          <w:b/>
          <w:sz w:val="28"/>
          <w:szCs w:val="28"/>
        </w:rPr>
        <w:t>Хранение.</w:t>
      </w:r>
      <w:r w:rsidRPr="007A723E">
        <w:rPr>
          <w:sz w:val="28"/>
          <w:szCs w:val="28"/>
        </w:rPr>
        <w:t xml:space="preserve"> В защищенном от света месте при</w:t>
      </w:r>
      <w:r w:rsidRPr="00215E21">
        <w:rPr>
          <w:sz w:val="28"/>
          <w:szCs w:val="28"/>
        </w:rPr>
        <w:t xml:space="preserve"> температуре </w:t>
      </w:r>
      <w:r w:rsidRPr="00215E21">
        <w:rPr>
          <w:color w:val="000000"/>
          <w:sz w:val="28"/>
          <w:szCs w:val="28"/>
        </w:rPr>
        <w:t xml:space="preserve">от 15 до </w:t>
      </w:r>
      <w:r w:rsidRPr="00215E21">
        <w:rPr>
          <w:color w:val="000000"/>
          <w:sz w:val="28"/>
          <w:szCs w:val="28"/>
        </w:rPr>
        <w:br/>
        <w:t>25 °С.</w:t>
      </w:r>
    </w:p>
    <w:p w:rsidR="000668B4" w:rsidRDefault="000668B4" w:rsidP="000668B4">
      <w:pPr>
        <w:widowControl w:val="0"/>
        <w:spacing w:line="360" w:lineRule="auto"/>
        <w:ind w:firstLine="794"/>
        <w:jc w:val="center"/>
        <w:rPr>
          <w:sz w:val="28"/>
        </w:rPr>
      </w:pPr>
    </w:p>
    <w:p w:rsidR="000668B4" w:rsidRDefault="000668B4" w:rsidP="000668B4">
      <w:pPr>
        <w:widowControl w:val="0"/>
        <w:spacing w:line="360" w:lineRule="auto"/>
        <w:ind w:firstLine="794"/>
        <w:jc w:val="center"/>
        <w:rPr>
          <w:sz w:val="28"/>
        </w:rPr>
      </w:pPr>
    </w:p>
    <w:p w:rsidR="000668B4" w:rsidRDefault="000668B4" w:rsidP="000668B4">
      <w:pPr>
        <w:widowControl w:val="0"/>
        <w:spacing w:line="360" w:lineRule="auto"/>
        <w:ind w:firstLine="794"/>
        <w:jc w:val="center"/>
        <w:rPr>
          <w:sz w:val="28"/>
        </w:rPr>
      </w:pPr>
    </w:p>
    <w:p w:rsidR="000668B4" w:rsidRDefault="000668B4" w:rsidP="000668B4">
      <w:pPr>
        <w:widowControl w:val="0"/>
        <w:spacing w:line="360" w:lineRule="auto"/>
        <w:ind w:firstLine="794"/>
        <w:jc w:val="center"/>
        <w:rPr>
          <w:sz w:val="28"/>
        </w:rPr>
      </w:pPr>
    </w:p>
    <w:p w:rsidR="000668B4" w:rsidRDefault="000668B4" w:rsidP="000668B4">
      <w:pPr>
        <w:widowControl w:val="0"/>
        <w:spacing w:line="360" w:lineRule="auto"/>
        <w:ind w:firstLine="794"/>
        <w:jc w:val="center"/>
        <w:rPr>
          <w:sz w:val="28"/>
        </w:rPr>
      </w:pPr>
    </w:p>
    <w:p w:rsidR="004A7A6E" w:rsidRDefault="004A7A6E"/>
    <w:sectPr w:rsidR="004A7A6E" w:rsidSect="002207E1">
      <w:pgSz w:w="11906" w:h="16838"/>
      <w:pgMar w:top="1418" w:right="566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AC2"/>
    <w:multiLevelType w:val="hybridMultilevel"/>
    <w:tmpl w:val="7A42D7CE"/>
    <w:lvl w:ilvl="0" w:tplc="A90CDB9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68B4"/>
    <w:rsid w:val="000668B4"/>
    <w:rsid w:val="000725CA"/>
    <w:rsid w:val="0011537C"/>
    <w:rsid w:val="0021281D"/>
    <w:rsid w:val="0036330B"/>
    <w:rsid w:val="003C57FC"/>
    <w:rsid w:val="00401415"/>
    <w:rsid w:val="004A7A6E"/>
    <w:rsid w:val="004E43EE"/>
    <w:rsid w:val="00553DA7"/>
    <w:rsid w:val="005B2FF7"/>
    <w:rsid w:val="0067220B"/>
    <w:rsid w:val="00776714"/>
    <w:rsid w:val="00807B71"/>
    <w:rsid w:val="00854848"/>
    <w:rsid w:val="00893480"/>
    <w:rsid w:val="008B278A"/>
    <w:rsid w:val="00900754"/>
    <w:rsid w:val="009A5845"/>
    <w:rsid w:val="00AB2311"/>
    <w:rsid w:val="00BA3C16"/>
    <w:rsid w:val="00CE146F"/>
    <w:rsid w:val="00D20055"/>
    <w:rsid w:val="00DA7189"/>
    <w:rsid w:val="00DC09A0"/>
    <w:rsid w:val="00F4045F"/>
    <w:rsid w:val="00F626C5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668B4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6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668B4"/>
    <w:rPr>
      <w:sz w:val="24"/>
    </w:rPr>
  </w:style>
  <w:style w:type="character" w:customStyle="1" w:styleId="20">
    <w:name w:val="Основной текст 2 Знак"/>
    <w:basedOn w:val="a0"/>
    <w:link w:val="2"/>
    <w:rsid w:val="000668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06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815</Words>
  <Characters>4652</Characters>
  <Application>Microsoft Office Word</Application>
  <DocSecurity>0</DocSecurity>
  <Lines>38</Lines>
  <Paragraphs>10</Paragraphs>
  <ScaleCrop>false</ScaleCrop>
  <Company>FGU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Postoyuk</dc:creator>
  <cp:keywords/>
  <dc:description/>
  <cp:lastModifiedBy>Postoyuk</cp:lastModifiedBy>
  <cp:revision>11</cp:revision>
  <dcterms:created xsi:type="dcterms:W3CDTF">2015-02-03T13:14:00Z</dcterms:created>
  <dcterms:modified xsi:type="dcterms:W3CDTF">2015-02-06T11:00:00Z</dcterms:modified>
</cp:coreProperties>
</file>