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1E" w:rsidRPr="00832118" w:rsidRDefault="00571E1E" w:rsidP="00571E1E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 w:rsidRPr="00832118"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571E1E" w:rsidRPr="004C79AF" w:rsidRDefault="00571E1E" w:rsidP="00571E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71E1E" w:rsidRDefault="00571E1E" w:rsidP="00571E1E">
      <w:pPr>
        <w:widowControl w:val="0"/>
        <w:spacing w:line="360" w:lineRule="auto"/>
        <w:jc w:val="center"/>
        <w:rPr>
          <w:spacing w:val="-20"/>
          <w:sz w:val="28"/>
          <w:szCs w:val="28"/>
        </w:rPr>
      </w:pPr>
    </w:p>
    <w:p w:rsidR="00E97BBF" w:rsidRPr="008A6B30" w:rsidRDefault="00E97BBF" w:rsidP="00571E1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71E1E" w:rsidRDefault="00571E1E" w:rsidP="00571E1E">
      <w:pPr>
        <w:widowControl w:val="0"/>
        <w:jc w:val="center"/>
        <w:rPr>
          <w:b/>
          <w:sz w:val="28"/>
          <w:szCs w:val="28"/>
        </w:rPr>
      </w:pPr>
      <w:r w:rsidRPr="00832118">
        <w:rPr>
          <w:b/>
          <w:sz w:val="28"/>
          <w:szCs w:val="28"/>
        </w:rPr>
        <w:t>ФАРМАКОПЕЙНАЯ СТАТЬЯ</w:t>
      </w:r>
    </w:p>
    <w:p w:rsidR="00571E1E" w:rsidRDefault="00571E1E" w:rsidP="00571E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4D560E" w:rsidRPr="004D560E" w:rsidRDefault="00DE5D63" w:rsidP="004D560E">
      <w:pPr>
        <w:widowControl w:val="0"/>
        <w:jc w:val="both"/>
        <w:rPr>
          <w:sz w:val="28"/>
          <w:szCs w:val="28"/>
        </w:rPr>
      </w:pPr>
      <w:r w:rsidRPr="00DE5D63">
        <w:rPr>
          <w:i/>
          <w:iCs/>
          <w:sz w:val="28"/>
          <w:szCs w:val="28"/>
          <w:lang w:val="en-US"/>
        </w:rPr>
        <w:t>Parnassia</w:t>
      </w:r>
      <w:r w:rsidRPr="00DE5D63">
        <w:rPr>
          <w:i/>
          <w:iCs/>
          <w:sz w:val="28"/>
          <w:szCs w:val="28"/>
        </w:rPr>
        <w:t xml:space="preserve"> </w:t>
      </w:r>
      <w:r w:rsidRPr="00DE5D63">
        <w:rPr>
          <w:i/>
          <w:iCs/>
          <w:sz w:val="28"/>
          <w:szCs w:val="28"/>
          <w:lang w:val="en-US"/>
        </w:rPr>
        <w:t>palustris</w:t>
      </w:r>
      <w:r>
        <w:rPr>
          <w:i/>
          <w:iCs/>
          <w:sz w:val="28"/>
          <w:szCs w:val="28"/>
        </w:rPr>
        <w:t>,</w:t>
      </w:r>
      <w:r w:rsidRPr="00DE5D63">
        <w:rPr>
          <w:i/>
          <w:iCs/>
          <w:sz w:val="28"/>
          <w:szCs w:val="28"/>
        </w:rPr>
        <w:t xml:space="preserve"> </w:t>
      </w:r>
      <w:r w:rsidRPr="00DE5D63">
        <w:rPr>
          <w:i/>
          <w:iCs/>
          <w:sz w:val="28"/>
          <w:szCs w:val="28"/>
          <w:lang w:val="en-US"/>
        </w:rPr>
        <w:t>Parnassia</w:t>
      </w:r>
      <w:r w:rsidR="004D560E" w:rsidRPr="00E97BBF">
        <w:rPr>
          <w:i/>
          <w:iCs/>
          <w:sz w:val="28"/>
          <w:szCs w:val="28"/>
        </w:rPr>
        <w:tab/>
      </w:r>
      <w:r w:rsidR="004D560E" w:rsidRPr="004D560E">
        <w:rPr>
          <w:iCs/>
          <w:sz w:val="28"/>
          <w:szCs w:val="28"/>
        </w:rPr>
        <w:tab/>
      </w:r>
      <w:r w:rsidR="00452CB4">
        <w:rPr>
          <w:iCs/>
          <w:sz w:val="28"/>
          <w:szCs w:val="28"/>
        </w:rPr>
        <w:tab/>
      </w:r>
      <w:r w:rsidR="004D560E" w:rsidRPr="004E736C">
        <w:rPr>
          <w:sz w:val="28"/>
          <w:szCs w:val="28"/>
        </w:rPr>
        <w:t>ФС</w:t>
      </w:r>
      <w:r>
        <w:rPr>
          <w:sz w:val="28"/>
          <w:szCs w:val="28"/>
        </w:rPr>
        <w:t xml:space="preserve"> </w:t>
      </w:r>
    </w:p>
    <w:p w:rsidR="004D560E" w:rsidRPr="00835295" w:rsidRDefault="004D560E" w:rsidP="004D560E">
      <w:pPr>
        <w:widowControl w:val="0"/>
        <w:jc w:val="both"/>
        <w:rPr>
          <w:sz w:val="28"/>
        </w:rPr>
      </w:pPr>
      <w:r>
        <w:rPr>
          <w:sz w:val="28"/>
        </w:rPr>
        <w:t>Настойка гомеопатическая матричная</w:t>
      </w:r>
      <w:r w:rsidRPr="00A35F2E">
        <w:rPr>
          <w:sz w:val="28"/>
        </w:rPr>
        <w:t xml:space="preserve"> </w:t>
      </w:r>
      <w:r>
        <w:rPr>
          <w:sz w:val="28"/>
        </w:rPr>
        <w:t xml:space="preserve"> </w:t>
      </w:r>
      <w:r w:rsidRPr="00835295">
        <w:rPr>
          <w:sz w:val="28"/>
        </w:rPr>
        <w:tab/>
      </w:r>
      <w:r>
        <w:rPr>
          <w:sz w:val="28"/>
        </w:rPr>
        <w:t>Вводится</w:t>
      </w:r>
      <w:r w:rsidRPr="00835295">
        <w:rPr>
          <w:sz w:val="28"/>
        </w:rPr>
        <w:t xml:space="preserve"> </w:t>
      </w:r>
      <w:r>
        <w:rPr>
          <w:sz w:val="28"/>
        </w:rPr>
        <w:t>впервые</w:t>
      </w:r>
    </w:p>
    <w:p w:rsidR="004D560E" w:rsidRPr="003B6CE3" w:rsidRDefault="004D560E" w:rsidP="004D560E">
      <w:pPr>
        <w:widowControl w:val="0"/>
        <w:pBdr>
          <w:bottom w:val="single" w:sz="12" w:space="1" w:color="auto"/>
        </w:pBdr>
        <w:ind w:firstLine="720"/>
        <w:jc w:val="both"/>
        <w:rPr>
          <w:sz w:val="28"/>
        </w:rPr>
      </w:pPr>
    </w:p>
    <w:p w:rsidR="004D560E" w:rsidRPr="004D560E" w:rsidRDefault="004D560E" w:rsidP="00D91B70">
      <w:pPr>
        <w:jc w:val="both"/>
        <w:rPr>
          <w:sz w:val="28"/>
        </w:rPr>
      </w:pPr>
    </w:p>
    <w:p w:rsidR="004D560E" w:rsidRDefault="004D560E" w:rsidP="00501EE1">
      <w:pPr>
        <w:spacing w:line="360" w:lineRule="auto"/>
        <w:ind w:firstLine="794"/>
        <w:jc w:val="both"/>
        <w:rPr>
          <w:caps/>
          <w:sz w:val="28"/>
        </w:rPr>
      </w:pPr>
      <w:r>
        <w:rPr>
          <w:sz w:val="28"/>
        </w:rPr>
        <w:t>Настоящая</w:t>
      </w:r>
      <w:r w:rsidRPr="004D560E">
        <w:rPr>
          <w:sz w:val="28"/>
        </w:rPr>
        <w:t xml:space="preserve"> </w:t>
      </w:r>
      <w:r>
        <w:rPr>
          <w:sz w:val="28"/>
        </w:rPr>
        <w:t>фармакопейная</w:t>
      </w:r>
      <w:r w:rsidRPr="004D560E">
        <w:rPr>
          <w:sz w:val="28"/>
        </w:rPr>
        <w:t xml:space="preserve"> </w:t>
      </w:r>
      <w:r>
        <w:rPr>
          <w:sz w:val="28"/>
        </w:rPr>
        <w:t>статья</w:t>
      </w:r>
      <w:r w:rsidRPr="004D560E">
        <w:rPr>
          <w:sz w:val="28"/>
        </w:rPr>
        <w:t xml:space="preserve"> </w:t>
      </w:r>
      <w:r>
        <w:rPr>
          <w:sz w:val="28"/>
        </w:rPr>
        <w:t>распространяются</w:t>
      </w:r>
      <w:r w:rsidRPr="004D560E">
        <w:rPr>
          <w:sz w:val="28"/>
        </w:rPr>
        <w:t xml:space="preserve"> </w:t>
      </w:r>
      <w:r>
        <w:rPr>
          <w:sz w:val="28"/>
        </w:rPr>
        <w:t>на</w:t>
      </w:r>
      <w:r w:rsidRPr="004D560E">
        <w:rPr>
          <w:sz w:val="28"/>
        </w:rPr>
        <w:t xml:space="preserve"> </w:t>
      </w:r>
      <w:r w:rsidR="00DE5D63" w:rsidRPr="00DE5D63">
        <w:rPr>
          <w:i/>
          <w:iCs/>
          <w:sz w:val="28"/>
          <w:szCs w:val="28"/>
          <w:lang w:val="en-US"/>
        </w:rPr>
        <w:t>Parnassia</w:t>
      </w:r>
      <w:r w:rsidR="00DE5D63" w:rsidRPr="00DE5D63">
        <w:rPr>
          <w:i/>
          <w:iCs/>
          <w:sz w:val="28"/>
          <w:szCs w:val="28"/>
        </w:rPr>
        <w:t xml:space="preserve"> </w:t>
      </w:r>
      <w:r w:rsidR="00DE5D63" w:rsidRPr="00DE5D63">
        <w:rPr>
          <w:i/>
          <w:iCs/>
          <w:sz w:val="28"/>
          <w:szCs w:val="28"/>
          <w:lang w:val="en-US"/>
        </w:rPr>
        <w:t>palustris</w:t>
      </w:r>
      <w:r w:rsidR="00DE5D63" w:rsidRPr="00DE5D63">
        <w:rPr>
          <w:i/>
          <w:iCs/>
          <w:sz w:val="28"/>
          <w:szCs w:val="28"/>
        </w:rPr>
        <w:t xml:space="preserve"> (</w:t>
      </w:r>
      <w:r w:rsidR="00DE5D63" w:rsidRPr="00DE5D63">
        <w:rPr>
          <w:i/>
          <w:iCs/>
          <w:sz w:val="28"/>
          <w:szCs w:val="28"/>
          <w:lang w:val="en-US"/>
        </w:rPr>
        <w:t>Parnassia</w:t>
      </w:r>
      <w:r w:rsidR="00DE5D63" w:rsidRPr="00DE5D63">
        <w:rPr>
          <w:i/>
          <w:iCs/>
          <w:sz w:val="28"/>
          <w:szCs w:val="28"/>
        </w:rPr>
        <w:t>)</w:t>
      </w:r>
      <w:r w:rsidR="00DE5D63">
        <w:rPr>
          <w:iCs/>
          <w:sz w:val="28"/>
          <w:szCs w:val="28"/>
        </w:rPr>
        <w:t xml:space="preserve"> </w:t>
      </w:r>
      <w:r>
        <w:rPr>
          <w:sz w:val="28"/>
        </w:rPr>
        <w:t>настойку</w:t>
      </w:r>
      <w:r w:rsidRPr="004D560E">
        <w:rPr>
          <w:sz w:val="28"/>
        </w:rPr>
        <w:t xml:space="preserve"> </w:t>
      </w:r>
      <w:r>
        <w:rPr>
          <w:sz w:val="28"/>
        </w:rPr>
        <w:t>гомеопатическую</w:t>
      </w:r>
      <w:r w:rsidRPr="004D560E">
        <w:rPr>
          <w:sz w:val="28"/>
        </w:rPr>
        <w:t xml:space="preserve"> </w:t>
      </w:r>
      <w:r>
        <w:rPr>
          <w:sz w:val="28"/>
        </w:rPr>
        <w:t>матричную</w:t>
      </w:r>
      <w:r w:rsidRPr="004D560E">
        <w:rPr>
          <w:sz w:val="28"/>
        </w:rPr>
        <w:t xml:space="preserve">, </w:t>
      </w:r>
      <w:r>
        <w:rPr>
          <w:sz w:val="28"/>
        </w:rPr>
        <w:t>получаемую</w:t>
      </w:r>
      <w:r w:rsidRPr="004D560E">
        <w:rPr>
          <w:sz w:val="28"/>
        </w:rPr>
        <w:t xml:space="preserve"> </w:t>
      </w:r>
      <w:r>
        <w:rPr>
          <w:sz w:val="28"/>
        </w:rPr>
        <w:t>из</w:t>
      </w:r>
      <w:r w:rsidR="008E01CC" w:rsidRPr="008E01CC">
        <w:rPr>
          <w:sz w:val="28"/>
        </w:rPr>
        <w:t xml:space="preserve"> </w:t>
      </w:r>
      <w:r w:rsidR="008E01CC">
        <w:rPr>
          <w:sz w:val="28"/>
        </w:rPr>
        <w:t>целого цветущего растения белозора болотного</w:t>
      </w:r>
      <w:r>
        <w:rPr>
          <w:sz w:val="28"/>
        </w:rPr>
        <w:t xml:space="preserve"> </w:t>
      </w:r>
      <w:r w:rsidRPr="004D560E">
        <w:rPr>
          <w:sz w:val="28"/>
        </w:rPr>
        <w:t>-</w:t>
      </w:r>
      <w:r w:rsidRPr="004D560E">
        <w:rPr>
          <w:iCs/>
          <w:sz w:val="28"/>
          <w:szCs w:val="28"/>
        </w:rPr>
        <w:t xml:space="preserve"> </w:t>
      </w:r>
      <w:r w:rsidR="008E01CC" w:rsidRPr="00D91B70">
        <w:rPr>
          <w:i/>
          <w:iCs/>
          <w:sz w:val="28"/>
          <w:szCs w:val="28"/>
          <w:lang w:val="en-US"/>
        </w:rPr>
        <w:t>Parnassia</w:t>
      </w:r>
      <w:r w:rsidR="008E01CC" w:rsidRPr="00D91B70">
        <w:rPr>
          <w:i/>
          <w:iCs/>
          <w:sz w:val="28"/>
          <w:szCs w:val="28"/>
        </w:rPr>
        <w:t xml:space="preserve"> </w:t>
      </w:r>
      <w:r w:rsidR="008E01CC" w:rsidRPr="00D91B70">
        <w:rPr>
          <w:i/>
          <w:iCs/>
          <w:sz w:val="28"/>
          <w:szCs w:val="28"/>
          <w:lang w:val="en-US"/>
        </w:rPr>
        <w:t>palustris</w:t>
      </w:r>
      <w:r w:rsidR="00D91B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L</w:t>
      </w:r>
      <w:r w:rsidRPr="004D560E">
        <w:rPr>
          <w:iCs/>
          <w:sz w:val="28"/>
          <w:szCs w:val="28"/>
        </w:rPr>
        <w:t>.</w:t>
      </w:r>
      <w:r w:rsidRPr="004D560E">
        <w:rPr>
          <w:sz w:val="28"/>
        </w:rPr>
        <w:t xml:space="preserve">, </w:t>
      </w:r>
      <w:r w:rsidRPr="00940C29">
        <w:rPr>
          <w:sz w:val="28"/>
        </w:rPr>
        <w:t>сем</w:t>
      </w:r>
      <w:r w:rsidRPr="004D560E">
        <w:rPr>
          <w:sz w:val="28"/>
        </w:rPr>
        <w:t xml:space="preserve">. </w:t>
      </w:r>
      <w:r w:rsidR="00D91B70">
        <w:rPr>
          <w:sz w:val="28"/>
        </w:rPr>
        <w:t>б</w:t>
      </w:r>
      <w:r w:rsidR="008E01CC">
        <w:rPr>
          <w:sz w:val="28"/>
        </w:rPr>
        <w:t>елозоровы</w:t>
      </w:r>
      <w:r w:rsidR="00D91B70">
        <w:rPr>
          <w:sz w:val="28"/>
        </w:rPr>
        <w:t>х</w:t>
      </w:r>
      <w:r w:rsidRPr="00440BBA">
        <w:rPr>
          <w:sz w:val="28"/>
        </w:rPr>
        <w:t xml:space="preserve"> - </w:t>
      </w:r>
      <w:r w:rsidR="008E01CC" w:rsidRPr="00D91B70">
        <w:rPr>
          <w:i/>
          <w:sz w:val="28"/>
          <w:szCs w:val="28"/>
          <w:lang w:val="en-US"/>
        </w:rPr>
        <w:t>Parnassiaceae</w:t>
      </w:r>
      <w:r w:rsidR="00E142A0" w:rsidRPr="004D560E">
        <w:rPr>
          <w:sz w:val="28"/>
        </w:rPr>
        <w:t xml:space="preserve">, </w:t>
      </w:r>
      <w:r w:rsidR="00E142A0" w:rsidRPr="00AC4929">
        <w:rPr>
          <w:sz w:val="28"/>
          <w:szCs w:val="28"/>
        </w:rPr>
        <w:t xml:space="preserve">и применяемую для </w:t>
      </w:r>
      <w:r w:rsidR="00E142A0">
        <w:rPr>
          <w:sz w:val="28"/>
          <w:szCs w:val="28"/>
        </w:rPr>
        <w:t>производства/</w:t>
      </w:r>
      <w:r w:rsidR="00E142A0" w:rsidRPr="00AC4929">
        <w:rPr>
          <w:sz w:val="28"/>
          <w:szCs w:val="28"/>
        </w:rPr>
        <w:t>изготовления гомеопати</w:t>
      </w:r>
      <w:r w:rsidR="00E142A0">
        <w:rPr>
          <w:sz w:val="28"/>
          <w:szCs w:val="28"/>
        </w:rPr>
        <w:t>ческих лекарственных препаратов.</w:t>
      </w:r>
    </w:p>
    <w:p w:rsidR="004D560E" w:rsidRPr="00D91B70" w:rsidRDefault="004D560E" w:rsidP="00501EE1">
      <w:pPr>
        <w:pStyle w:val="9"/>
        <w:ind w:firstLine="720"/>
        <w:jc w:val="both"/>
        <w:rPr>
          <w:b/>
        </w:rPr>
      </w:pPr>
    </w:p>
    <w:p w:rsidR="004D560E" w:rsidRDefault="004D560E" w:rsidP="00D91B70">
      <w:pPr>
        <w:pStyle w:val="9"/>
        <w:ind w:firstLine="720"/>
        <w:jc w:val="both"/>
        <w:rPr>
          <w:b/>
        </w:rPr>
      </w:pPr>
      <w:r w:rsidRPr="00D91B70">
        <w:rPr>
          <w:b/>
        </w:rPr>
        <w:t xml:space="preserve">Для получения настойки необходимо: </w:t>
      </w:r>
    </w:p>
    <w:p w:rsidR="00D91B70" w:rsidRPr="00D91B70" w:rsidRDefault="00D91B70" w:rsidP="00D91B70"/>
    <w:tbl>
      <w:tblPr>
        <w:tblW w:w="9286" w:type="dxa"/>
        <w:tblLayout w:type="fixed"/>
        <w:tblLook w:val="0000"/>
      </w:tblPr>
      <w:tblGrid>
        <w:gridCol w:w="4643"/>
        <w:gridCol w:w="4643"/>
      </w:tblGrid>
      <w:tr w:rsidR="00F75710">
        <w:tc>
          <w:tcPr>
            <w:tcW w:w="4643" w:type="dxa"/>
          </w:tcPr>
          <w:p w:rsidR="00F75710" w:rsidRPr="00F75710" w:rsidRDefault="00F75710" w:rsidP="00501EE1">
            <w:pPr>
              <w:widowControl w:val="0"/>
              <w:jc w:val="both"/>
              <w:rPr>
                <w:sz w:val="28"/>
                <w:szCs w:val="28"/>
              </w:rPr>
            </w:pPr>
            <w:r w:rsidRPr="00F75710">
              <w:rPr>
                <w:sz w:val="28"/>
                <w:szCs w:val="28"/>
              </w:rPr>
              <w:t xml:space="preserve">Травы </w:t>
            </w:r>
            <w:r w:rsidRPr="00F75710">
              <w:rPr>
                <w:sz w:val="28"/>
                <w:szCs w:val="28"/>
                <w:lang w:val="en-US"/>
              </w:rPr>
              <w:t>c</w:t>
            </w:r>
            <w:r w:rsidRPr="00F75710">
              <w:rPr>
                <w:sz w:val="28"/>
                <w:szCs w:val="28"/>
              </w:rPr>
              <w:t xml:space="preserve"> корнями белозора болотного (при содержании влаги </w:t>
            </w:r>
            <w:r w:rsidR="00E142A0">
              <w:rPr>
                <w:color w:val="000000"/>
                <w:sz w:val="28"/>
                <w:szCs w:val="28"/>
              </w:rPr>
              <w:t>менее 60 %)</w:t>
            </w:r>
          </w:p>
          <w:p w:rsidR="00F75710" w:rsidRDefault="00F75710" w:rsidP="00501EE1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5710" w:rsidRPr="00F75710" w:rsidRDefault="00F75710" w:rsidP="00501EE1">
            <w:pPr>
              <w:pStyle w:val="8"/>
              <w:tabs>
                <w:tab w:val="left" w:pos="142"/>
              </w:tabs>
              <w:rPr>
                <w:b w:val="0"/>
              </w:rPr>
            </w:pPr>
            <w:r w:rsidRPr="00F75710">
              <w:rPr>
                <w:b w:val="0"/>
              </w:rPr>
              <w:t>- 480 г</w:t>
            </w:r>
          </w:p>
        </w:tc>
      </w:tr>
      <w:tr w:rsidR="00F75710">
        <w:tc>
          <w:tcPr>
            <w:tcW w:w="4643" w:type="dxa"/>
          </w:tcPr>
          <w:p w:rsidR="00CC3208" w:rsidRDefault="00CC3208" w:rsidP="00501EE1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>
              <w:rPr>
                <w:b w:val="0"/>
              </w:rPr>
              <w:t>Спирта этилового 86 % (по массе) или 90 % (по объему)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</w:p>
          <w:p w:rsidR="00F75710" w:rsidRDefault="00F75710" w:rsidP="00501EE1">
            <w:pPr>
              <w:tabs>
                <w:tab w:val="left" w:pos="142"/>
              </w:tabs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5710" w:rsidRPr="00F75710" w:rsidRDefault="00F75710" w:rsidP="00501EE1">
            <w:pPr>
              <w:pStyle w:val="8"/>
              <w:tabs>
                <w:tab w:val="left" w:pos="142"/>
              </w:tabs>
              <w:rPr>
                <w:b w:val="0"/>
              </w:rPr>
            </w:pPr>
            <w:r w:rsidRPr="00F75710">
              <w:rPr>
                <w:b w:val="0"/>
              </w:rPr>
              <w:t>- достаточное количество для получения настойки</w:t>
            </w:r>
          </w:p>
        </w:tc>
      </w:tr>
      <w:tr w:rsidR="00F75710">
        <w:trPr>
          <w:cantSplit/>
        </w:trPr>
        <w:tc>
          <w:tcPr>
            <w:tcW w:w="9286" w:type="dxa"/>
            <w:gridSpan w:val="2"/>
          </w:tcPr>
          <w:p w:rsidR="00F75710" w:rsidRDefault="00F75710" w:rsidP="00F35DF4">
            <w:pPr>
              <w:widowControl w:val="0"/>
              <w:ind w:left="2268" w:firstLine="284"/>
              <w:jc w:val="both"/>
              <w:rPr>
                <w:sz w:val="28"/>
              </w:rPr>
            </w:pPr>
          </w:p>
        </w:tc>
      </w:tr>
    </w:tbl>
    <w:p w:rsidR="00D91B70" w:rsidRPr="00D91B70" w:rsidRDefault="004D560E" w:rsidP="00D91B70">
      <w:pPr>
        <w:ind w:firstLine="709"/>
        <w:jc w:val="both"/>
        <w:rPr>
          <w:b/>
          <w:sz w:val="28"/>
          <w:szCs w:val="28"/>
        </w:rPr>
      </w:pPr>
      <w:r w:rsidRPr="00D91B70">
        <w:rPr>
          <w:b/>
          <w:sz w:val="28"/>
          <w:szCs w:val="28"/>
        </w:rPr>
        <w:t>Примечание</w:t>
      </w:r>
    </w:p>
    <w:p w:rsidR="004D560E" w:rsidRPr="00803A5C" w:rsidRDefault="004D560E" w:rsidP="00D91B70">
      <w:pPr>
        <w:ind w:firstLine="709"/>
        <w:jc w:val="both"/>
        <w:rPr>
          <w:sz w:val="28"/>
          <w:szCs w:val="28"/>
        </w:rPr>
      </w:pPr>
      <w:r w:rsidRPr="00803A5C">
        <w:rPr>
          <w:sz w:val="28"/>
          <w:szCs w:val="28"/>
        </w:rPr>
        <w:t>Получение настойки гомеопатической матр</w:t>
      </w:r>
      <w:r>
        <w:rPr>
          <w:sz w:val="28"/>
          <w:szCs w:val="28"/>
        </w:rPr>
        <w:t>ичной осуществляется</w:t>
      </w:r>
      <w:r>
        <w:rPr>
          <w:sz w:val="28"/>
        </w:rPr>
        <w:t xml:space="preserve"> </w:t>
      </w:r>
      <w:r>
        <w:rPr>
          <w:sz w:val="28"/>
          <w:szCs w:val="28"/>
        </w:rPr>
        <w:t>по методу 3 О</w:t>
      </w:r>
      <w:r w:rsidRPr="00803A5C">
        <w:rPr>
          <w:sz w:val="28"/>
          <w:szCs w:val="28"/>
        </w:rPr>
        <w:t>ФС «Настойки гомеопатические матричные»</w:t>
      </w:r>
    </w:p>
    <w:p w:rsidR="00E75AF5" w:rsidRDefault="00E75AF5" w:rsidP="00AB1624">
      <w:pPr>
        <w:pStyle w:val="20"/>
        <w:widowControl w:val="0"/>
        <w:spacing w:line="360" w:lineRule="auto"/>
        <w:rPr>
          <w:u w:val="single"/>
        </w:rPr>
      </w:pPr>
    </w:p>
    <w:p w:rsidR="00D91B70" w:rsidRPr="00D91B70" w:rsidRDefault="00D91B70" w:rsidP="004D560E">
      <w:pPr>
        <w:pStyle w:val="20"/>
        <w:widowControl w:val="0"/>
        <w:spacing w:line="360" w:lineRule="auto"/>
        <w:ind w:firstLine="720"/>
        <w:rPr>
          <w:b/>
        </w:rPr>
      </w:pPr>
      <w:r>
        <w:rPr>
          <w:b/>
        </w:rPr>
        <w:t>Описание</w:t>
      </w:r>
    </w:p>
    <w:p w:rsidR="004D560E" w:rsidRPr="0081152A" w:rsidRDefault="004D560E" w:rsidP="004D560E">
      <w:pPr>
        <w:pStyle w:val="20"/>
        <w:widowControl w:val="0"/>
        <w:spacing w:line="360" w:lineRule="auto"/>
        <w:ind w:firstLine="720"/>
      </w:pPr>
      <w:r w:rsidRPr="0081152A">
        <w:t>Прозрачная жидкость</w:t>
      </w:r>
      <w:r w:rsidR="00E377B8">
        <w:t xml:space="preserve"> </w:t>
      </w:r>
      <w:r w:rsidR="009D1D4E">
        <w:t xml:space="preserve">от зеленовато-коричневого до </w:t>
      </w:r>
      <w:r w:rsidR="00170522">
        <w:t>коричневого цвета, своеобразного ароматного запаха</w:t>
      </w:r>
      <w:r w:rsidRPr="0081152A">
        <w:t>.</w:t>
      </w:r>
    </w:p>
    <w:p w:rsidR="004D560E" w:rsidRDefault="004D560E" w:rsidP="00D91B70">
      <w:pPr>
        <w:spacing w:line="360" w:lineRule="auto"/>
        <w:ind w:firstLine="720"/>
        <w:jc w:val="both"/>
        <w:rPr>
          <w:b/>
          <w:sz w:val="28"/>
        </w:rPr>
      </w:pPr>
      <w:r w:rsidRPr="00D91B70">
        <w:rPr>
          <w:b/>
          <w:sz w:val="28"/>
        </w:rPr>
        <w:t>Подлинность</w:t>
      </w:r>
    </w:p>
    <w:p w:rsidR="000150C9" w:rsidRPr="000150C9" w:rsidRDefault="000150C9" w:rsidP="000150C9">
      <w:pPr>
        <w:pStyle w:val="a5"/>
        <w:pBdr>
          <w:bottom w:val="none" w:sz="0" w:space="0" w:color="auto"/>
        </w:pBdr>
        <w:spacing w:line="240" w:lineRule="auto"/>
        <w:ind w:firstLine="709"/>
        <w:rPr>
          <w:i/>
          <w:sz w:val="28"/>
          <w:szCs w:val="28"/>
        </w:rPr>
      </w:pPr>
      <w:r w:rsidRPr="000150C9">
        <w:rPr>
          <w:i/>
          <w:sz w:val="28"/>
          <w:szCs w:val="28"/>
        </w:rPr>
        <w:t>Приготовление растворов.</w:t>
      </w:r>
    </w:p>
    <w:p w:rsidR="000150C9" w:rsidRDefault="000150C9" w:rsidP="000150C9">
      <w:pPr>
        <w:pStyle w:val="a5"/>
        <w:pBdr>
          <w:bottom w:val="none" w:sz="0" w:space="0" w:color="auto"/>
        </w:pBdr>
        <w:spacing w:line="240" w:lineRule="auto"/>
        <w:ind w:firstLine="709"/>
        <w:rPr>
          <w:noProof/>
          <w:sz w:val="28"/>
          <w:szCs w:val="28"/>
        </w:rPr>
      </w:pPr>
      <w:r w:rsidRPr="008627CE">
        <w:rPr>
          <w:i/>
          <w:sz w:val="28"/>
          <w:szCs w:val="28"/>
        </w:rPr>
        <w:t>Приготовление раствора стандартного образца рутина.</w:t>
      </w:r>
      <w:r w:rsidRPr="00835FC7">
        <w:rPr>
          <w:sz w:val="28"/>
          <w:szCs w:val="28"/>
        </w:rPr>
        <w:t xml:space="preserve"> </w:t>
      </w:r>
      <w:r w:rsidRPr="00FA4401">
        <w:rPr>
          <w:sz w:val="28"/>
          <w:szCs w:val="28"/>
        </w:rPr>
        <w:t>В мерную колбу в</w:t>
      </w:r>
      <w:r>
        <w:rPr>
          <w:sz w:val="28"/>
          <w:szCs w:val="28"/>
        </w:rPr>
        <w:t xml:space="preserve">местимостью 100 мл </w:t>
      </w:r>
      <w:r w:rsidRPr="00FA4401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0,05</w:t>
      </w:r>
      <w:r w:rsidRPr="00FA4401">
        <w:rPr>
          <w:sz w:val="28"/>
          <w:szCs w:val="28"/>
        </w:rPr>
        <w:t xml:space="preserve"> г (точная навеска) </w:t>
      </w:r>
      <w:r>
        <w:rPr>
          <w:sz w:val="28"/>
          <w:szCs w:val="28"/>
        </w:rPr>
        <w:t>СО рутина</w:t>
      </w:r>
      <w:r w:rsidRPr="0004106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высушенного до постоянной массы при 100-105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 в течение 1,5 ч</w:t>
      </w:r>
      <w:r w:rsidRPr="00FA4401">
        <w:rPr>
          <w:sz w:val="28"/>
          <w:szCs w:val="28"/>
        </w:rPr>
        <w:t>, растворяют в 20</w:t>
      </w:r>
      <w:r>
        <w:rPr>
          <w:sz w:val="28"/>
          <w:szCs w:val="28"/>
        </w:rPr>
        <w:t xml:space="preserve"> мл </w:t>
      </w:r>
      <w:r w:rsidRPr="00FA4401">
        <w:rPr>
          <w:sz w:val="28"/>
          <w:szCs w:val="28"/>
        </w:rPr>
        <w:t>спирта</w:t>
      </w:r>
      <w:r>
        <w:rPr>
          <w:sz w:val="28"/>
          <w:szCs w:val="28"/>
        </w:rPr>
        <w:t xml:space="preserve"> 70</w:t>
      </w:r>
      <w:r w:rsidRPr="00FA4401">
        <w:rPr>
          <w:sz w:val="28"/>
          <w:szCs w:val="28"/>
        </w:rPr>
        <w:t xml:space="preserve"> %, доводят объем раствора спиртом</w:t>
      </w:r>
      <w:r>
        <w:rPr>
          <w:sz w:val="28"/>
          <w:szCs w:val="28"/>
        </w:rPr>
        <w:t xml:space="preserve"> 70 % </w:t>
      </w:r>
      <w:r w:rsidRPr="00FA4401">
        <w:rPr>
          <w:sz w:val="28"/>
          <w:szCs w:val="28"/>
        </w:rPr>
        <w:t>до метки, перемешивают.</w:t>
      </w:r>
      <w:r>
        <w:rPr>
          <w:sz w:val="28"/>
          <w:szCs w:val="28"/>
        </w:rPr>
        <w:t xml:space="preserve"> </w:t>
      </w:r>
      <w:r w:rsidRPr="00FA4401">
        <w:rPr>
          <w:sz w:val="28"/>
          <w:szCs w:val="28"/>
        </w:rPr>
        <w:t>Срок годности раствора 1 мес.</w:t>
      </w:r>
      <w:r w:rsidRPr="00FA4401">
        <w:rPr>
          <w:noProof/>
          <w:sz w:val="28"/>
          <w:szCs w:val="28"/>
        </w:rPr>
        <w:t xml:space="preserve"> </w:t>
      </w:r>
    </w:p>
    <w:p w:rsidR="000150C9" w:rsidRPr="00D91B70" w:rsidRDefault="000150C9" w:rsidP="00D91B70">
      <w:pPr>
        <w:spacing w:line="360" w:lineRule="auto"/>
        <w:ind w:firstLine="720"/>
        <w:jc w:val="both"/>
        <w:rPr>
          <w:b/>
          <w:sz w:val="28"/>
        </w:rPr>
      </w:pPr>
    </w:p>
    <w:p w:rsidR="004D560E" w:rsidRPr="003A093C" w:rsidRDefault="00D91B70" w:rsidP="00087490">
      <w:pPr>
        <w:pStyle w:val="20"/>
        <w:numPr>
          <w:ilvl w:val="0"/>
          <w:numId w:val="14"/>
        </w:numPr>
        <w:spacing w:line="360" w:lineRule="auto"/>
        <w:ind w:left="0" w:firstLine="720"/>
        <w:rPr>
          <w:szCs w:val="28"/>
        </w:rPr>
      </w:pPr>
      <w:r w:rsidRPr="008805B6">
        <w:rPr>
          <w:szCs w:val="28"/>
        </w:rPr>
        <w:t xml:space="preserve">На линию старта аналитической хроматографической пластинки </w:t>
      </w:r>
      <w:r w:rsidR="00944BDC" w:rsidRPr="008805B6">
        <w:rPr>
          <w:szCs w:val="28"/>
        </w:rPr>
        <w:t xml:space="preserve">со слоем силикагеля </w:t>
      </w:r>
      <w:r w:rsidRPr="008805B6">
        <w:rPr>
          <w:szCs w:val="28"/>
        </w:rPr>
        <w:t xml:space="preserve">на полимерной </w:t>
      </w:r>
      <w:r w:rsidR="00944BDC">
        <w:rPr>
          <w:szCs w:val="28"/>
        </w:rPr>
        <w:t xml:space="preserve">подложке </w:t>
      </w:r>
      <w:r w:rsidRPr="008805B6">
        <w:rPr>
          <w:szCs w:val="28"/>
        </w:rPr>
        <w:t xml:space="preserve">(полиэтилентерфталат) </w:t>
      </w:r>
      <w:r w:rsidR="00944BDC" w:rsidRPr="008805B6">
        <w:rPr>
          <w:szCs w:val="28"/>
        </w:rPr>
        <w:t>размером 10×1</w:t>
      </w:r>
      <w:r w:rsidR="00944BDC">
        <w:rPr>
          <w:szCs w:val="28"/>
        </w:rPr>
        <w:t>5 см</w:t>
      </w:r>
      <w:r w:rsidR="00944BDC" w:rsidRPr="008805B6">
        <w:rPr>
          <w:szCs w:val="28"/>
        </w:rPr>
        <w:t xml:space="preserve"> </w:t>
      </w:r>
      <w:r w:rsidRPr="009079F8">
        <w:rPr>
          <w:szCs w:val="28"/>
        </w:rPr>
        <w:t>наносят</w:t>
      </w:r>
      <w:r w:rsidR="004D560E">
        <w:t xml:space="preserve"> </w:t>
      </w:r>
      <w:r w:rsidR="00170522">
        <w:rPr>
          <w:noProof/>
        </w:rPr>
        <w:t>1</w:t>
      </w:r>
      <w:r w:rsidR="004D560E">
        <w:rPr>
          <w:noProof/>
        </w:rPr>
        <w:t>0</w:t>
      </w:r>
      <w:r w:rsidR="00944BDC">
        <w:t xml:space="preserve"> мкл настойки</w:t>
      </w:r>
      <w:r w:rsidR="004D560E">
        <w:t xml:space="preserve"> и</w:t>
      </w:r>
      <w:r w:rsidR="004D560E">
        <w:rPr>
          <w:noProof/>
        </w:rPr>
        <w:t xml:space="preserve"> </w:t>
      </w:r>
      <w:r w:rsidR="006F6A78">
        <w:rPr>
          <w:noProof/>
        </w:rPr>
        <w:br/>
      </w:r>
      <w:r w:rsidR="004D560E">
        <w:rPr>
          <w:noProof/>
        </w:rPr>
        <w:t>5</w:t>
      </w:r>
      <w:r w:rsidR="004D560E">
        <w:t xml:space="preserve"> мкл раствора </w:t>
      </w:r>
      <w:r w:rsidR="00944BDC">
        <w:t>стандартного образца</w:t>
      </w:r>
      <w:r w:rsidR="004D560E">
        <w:t xml:space="preserve"> рутина. Пластинку</w:t>
      </w:r>
      <w:r w:rsidR="004D560E" w:rsidRPr="00B4558C">
        <w:t xml:space="preserve"> </w:t>
      </w:r>
      <w:r w:rsidR="004D560E">
        <w:t xml:space="preserve">высушивают на воздухе и помещают в вертикальную хроматографическую камеру, предварительно насыщенную в течение 40 мин смесью растворителей н-бутанол </w:t>
      </w:r>
      <w:r w:rsidR="00944BDC">
        <w:t>-</w:t>
      </w:r>
      <w:r w:rsidR="004D560E">
        <w:t xml:space="preserve"> кислота уксусная ледяная - вода</w:t>
      </w:r>
      <w:r w:rsidR="004D560E">
        <w:rPr>
          <w:noProof/>
        </w:rPr>
        <w:t xml:space="preserve"> в соотношении 4:1:1. Когда фронт растворителей пройдет </w:t>
      </w:r>
      <w:r>
        <w:rPr>
          <w:noProof/>
        </w:rPr>
        <w:t>около 80-90 % от длины пластинки</w:t>
      </w:r>
      <w:r w:rsidR="004D560E">
        <w:rPr>
          <w:noProof/>
        </w:rPr>
        <w:t xml:space="preserve">, </w:t>
      </w:r>
      <w:r>
        <w:rPr>
          <w:noProof/>
        </w:rPr>
        <w:t>ее</w:t>
      </w:r>
      <w:r w:rsidR="004D560E">
        <w:rPr>
          <w:noProof/>
        </w:rPr>
        <w:t xml:space="preserve"> вынимают, высушивают </w:t>
      </w:r>
      <w:r w:rsidR="00E142A0">
        <w:rPr>
          <w:noProof/>
        </w:rPr>
        <w:t>на воздухе</w:t>
      </w:r>
      <w:r w:rsidR="004D560E">
        <w:rPr>
          <w:noProof/>
        </w:rPr>
        <w:t xml:space="preserve"> и </w:t>
      </w:r>
      <w:r w:rsidR="00E142A0">
        <w:rPr>
          <w:noProof/>
        </w:rPr>
        <w:t>про</w:t>
      </w:r>
      <w:r w:rsidR="004D560E">
        <w:rPr>
          <w:noProof/>
        </w:rPr>
        <w:t>сматривают в УФ-свете при длине волны 365 нм</w:t>
      </w:r>
      <w:r w:rsidR="004D560E" w:rsidRPr="003A093C">
        <w:rPr>
          <w:szCs w:val="28"/>
        </w:rPr>
        <w:t xml:space="preserve">. </w:t>
      </w:r>
    </w:p>
    <w:p w:rsidR="004D560E" w:rsidRPr="004F6140" w:rsidRDefault="004D560E" w:rsidP="00087490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УФ-свете (365 </w:t>
      </w:r>
      <w:r w:rsidR="008627CE">
        <w:rPr>
          <w:sz w:val="28"/>
        </w:rPr>
        <w:t>нм) на хроматограмме раствора</w:t>
      </w:r>
      <w:r w:rsidR="00E142A0">
        <w:rPr>
          <w:sz w:val="28"/>
        </w:rPr>
        <w:t xml:space="preserve"> СО</w:t>
      </w:r>
      <w:r>
        <w:rPr>
          <w:sz w:val="28"/>
        </w:rPr>
        <w:t xml:space="preserve"> рутина </w:t>
      </w:r>
      <w:r w:rsidRPr="004F6140">
        <w:rPr>
          <w:sz w:val="28"/>
        </w:rPr>
        <w:t xml:space="preserve">должна обнаруживаться зона адсорбции </w:t>
      </w:r>
      <w:r>
        <w:rPr>
          <w:sz w:val="28"/>
        </w:rPr>
        <w:t>коричнево-зеленого или</w:t>
      </w:r>
      <w:r w:rsidR="00A548D6">
        <w:rPr>
          <w:sz w:val="28"/>
        </w:rPr>
        <w:t xml:space="preserve"> серо</w:t>
      </w:r>
      <w:r>
        <w:rPr>
          <w:sz w:val="28"/>
        </w:rPr>
        <w:t xml:space="preserve"> </w:t>
      </w:r>
      <w:r w:rsidRPr="009D292D">
        <w:rPr>
          <w:sz w:val="28"/>
        </w:rPr>
        <w:t>зеленого ц</w:t>
      </w:r>
      <w:r w:rsidRPr="004F6140">
        <w:rPr>
          <w:sz w:val="28"/>
        </w:rPr>
        <w:t xml:space="preserve">вета с </w:t>
      </w:r>
      <w:r w:rsidRPr="004F6140">
        <w:rPr>
          <w:noProof/>
          <w:sz w:val="28"/>
          <w:lang w:val="en-US"/>
        </w:rPr>
        <w:t>R</w:t>
      </w:r>
      <w:r w:rsidRPr="00D91B70">
        <w:rPr>
          <w:noProof/>
          <w:sz w:val="28"/>
          <w:vertAlign w:val="subscript"/>
          <w:lang w:val="en-US"/>
        </w:rPr>
        <w:t>f</w:t>
      </w:r>
      <w:r w:rsidR="00934D44" w:rsidRPr="00D91B70">
        <w:rPr>
          <w:noProof/>
          <w:sz w:val="28"/>
          <w:vertAlign w:val="subscript"/>
        </w:rPr>
        <w:t xml:space="preserve"> </w:t>
      </w:r>
      <w:r w:rsidR="00934D44">
        <w:rPr>
          <w:noProof/>
          <w:sz w:val="28"/>
        </w:rPr>
        <w:t>около 0,50</w:t>
      </w:r>
      <w:r w:rsidRPr="004F6140">
        <w:rPr>
          <w:sz w:val="28"/>
        </w:rPr>
        <w:t xml:space="preserve"> (</w:t>
      </w:r>
      <w:r>
        <w:rPr>
          <w:sz w:val="28"/>
        </w:rPr>
        <w:t>рутин</w:t>
      </w:r>
      <w:r w:rsidRPr="004F6140">
        <w:rPr>
          <w:sz w:val="28"/>
        </w:rPr>
        <w:t>).</w:t>
      </w:r>
    </w:p>
    <w:p w:rsidR="003F10D0" w:rsidRDefault="003F10D0" w:rsidP="000874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F6140">
        <w:rPr>
          <w:sz w:val="28"/>
        </w:rPr>
        <w:t xml:space="preserve">На хроматограмме </w:t>
      </w:r>
      <w:r>
        <w:rPr>
          <w:sz w:val="28"/>
        </w:rPr>
        <w:t>настойки</w:t>
      </w:r>
      <w:r w:rsidR="00D91B70">
        <w:rPr>
          <w:sz w:val="28"/>
        </w:rPr>
        <w:t xml:space="preserve"> должны обнаружи</w:t>
      </w:r>
      <w:r w:rsidRPr="004F6140">
        <w:rPr>
          <w:sz w:val="28"/>
        </w:rPr>
        <w:t xml:space="preserve">ваться зоны адсорбции с </w:t>
      </w:r>
      <w:r w:rsidRPr="004F6140">
        <w:rPr>
          <w:sz w:val="28"/>
          <w:lang w:val="en-US"/>
        </w:rPr>
        <w:t>R</w:t>
      </w:r>
      <w:r w:rsidRPr="00883660">
        <w:rPr>
          <w:sz w:val="28"/>
          <w:vertAlign w:val="subscript"/>
          <w:lang w:val="en-US"/>
        </w:rPr>
        <w:t>s</w:t>
      </w:r>
      <w:r w:rsidRPr="004F6140">
        <w:rPr>
          <w:sz w:val="28"/>
        </w:rPr>
        <w:t xml:space="preserve"> (по</w:t>
      </w:r>
      <w:r>
        <w:rPr>
          <w:sz w:val="28"/>
        </w:rPr>
        <w:t xml:space="preserve"> рутину): серого цвета </w:t>
      </w:r>
      <w:r w:rsidR="00170522" w:rsidRPr="00170522">
        <w:rPr>
          <w:sz w:val="28"/>
        </w:rPr>
        <w:t xml:space="preserve">с </w:t>
      </w:r>
      <w:r w:rsidR="00170522">
        <w:rPr>
          <w:sz w:val="28"/>
          <w:lang w:val="en-US"/>
        </w:rPr>
        <w:t>R</w:t>
      </w:r>
      <w:r w:rsidR="00170522" w:rsidRPr="00883660">
        <w:rPr>
          <w:sz w:val="28"/>
          <w:vertAlign w:val="subscript"/>
          <w:lang w:val="en-US"/>
        </w:rPr>
        <w:t>s</w:t>
      </w:r>
      <w:r w:rsidR="00170522">
        <w:rPr>
          <w:sz w:val="28"/>
        </w:rPr>
        <w:t xml:space="preserve"> около</w:t>
      </w:r>
      <w:r w:rsidR="0024569B">
        <w:rPr>
          <w:sz w:val="28"/>
        </w:rPr>
        <w:t xml:space="preserve"> 0,22</w:t>
      </w:r>
      <w:r>
        <w:rPr>
          <w:sz w:val="28"/>
        </w:rPr>
        <w:t xml:space="preserve">, </w:t>
      </w:r>
      <w:r w:rsidR="0024569B">
        <w:rPr>
          <w:sz w:val="28"/>
        </w:rPr>
        <w:t xml:space="preserve">коричневато-зеленого цвета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>
        <w:rPr>
          <w:sz w:val="28"/>
        </w:rPr>
        <w:t xml:space="preserve"> около 0,4, серого</w:t>
      </w:r>
      <w:r w:rsidR="007259F4" w:rsidRPr="007259F4">
        <w:rPr>
          <w:sz w:val="28"/>
        </w:rPr>
        <w:t xml:space="preserve"> </w:t>
      </w:r>
      <w:r w:rsidR="007259F4">
        <w:rPr>
          <w:sz w:val="28"/>
        </w:rPr>
        <w:t>или коричневатого</w:t>
      </w:r>
      <w:r w:rsidR="0024569B">
        <w:rPr>
          <w:sz w:val="28"/>
        </w:rPr>
        <w:t xml:space="preserve"> цвета с </w:t>
      </w:r>
      <w:r w:rsidR="0024569B">
        <w:rPr>
          <w:sz w:val="28"/>
          <w:lang w:val="en-US"/>
        </w:rPr>
        <w:t>Rs</w:t>
      </w:r>
      <w:r w:rsidR="0024569B">
        <w:rPr>
          <w:sz w:val="28"/>
        </w:rPr>
        <w:t xml:space="preserve"> около 0,55, </w:t>
      </w:r>
      <w:r w:rsidR="00B50D9F">
        <w:rPr>
          <w:sz w:val="28"/>
        </w:rPr>
        <w:t>коричнево-</w:t>
      </w:r>
      <w:r w:rsidR="0024569B">
        <w:rPr>
          <w:sz w:val="28"/>
        </w:rPr>
        <w:t xml:space="preserve">зеленого цвета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 w:rsidRPr="0024569B">
        <w:rPr>
          <w:sz w:val="28"/>
        </w:rPr>
        <w:t xml:space="preserve"> </w:t>
      </w:r>
      <w:r w:rsidR="0024569B">
        <w:rPr>
          <w:sz w:val="28"/>
        </w:rPr>
        <w:t>около 0,7, серого</w:t>
      </w:r>
      <w:r w:rsidR="00934D44">
        <w:rPr>
          <w:sz w:val="28"/>
        </w:rPr>
        <w:t xml:space="preserve"> или коричневатого</w:t>
      </w:r>
      <w:r w:rsidR="0024569B">
        <w:rPr>
          <w:sz w:val="28"/>
        </w:rPr>
        <w:t xml:space="preserve">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>
        <w:rPr>
          <w:sz w:val="28"/>
        </w:rPr>
        <w:t xml:space="preserve"> около 0,8, </w:t>
      </w:r>
      <w:r w:rsidR="00934D44">
        <w:rPr>
          <w:sz w:val="28"/>
        </w:rPr>
        <w:t>коричнево-</w:t>
      </w:r>
      <w:r w:rsidR="0024569B">
        <w:rPr>
          <w:sz w:val="28"/>
        </w:rPr>
        <w:t xml:space="preserve">зеленого с </w:t>
      </w:r>
      <w:r w:rsidR="0024569B">
        <w:rPr>
          <w:sz w:val="28"/>
          <w:lang w:val="en-US"/>
        </w:rPr>
        <w:t>Rs</w:t>
      </w:r>
      <w:r w:rsidR="0024569B">
        <w:rPr>
          <w:sz w:val="28"/>
        </w:rPr>
        <w:t xml:space="preserve"> около 1,0, голубовато-серого</w:t>
      </w:r>
      <w:r w:rsidR="00C90BD7">
        <w:rPr>
          <w:sz w:val="28"/>
        </w:rPr>
        <w:t xml:space="preserve"> или желтоватого</w:t>
      </w:r>
      <w:r w:rsidR="0024569B">
        <w:rPr>
          <w:sz w:val="28"/>
        </w:rPr>
        <w:t xml:space="preserve"> цвета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>
        <w:rPr>
          <w:sz w:val="28"/>
        </w:rPr>
        <w:t xml:space="preserve"> около 1,25, серого цвета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>
        <w:rPr>
          <w:sz w:val="28"/>
        </w:rPr>
        <w:t xml:space="preserve"> около 1,4, красного цвета с </w:t>
      </w:r>
      <w:r w:rsidR="0024569B">
        <w:rPr>
          <w:sz w:val="28"/>
          <w:lang w:val="en-US"/>
        </w:rPr>
        <w:t>R</w:t>
      </w:r>
      <w:r w:rsidR="0024569B" w:rsidRPr="00883660">
        <w:rPr>
          <w:sz w:val="28"/>
          <w:vertAlign w:val="subscript"/>
          <w:lang w:val="en-US"/>
        </w:rPr>
        <w:t>s</w:t>
      </w:r>
      <w:r w:rsidR="0024569B">
        <w:rPr>
          <w:sz w:val="28"/>
        </w:rPr>
        <w:t xml:space="preserve"> около 1,6</w:t>
      </w:r>
      <w:r>
        <w:rPr>
          <w:sz w:val="28"/>
          <w:szCs w:val="28"/>
        </w:rPr>
        <w:t>; допускается обнаружение других зон коричневато-зеленого или серого цвета.</w:t>
      </w:r>
    </w:p>
    <w:p w:rsidR="00934D44" w:rsidRPr="003A093C" w:rsidRDefault="00934D44" w:rsidP="00087490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Опрыскивают хроматограмму алюминия хлорида </w:t>
      </w:r>
      <w:r w:rsidR="00E142A0">
        <w:rPr>
          <w:szCs w:val="28"/>
        </w:rPr>
        <w:t xml:space="preserve">раствором 3 % </w:t>
      </w:r>
      <w:r>
        <w:rPr>
          <w:szCs w:val="28"/>
        </w:rPr>
        <w:t>в спирте</w:t>
      </w:r>
      <w:r w:rsidR="00E142A0">
        <w:rPr>
          <w:szCs w:val="28"/>
        </w:rPr>
        <w:t xml:space="preserve"> </w:t>
      </w:r>
      <w:r w:rsidR="00944BDC">
        <w:rPr>
          <w:szCs w:val="28"/>
        </w:rPr>
        <w:t>70 %</w:t>
      </w:r>
      <w:r>
        <w:rPr>
          <w:szCs w:val="28"/>
        </w:rPr>
        <w:t xml:space="preserve">, высушивают </w:t>
      </w:r>
      <w:r>
        <w:rPr>
          <w:noProof/>
        </w:rPr>
        <w:t>при комнатной температуре и рассматривают в УФ-свете при длине волны 365 нм</w:t>
      </w:r>
      <w:r w:rsidRPr="003A093C">
        <w:rPr>
          <w:szCs w:val="28"/>
        </w:rPr>
        <w:t xml:space="preserve">. </w:t>
      </w:r>
    </w:p>
    <w:p w:rsidR="00934D44" w:rsidRPr="004F6140" w:rsidRDefault="00934D44" w:rsidP="00087490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УФ-свете (365 </w:t>
      </w:r>
      <w:r w:rsidR="008627CE">
        <w:rPr>
          <w:sz w:val="28"/>
        </w:rPr>
        <w:t>нм) на хроматограмме раствора</w:t>
      </w:r>
      <w:r>
        <w:rPr>
          <w:sz w:val="28"/>
        </w:rPr>
        <w:t xml:space="preserve"> рутина </w:t>
      </w:r>
      <w:r w:rsidRPr="004F6140">
        <w:rPr>
          <w:sz w:val="28"/>
        </w:rPr>
        <w:t xml:space="preserve">должна обнаруживаться зона адсорбции </w:t>
      </w:r>
      <w:r>
        <w:rPr>
          <w:sz w:val="28"/>
        </w:rPr>
        <w:t>желтого</w:t>
      </w:r>
      <w:r w:rsidRPr="009D292D">
        <w:rPr>
          <w:sz w:val="28"/>
        </w:rPr>
        <w:t xml:space="preserve"> ц</w:t>
      </w:r>
      <w:r w:rsidRPr="004F6140">
        <w:rPr>
          <w:sz w:val="28"/>
        </w:rPr>
        <w:t xml:space="preserve">вета с </w:t>
      </w:r>
      <w:r w:rsidRPr="004F6140">
        <w:rPr>
          <w:noProof/>
          <w:sz w:val="28"/>
          <w:lang w:val="en-US"/>
        </w:rPr>
        <w:t>R</w:t>
      </w:r>
      <w:r w:rsidRPr="00D91B70">
        <w:rPr>
          <w:noProof/>
          <w:sz w:val="28"/>
          <w:vertAlign w:val="subscript"/>
          <w:lang w:val="en-US"/>
        </w:rPr>
        <w:t>f</w:t>
      </w:r>
      <w:r w:rsidRPr="00D91B70">
        <w:rPr>
          <w:noProof/>
          <w:sz w:val="28"/>
          <w:vertAlign w:val="subscript"/>
        </w:rPr>
        <w:t xml:space="preserve"> </w:t>
      </w:r>
      <w:r>
        <w:rPr>
          <w:noProof/>
          <w:sz w:val="28"/>
        </w:rPr>
        <w:t>около 0,50</w:t>
      </w:r>
      <w:r w:rsidRPr="004F6140">
        <w:rPr>
          <w:sz w:val="28"/>
        </w:rPr>
        <w:t xml:space="preserve"> (</w:t>
      </w:r>
      <w:r>
        <w:rPr>
          <w:sz w:val="28"/>
        </w:rPr>
        <w:t>рутин</w:t>
      </w:r>
      <w:r w:rsidRPr="004F6140">
        <w:rPr>
          <w:sz w:val="28"/>
        </w:rPr>
        <w:t>).</w:t>
      </w:r>
    </w:p>
    <w:p w:rsidR="00934D44" w:rsidRDefault="00934D44" w:rsidP="00087490">
      <w:pPr>
        <w:widowControl w:val="0"/>
        <w:spacing w:line="360" w:lineRule="auto"/>
        <w:ind w:firstLine="720"/>
        <w:jc w:val="both"/>
        <w:rPr>
          <w:sz w:val="28"/>
        </w:rPr>
      </w:pPr>
      <w:r w:rsidRPr="004F6140">
        <w:rPr>
          <w:sz w:val="28"/>
        </w:rPr>
        <w:lastRenderedPageBreak/>
        <w:t xml:space="preserve">На хроматограмме </w:t>
      </w:r>
      <w:r>
        <w:rPr>
          <w:sz w:val="28"/>
        </w:rPr>
        <w:t>настойки</w:t>
      </w:r>
      <w:r w:rsidRPr="004F6140">
        <w:rPr>
          <w:sz w:val="28"/>
        </w:rPr>
        <w:t xml:space="preserve"> должны</w:t>
      </w:r>
      <w:r w:rsidR="007259F4">
        <w:rPr>
          <w:sz w:val="28"/>
        </w:rPr>
        <w:t xml:space="preserve"> обнаруживаться зоны</w:t>
      </w:r>
      <w:r>
        <w:rPr>
          <w:sz w:val="28"/>
        </w:rPr>
        <w:t xml:space="preserve"> адсорбции желтого цвета с </w:t>
      </w:r>
      <w:r>
        <w:rPr>
          <w:sz w:val="28"/>
          <w:lang w:val="en-US"/>
        </w:rPr>
        <w:t>R</w:t>
      </w:r>
      <w:r w:rsidRPr="00883660">
        <w:rPr>
          <w:sz w:val="28"/>
          <w:vertAlign w:val="subscript"/>
          <w:lang w:val="en-US"/>
        </w:rPr>
        <w:t>s</w:t>
      </w:r>
      <w:r>
        <w:rPr>
          <w:sz w:val="28"/>
        </w:rPr>
        <w:t xml:space="preserve"> около 0,4, </w:t>
      </w:r>
      <w:r w:rsidR="007259F4">
        <w:rPr>
          <w:sz w:val="28"/>
        </w:rPr>
        <w:t xml:space="preserve">растянутая с </w:t>
      </w:r>
      <w:r w:rsidR="007259F4">
        <w:rPr>
          <w:sz w:val="28"/>
          <w:lang w:val="en-US"/>
        </w:rPr>
        <w:t>R</w:t>
      </w:r>
      <w:r w:rsidR="007259F4" w:rsidRPr="00883660">
        <w:rPr>
          <w:sz w:val="28"/>
          <w:vertAlign w:val="subscript"/>
          <w:lang w:val="en-US"/>
        </w:rPr>
        <w:t>s</w:t>
      </w:r>
      <w:r w:rsidR="007259F4" w:rsidRPr="007259F4">
        <w:rPr>
          <w:sz w:val="28"/>
        </w:rPr>
        <w:t xml:space="preserve"> </w:t>
      </w:r>
      <w:r>
        <w:rPr>
          <w:sz w:val="28"/>
        </w:rPr>
        <w:t>от 0,7 до</w:t>
      </w:r>
      <w:r w:rsidR="00C90BD7">
        <w:rPr>
          <w:sz w:val="28"/>
        </w:rPr>
        <w:t xml:space="preserve"> 1,1,</w:t>
      </w:r>
      <w:r w:rsidR="007259F4">
        <w:rPr>
          <w:sz w:val="28"/>
        </w:rPr>
        <w:t xml:space="preserve"> с </w:t>
      </w:r>
      <w:r w:rsidR="007259F4">
        <w:rPr>
          <w:sz w:val="28"/>
          <w:lang w:val="en-US"/>
        </w:rPr>
        <w:t>R</w:t>
      </w:r>
      <w:r w:rsidR="007259F4" w:rsidRPr="00883660">
        <w:rPr>
          <w:sz w:val="28"/>
          <w:vertAlign w:val="subscript"/>
          <w:lang w:val="en-US"/>
        </w:rPr>
        <w:t>s</w:t>
      </w:r>
      <w:r w:rsidR="00C90BD7">
        <w:rPr>
          <w:sz w:val="28"/>
        </w:rPr>
        <w:t xml:space="preserve"> около 1,3.</w:t>
      </w:r>
      <w:r>
        <w:rPr>
          <w:sz w:val="28"/>
        </w:rPr>
        <w:t xml:space="preserve"> </w:t>
      </w:r>
    </w:p>
    <w:p w:rsidR="00D91B70" w:rsidRPr="00087490" w:rsidRDefault="00D91B70" w:rsidP="00087490">
      <w:pPr>
        <w:pStyle w:val="ae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490">
        <w:rPr>
          <w:sz w:val="28"/>
          <w:szCs w:val="28"/>
        </w:rPr>
        <w:t>К 2 мл настойки прибавляют 0,2 мл железа окисного хлорида</w:t>
      </w:r>
      <w:r w:rsidR="00A80E62" w:rsidRPr="00A80E62">
        <w:rPr>
          <w:sz w:val="28"/>
          <w:szCs w:val="28"/>
        </w:rPr>
        <w:t xml:space="preserve"> </w:t>
      </w:r>
      <w:r w:rsidR="00A80E62" w:rsidRPr="00087490">
        <w:rPr>
          <w:sz w:val="28"/>
          <w:szCs w:val="28"/>
        </w:rPr>
        <w:t>раствора</w:t>
      </w:r>
      <w:r w:rsidRPr="00087490">
        <w:rPr>
          <w:sz w:val="28"/>
          <w:szCs w:val="28"/>
        </w:rPr>
        <w:t xml:space="preserve">; </w:t>
      </w:r>
      <w:r w:rsidRPr="00087490">
        <w:rPr>
          <w:sz w:val="28"/>
        </w:rPr>
        <w:t xml:space="preserve">должно появиться </w:t>
      </w:r>
      <w:r w:rsidRPr="00087490">
        <w:rPr>
          <w:sz w:val="28"/>
          <w:szCs w:val="28"/>
        </w:rPr>
        <w:t>черно-зеленое окрашивание</w:t>
      </w:r>
      <w:r w:rsidR="00E142A0" w:rsidRPr="00087490">
        <w:rPr>
          <w:sz w:val="28"/>
          <w:szCs w:val="28"/>
        </w:rPr>
        <w:t xml:space="preserve"> (</w:t>
      </w:r>
      <w:r w:rsidR="00780B91">
        <w:rPr>
          <w:sz w:val="28"/>
          <w:szCs w:val="28"/>
        </w:rPr>
        <w:t>дубильные вещества</w:t>
      </w:r>
      <w:r w:rsidR="00E142A0" w:rsidRPr="00087490">
        <w:rPr>
          <w:sz w:val="28"/>
          <w:szCs w:val="28"/>
        </w:rPr>
        <w:t>).</w:t>
      </w:r>
    </w:p>
    <w:p w:rsidR="00D91B70" w:rsidRDefault="00D91B70" w:rsidP="00087490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112DA">
        <w:rPr>
          <w:sz w:val="28"/>
          <w:szCs w:val="28"/>
        </w:rPr>
        <w:t xml:space="preserve">К 1 мл настойки прибавляют </w:t>
      </w:r>
      <w:r>
        <w:rPr>
          <w:sz w:val="28"/>
          <w:szCs w:val="28"/>
        </w:rPr>
        <w:t xml:space="preserve">0,5 мл натрия гидроксида </w:t>
      </w:r>
      <w:r w:rsidR="00A80E62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10 %; образуются хлопья коричневого цвета. К смеси прибавл</w:t>
      </w:r>
      <w:r w:rsidR="00E142A0">
        <w:rPr>
          <w:sz w:val="28"/>
          <w:szCs w:val="28"/>
        </w:rPr>
        <w:t>яют</w:t>
      </w:r>
      <w:r>
        <w:rPr>
          <w:sz w:val="28"/>
          <w:szCs w:val="28"/>
        </w:rPr>
        <w:t xml:space="preserve"> 0,5 мл насыщенного раствора пикриновой кислоты, нагревают в течение нескольких минут на кипящей водяной бане; должно появ</w:t>
      </w:r>
      <w:r w:rsidR="00E142A0">
        <w:rPr>
          <w:sz w:val="28"/>
          <w:szCs w:val="28"/>
        </w:rPr>
        <w:t>иться темно-красное окрашивание (</w:t>
      </w:r>
      <w:r w:rsidR="00780B91">
        <w:rPr>
          <w:sz w:val="28"/>
          <w:szCs w:val="28"/>
        </w:rPr>
        <w:t>восстанавливающие сахара</w:t>
      </w:r>
      <w:r w:rsidR="00E142A0">
        <w:rPr>
          <w:sz w:val="28"/>
          <w:szCs w:val="28"/>
        </w:rPr>
        <w:t>).</w:t>
      </w:r>
    </w:p>
    <w:p w:rsidR="00D91B70" w:rsidRPr="00087490" w:rsidRDefault="00D91B70" w:rsidP="00087490">
      <w:pPr>
        <w:pStyle w:val="ae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490">
        <w:rPr>
          <w:sz w:val="28"/>
          <w:szCs w:val="28"/>
        </w:rPr>
        <w:t>К 1 мл настойки прибавляют 5 мл воды и интенсивно встряхивают; должна образоваться обильная устой</w:t>
      </w:r>
      <w:r w:rsidR="00E142A0" w:rsidRPr="00087490">
        <w:rPr>
          <w:sz w:val="28"/>
          <w:szCs w:val="28"/>
        </w:rPr>
        <w:t>чивая пена (сапонины).</w:t>
      </w:r>
    </w:p>
    <w:p w:rsidR="008627CE" w:rsidRPr="008627CE" w:rsidRDefault="008627CE" w:rsidP="008627CE">
      <w:pPr>
        <w:pStyle w:val="a5"/>
        <w:pBdr>
          <w:bottom w:val="none" w:sz="0" w:space="0" w:color="auto"/>
        </w:pBdr>
        <w:spacing w:line="240" w:lineRule="auto"/>
        <w:ind w:firstLine="709"/>
        <w:rPr>
          <w:b/>
          <w:sz w:val="28"/>
          <w:szCs w:val="28"/>
        </w:rPr>
      </w:pPr>
    </w:p>
    <w:p w:rsidR="004D560E" w:rsidRPr="00087490" w:rsidRDefault="008627CE" w:rsidP="00087490">
      <w:pPr>
        <w:widowControl w:val="0"/>
        <w:spacing w:line="360" w:lineRule="auto"/>
        <w:ind w:firstLine="720"/>
        <w:jc w:val="both"/>
        <w:rPr>
          <w:b/>
          <w:sz w:val="28"/>
        </w:rPr>
      </w:pPr>
      <w:r w:rsidRPr="008627CE">
        <w:rPr>
          <w:b/>
          <w:sz w:val="28"/>
        </w:rPr>
        <w:t>Сухой остаток</w:t>
      </w:r>
      <w:r w:rsidR="00087490">
        <w:rPr>
          <w:b/>
          <w:sz w:val="28"/>
        </w:rPr>
        <w:t xml:space="preserve">. </w:t>
      </w:r>
      <w:r w:rsidR="004D560E" w:rsidRPr="008627CE">
        <w:rPr>
          <w:sz w:val="28"/>
        </w:rPr>
        <w:t>Не менее</w:t>
      </w:r>
      <w:r w:rsidR="004D560E" w:rsidRPr="008627CE">
        <w:rPr>
          <w:noProof/>
          <w:sz w:val="28"/>
        </w:rPr>
        <w:t xml:space="preserve"> </w:t>
      </w:r>
      <w:r w:rsidR="00235B4A" w:rsidRPr="008627CE">
        <w:rPr>
          <w:noProof/>
          <w:sz w:val="28"/>
        </w:rPr>
        <w:t>1</w:t>
      </w:r>
      <w:r w:rsidR="007259F4" w:rsidRPr="008627CE">
        <w:rPr>
          <w:noProof/>
          <w:sz w:val="28"/>
        </w:rPr>
        <w:t>,3</w:t>
      </w:r>
      <w:r w:rsidR="004D560E" w:rsidRPr="008627CE">
        <w:rPr>
          <w:noProof/>
          <w:sz w:val="28"/>
        </w:rPr>
        <w:t xml:space="preserve"> %</w:t>
      </w:r>
      <w:r w:rsidR="004D560E" w:rsidRPr="008627CE">
        <w:rPr>
          <w:sz w:val="28"/>
        </w:rPr>
        <w:t xml:space="preserve"> </w:t>
      </w:r>
      <w:r w:rsidR="00E142A0">
        <w:rPr>
          <w:sz w:val="28"/>
          <w:szCs w:val="28"/>
        </w:rPr>
        <w:t xml:space="preserve">(ГФ </w:t>
      </w:r>
      <w:r w:rsidR="00E142A0">
        <w:rPr>
          <w:sz w:val="28"/>
          <w:szCs w:val="28"/>
          <w:lang w:val="en-US"/>
        </w:rPr>
        <w:t>X</w:t>
      </w:r>
      <w:r w:rsidR="00E142A0">
        <w:rPr>
          <w:sz w:val="28"/>
          <w:szCs w:val="28"/>
        </w:rPr>
        <w:t>III</w:t>
      </w:r>
      <w:r w:rsidR="00E142A0" w:rsidRPr="00AC4929">
        <w:rPr>
          <w:sz w:val="28"/>
          <w:szCs w:val="28"/>
        </w:rPr>
        <w:t>).</w:t>
      </w:r>
    </w:p>
    <w:p w:rsidR="004D560E" w:rsidRPr="00087490" w:rsidRDefault="008627CE" w:rsidP="00087490">
      <w:pPr>
        <w:widowControl w:val="0"/>
        <w:spacing w:line="360" w:lineRule="auto"/>
        <w:ind w:firstLine="720"/>
        <w:jc w:val="both"/>
        <w:rPr>
          <w:b/>
          <w:noProof/>
          <w:sz w:val="28"/>
        </w:rPr>
      </w:pPr>
      <w:r w:rsidRPr="008627CE">
        <w:rPr>
          <w:b/>
          <w:sz w:val="28"/>
        </w:rPr>
        <w:t>Плотность</w:t>
      </w:r>
      <w:r w:rsidR="00087490">
        <w:rPr>
          <w:b/>
          <w:noProof/>
          <w:sz w:val="28"/>
        </w:rPr>
        <w:t xml:space="preserve">. </w:t>
      </w:r>
      <w:r w:rsidR="004D560E" w:rsidRPr="008627CE">
        <w:rPr>
          <w:noProof/>
          <w:sz w:val="28"/>
        </w:rPr>
        <w:t xml:space="preserve">От </w:t>
      </w:r>
      <w:r w:rsidR="000226C7" w:rsidRPr="008627CE">
        <w:rPr>
          <w:sz w:val="28"/>
        </w:rPr>
        <w:t>0,895 - 0,925</w:t>
      </w:r>
      <w:r w:rsidR="001F7A69" w:rsidRPr="008627CE">
        <w:rPr>
          <w:sz w:val="28"/>
        </w:rPr>
        <w:t xml:space="preserve"> </w:t>
      </w:r>
      <w:r w:rsidR="00E142A0">
        <w:rPr>
          <w:sz w:val="28"/>
          <w:szCs w:val="28"/>
        </w:rPr>
        <w:t xml:space="preserve">(ГФ </w:t>
      </w:r>
      <w:r w:rsidR="00E142A0">
        <w:rPr>
          <w:sz w:val="28"/>
          <w:szCs w:val="28"/>
          <w:lang w:val="en-US"/>
        </w:rPr>
        <w:t>X</w:t>
      </w:r>
      <w:r w:rsidR="00E142A0">
        <w:rPr>
          <w:sz w:val="28"/>
          <w:szCs w:val="28"/>
        </w:rPr>
        <w:t>III</w:t>
      </w:r>
      <w:r w:rsidR="00E142A0" w:rsidRPr="00AC4929">
        <w:rPr>
          <w:sz w:val="28"/>
          <w:szCs w:val="28"/>
        </w:rPr>
        <w:t>).</w:t>
      </w:r>
    </w:p>
    <w:p w:rsidR="004D560E" w:rsidRPr="00087490" w:rsidRDefault="008627CE" w:rsidP="00087490">
      <w:pPr>
        <w:widowControl w:val="0"/>
        <w:spacing w:line="360" w:lineRule="auto"/>
        <w:ind w:firstLine="720"/>
        <w:jc w:val="both"/>
        <w:rPr>
          <w:b/>
          <w:sz w:val="28"/>
        </w:rPr>
      </w:pPr>
      <w:r w:rsidRPr="008627CE">
        <w:rPr>
          <w:b/>
          <w:sz w:val="28"/>
        </w:rPr>
        <w:t>Тяжелые металлы</w:t>
      </w:r>
      <w:r w:rsidR="00087490">
        <w:rPr>
          <w:b/>
          <w:sz w:val="28"/>
        </w:rPr>
        <w:t xml:space="preserve">. </w:t>
      </w:r>
      <w:r w:rsidR="004D560E" w:rsidRPr="008627CE">
        <w:rPr>
          <w:sz w:val="28"/>
        </w:rPr>
        <w:t>Не более</w:t>
      </w:r>
      <w:r w:rsidR="004D560E" w:rsidRPr="008627CE">
        <w:rPr>
          <w:noProof/>
          <w:sz w:val="28"/>
        </w:rPr>
        <w:t xml:space="preserve"> 0,001%</w:t>
      </w:r>
      <w:r w:rsidR="004D560E" w:rsidRPr="008627CE">
        <w:rPr>
          <w:sz w:val="28"/>
        </w:rPr>
        <w:t xml:space="preserve"> </w:t>
      </w:r>
      <w:r w:rsidR="00E142A0">
        <w:rPr>
          <w:sz w:val="28"/>
          <w:szCs w:val="28"/>
        </w:rPr>
        <w:t xml:space="preserve">(ГФ </w:t>
      </w:r>
      <w:r w:rsidR="00E142A0">
        <w:rPr>
          <w:sz w:val="28"/>
          <w:szCs w:val="28"/>
          <w:lang w:val="en-US"/>
        </w:rPr>
        <w:t>X</w:t>
      </w:r>
      <w:r w:rsidR="00E142A0">
        <w:rPr>
          <w:sz w:val="28"/>
          <w:szCs w:val="28"/>
        </w:rPr>
        <w:t>III</w:t>
      </w:r>
      <w:r w:rsidR="00E142A0" w:rsidRPr="00AC4929">
        <w:rPr>
          <w:sz w:val="28"/>
          <w:szCs w:val="28"/>
        </w:rPr>
        <w:t>).</w:t>
      </w:r>
    </w:p>
    <w:p w:rsidR="00A35D23" w:rsidRPr="00E83A59" w:rsidRDefault="00A35D23" w:rsidP="00A35D23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По микробиологической чистоте должна соответствовать категории 3,2. </w:t>
      </w:r>
      <w:r w:rsidRPr="003B48C1">
        <w:rPr>
          <w:sz w:val="28"/>
        </w:rPr>
        <w:t xml:space="preserve">Испытания проводят в соответствии с требованиями </w:t>
      </w:r>
      <w:r>
        <w:rPr>
          <w:sz w:val="28"/>
        </w:rPr>
        <w:t xml:space="preserve">ОФС «Микробиологическая чистота» </w:t>
      </w:r>
      <w:r w:rsidRPr="00AC4929">
        <w:rPr>
          <w:sz w:val="28"/>
          <w:szCs w:val="28"/>
        </w:rPr>
        <w:t>ГФ</w:t>
      </w:r>
      <w:r w:rsidRPr="00697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>
        <w:rPr>
          <w:sz w:val="28"/>
        </w:rPr>
        <w:t>.</w:t>
      </w:r>
    </w:p>
    <w:p w:rsidR="004D560E" w:rsidRPr="008627CE" w:rsidRDefault="004D560E" w:rsidP="008627CE">
      <w:pPr>
        <w:tabs>
          <w:tab w:val="left" w:pos="1418"/>
        </w:tabs>
        <w:spacing w:line="360" w:lineRule="auto"/>
        <w:ind w:firstLine="720"/>
        <w:jc w:val="both"/>
        <w:rPr>
          <w:b/>
          <w:sz w:val="28"/>
        </w:rPr>
      </w:pPr>
      <w:r w:rsidRPr="008627CE">
        <w:rPr>
          <w:b/>
          <w:sz w:val="28"/>
        </w:rPr>
        <w:t>Количественное определение</w:t>
      </w:r>
    </w:p>
    <w:p w:rsidR="004D560E" w:rsidRPr="008627CE" w:rsidRDefault="004D560E" w:rsidP="008627CE">
      <w:pPr>
        <w:spacing w:line="360" w:lineRule="auto"/>
        <w:ind w:firstLine="720"/>
        <w:jc w:val="both"/>
        <w:rPr>
          <w:sz w:val="28"/>
          <w:szCs w:val="28"/>
        </w:rPr>
      </w:pPr>
      <w:r w:rsidRPr="008627CE">
        <w:rPr>
          <w:sz w:val="28"/>
          <w:szCs w:val="28"/>
        </w:rPr>
        <w:t xml:space="preserve">В </w:t>
      </w:r>
      <w:r w:rsidR="00FF3462" w:rsidRPr="008627CE">
        <w:rPr>
          <w:sz w:val="28"/>
          <w:szCs w:val="28"/>
        </w:rPr>
        <w:t xml:space="preserve">мерную колбу вместимостью 25 мл помещают </w:t>
      </w:r>
      <w:smartTag w:uri="urn:schemas-microsoft-com:office:smarttags" w:element="metricconverter">
        <w:smartTagPr>
          <w:attr w:name="ProductID" w:val="2,5 г"/>
        </w:smartTagPr>
        <w:r w:rsidR="00FF3462" w:rsidRPr="008627CE">
          <w:rPr>
            <w:sz w:val="28"/>
            <w:szCs w:val="28"/>
          </w:rPr>
          <w:t>2,5 г</w:t>
        </w:r>
      </w:smartTag>
      <w:r w:rsidR="00FF3462" w:rsidRPr="008627CE">
        <w:rPr>
          <w:sz w:val="28"/>
          <w:szCs w:val="28"/>
        </w:rPr>
        <w:t xml:space="preserve"> (точная навеска) настойки, доводят до метки спиртом 70 %</w:t>
      </w:r>
      <w:r w:rsidR="008627CE">
        <w:rPr>
          <w:sz w:val="28"/>
          <w:szCs w:val="28"/>
        </w:rPr>
        <w:t xml:space="preserve"> и перемешивают. </w:t>
      </w:r>
      <w:r w:rsidR="00FF3462" w:rsidRPr="008627CE">
        <w:rPr>
          <w:sz w:val="28"/>
          <w:szCs w:val="28"/>
        </w:rPr>
        <w:t xml:space="preserve">В </w:t>
      </w:r>
      <w:r w:rsidRPr="008627CE">
        <w:rPr>
          <w:sz w:val="28"/>
          <w:szCs w:val="28"/>
        </w:rPr>
        <w:t xml:space="preserve">две мерные колбы вместимостью по 25 мл помещают по </w:t>
      </w:r>
      <w:r w:rsidR="008B3B73" w:rsidRPr="008627CE">
        <w:rPr>
          <w:sz w:val="28"/>
          <w:szCs w:val="28"/>
        </w:rPr>
        <w:t>1</w:t>
      </w:r>
      <w:r w:rsidRPr="008627CE">
        <w:rPr>
          <w:sz w:val="28"/>
          <w:szCs w:val="28"/>
        </w:rPr>
        <w:t xml:space="preserve"> мл </w:t>
      </w:r>
      <w:r w:rsidR="00FF3462" w:rsidRPr="008627CE">
        <w:rPr>
          <w:sz w:val="28"/>
          <w:szCs w:val="28"/>
        </w:rPr>
        <w:t>полученного раствора</w:t>
      </w:r>
      <w:r w:rsidRPr="008627CE">
        <w:rPr>
          <w:sz w:val="28"/>
          <w:szCs w:val="28"/>
        </w:rPr>
        <w:t xml:space="preserve">; </w:t>
      </w:r>
      <w:r w:rsidR="00531479">
        <w:rPr>
          <w:sz w:val="28"/>
          <w:szCs w:val="28"/>
        </w:rPr>
        <w:t xml:space="preserve">в первую колбу прибавляют 3 мл </w:t>
      </w:r>
      <w:r w:rsidRPr="008627CE">
        <w:rPr>
          <w:sz w:val="28"/>
          <w:szCs w:val="28"/>
        </w:rPr>
        <w:t xml:space="preserve">алюминия хлористого </w:t>
      </w:r>
      <w:r w:rsidR="00E142A0" w:rsidRPr="008627CE">
        <w:rPr>
          <w:sz w:val="28"/>
          <w:szCs w:val="28"/>
        </w:rPr>
        <w:t>раствора 3 %</w:t>
      </w:r>
      <w:r w:rsidR="00E142A0">
        <w:rPr>
          <w:sz w:val="28"/>
          <w:szCs w:val="28"/>
        </w:rPr>
        <w:t xml:space="preserve"> </w:t>
      </w:r>
      <w:r w:rsidRPr="008627CE">
        <w:rPr>
          <w:sz w:val="28"/>
          <w:szCs w:val="28"/>
        </w:rPr>
        <w:t>в спирте</w:t>
      </w:r>
      <w:r w:rsidR="00510011">
        <w:rPr>
          <w:sz w:val="28"/>
          <w:szCs w:val="28"/>
        </w:rPr>
        <w:t xml:space="preserve"> </w:t>
      </w:r>
      <w:r w:rsidR="00510011" w:rsidRPr="008627CE">
        <w:rPr>
          <w:sz w:val="28"/>
          <w:szCs w:val="28"/>
        </w:rPr>
        <w:t>70 %</w:t>
      </w:r>
      <w:r w:rsidR="00E142A0">
        <w:rPr>
          <w:sz w:val="28"/>
          <w:szCs w:val="28"/>
        </w:rPr>
        <w:t xml:space="preserve">, </w:t>
      </w:r>
      <w:r w:rsidR="00386DE2" w:rsidRPr="00386DE2">
        <w:rPr>
          <w:sz w:val="28"/>
          <w:szCs w:val="28"/>
        </w:rPr>
        <w:t>1 каплю уксусной кислоты 3 %,</w:t>
      </w:r>
      <w:r w:rsidR="00386DE2" w:rsidRPr="0052751A">
        <w:rPr>
          <w:sz w:val="28"/>
          <w:szCs w:val="28"/>
        </w:rPr>
        <w:t xml:space="preserve"> </w:t>
      </w:r>
      <w:r w:rsidR="00E142A0">
        <w:rPr>
          <w:sz w:val="28"/>
          <w:szCs w:val="28"/>
        </w:rPr>
        <w:t>а во вторую 1 каплю</w:t>
      </w:r>
      <w:r w:rsidRPr="008627CE">
        <w:rPr>
          <w:sz w:val="28"/>
          <w:szCs w:val="28"/>
        </w:rPr>
        <w:t xml:space="preserve"> уксусной кислоты</w:t>
      </w:r>
      <w:r w:rsidR="00E142A0">
        <w:rPr>
          <w:sz w:val="28"/>
          <w:szCs w:val="28"/>
        </w:rPr>
        <w:t xml:space="preserve"> </w:t>
      </w:r>
      <w:r w:rsidR="00E142A0" w:rsidRPr="008627CE">
        <w:rPr>
          <w:sz w:val="28"/>
          <w:szCs w:val="28"/>
        </w:rPr>
        <w:t>3 %</w:t>
      </w:r>
      <w:r w:rsidRPr="008627CE">
        <w:rPr>
          <w:sz w:val="28"/>
          <w:szCs w:val="28"/>
        </w:rPr>
        <w:t>, доводят объем растворов в обеих колбах спиртом</w:t>
      </w:r>
      <w:r w:rsidR="00FF3462" w:rsidRPr="008627CE">
        <w:rPr>
          <w:sz w:val="28"/>
          <w:szCs w:val="28"/>
        </w:rPr>
        <w:t xml:space="preserve"> </w:t>
      </w:r>
      <w:r w:rsidRPr="008627CE">
        <w:rPr>
          <w:sz w:val="28"/>
          <w:szCs w:val="28"/>
        </w:rPr>
        <w:t>70 % до метки и перемешивают.</w:t>
      </w:r>
    </w:p>
    <w:p w:rsidR="004D560E" w:rsidRPr="008627CE" w:rsidRDefault="004D560E" w:rsidP="008627CE">
      <w:pPr>
        <w:spacing w:line="360" w:lineRule="auto"/>
        <w:ind w:firstLine="720"/>
        <w:jc w:val="both"/>
        <w:rPr>
          <w:sz w:val="28"/>
          <w:szCs w:val="28"/>
        </w:rPr>
      </w:pPr>
      <w:r w:rsidRPr="008627CE">
        <w:rPr>
          <w:sz w:val="28"/>
          <w:szCs w:val="28"/>
        </w:rPr>
        <w:lastRenderedPageBreak/>
        <w:t>Через 40 минут измеряют оптическую плотность раствора из первой колбы в максимум</w:t>
      </w:r>
      <w:r w:rsidR="000226C7" w:rsidRPr="008627CE">
        <w:rPr>
          <w:sz w:val="28"/>
          <w:szCs w:val="28"/>
        </w:rPr>
        <w:t>е поглощения при длине волны 411</w:t>
      </w:r>
      <w:r w:rsidRPr="008627CE">
        <w:rPr>
          <w:sz w:val="28"/>
          <w:szCs w:val="28"/>
        </w:rPr>
        <w:t xml:space="preserve"> нм,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8627CE">
          <w:rPr>
            <w:sz w:val="28"/>
            <w:szCs w:val="28"/>
          </w:rPr>
          <w:t>10 мм</w:t>
        </w:r>
      </w:smartTag>
      <w:r w:rsidRPr="008627CE">
        <w:rPr>
          <w:sz w:val="28"/>
          <w:szCs w:val="28"/>
        </w:rPr>
        <w:t>. В качестве раствора сравнения используют раствор из второй колбы.</w:t>
      </w:r>
    </w:p>
    <w:p w:rsidR="004D560E" w:rsidRPr="008627CE" w:rsidRDefault="004D560E" w:rsidP="008627CE">
      <w:pPr>
        <w:tabs>
          <w:tab w:val="left" w:pos="1418"/>
        </w:tabs>
        <w:spacing w:line="360" w:lineRule="auto"/>
        <w:ind w:firstLine="720"/>
        <w:jc w:val="both"/>
        <w:rPr>
          <w:sz w:val="28"/>
        </w:rPr>
      </w:pPr>
      <w:r w:rsidRPr="008627CE">
        <w:rPr>
          <w:sz w:val="28"/>
        </w:rPr>
        <w:t xml:space="preserve">Параллельно измеряют оптическую плотность </w:t>
      </w:r>
      <w:r w:rsidR="008627CE">
        <w:rPr>
          <w:sz w:val="28"/>
          <w:szCs w:val="28"/>
        </w:rPr>
        <w:t xml:space="preserve">0,5 мл раствора </w:t>
      </w:r>
      <w:r w:rsidRPr="008627CE">
        <w:rPr>
          <w:sz w:val="28"/>
          <w:szCs w:val="28"/>
        </w:rPr>
        <w:t xml:space="preserve">СО рутина, </w:t>
      </w:r>
      <w:r w:rsidRPr="008627CE">
        <w:rPr>
          <w:sz w:val="28"/>
        </w:rPr>
        <w:t>приготовленного аналогично испытуемому раствору</w:t>
      </w:r>
      <w:r w:rsidRPr="008627CE">
        <w:rPr>
          <w:sz w:val="28"/>
          <w:szCs w:val="28"/>
        </w:rPr>
        <w:t xml:space="preserve">. </w:t>
      </w:r>
    </w:p>
    <w:p w:rsidR="004D560E" w:rsidRDefault="004D560E" w:rsidP="008627CE">
      <w:pPr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8627CE">
        <w:rPr>
          <w:sz w:val="28"/>
          <w:szCs w:val="28"/>
        </w:rPr>
        <w:t>Содержание суммы флавоноидов в пересчете на рутин в настойке в % (Х, %) вычисляют по формуле:</w:t>
      </w:r>
    </w:p>
    <w:p w:rsidR="00B9384D" w:rsidRPr="008627CE" w:rsidRDefault="00B9384D" w:rsidP="008627CE">
      <w:pPr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 ∙25 ∙0,5 ∙100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∙1 ∙100 ∙25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∙12,5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∙100</m:t>
              </m:r>
            </m:den>
          </m:f>
        </m:oMath>
      </m:oMathPara>
    </w:p>
    <w:p w:rsidR="004D560E" w:rsidRDefault="00087490" w:rsidP="00531479">
      <w:pPr>
        <w:tabs>
          <w:tab w:val="left" w:pos="709"/>
          <w:tab w:val="left" w:pos="1418"/>
        </w:tabs>
        <w:jc w:val="both"/>
        <w:rPr>
          <w:sz w:val="28"/>
        </w:rPr>
      </w:pPr>
      <w:r>
        <w:rPr>
          <w:sz w:val="28"/>
        </w:rPr>
        <w:t xml:space="preserve">где </w:t>
      </w:r>
      <w:r w:rsidR="00B9384D" w:rsidRPr="00087490">
        <w:rPr>
          <w:i/>
          <w:sz w:val="28"/>
          <w:lang w:val="en-US"/>
        </w:rPr>
        <w:t>A</w:t>
      </w:r>
      <w:r w:rsidR="004D560E">
        <w:rPr>
          <w:sz w:val="28"/>
        </w:rPr>
        <w:t xml:space="preserve"> – оптическая плотность </w:t>
      </w:r>
      <w:r w:rsidR="00843954">
        <w:rPr>
          <w:sz w:val="28"/>
        </w:rPr>
        <w:t xml:space="preserve">испытуемого раствора </w:t>
      </w:r>
      <w:r w:rsidR="004D560E">
        <w:rPr>
          <w:sz w:val="28"/>
        </w:rPr>
        <w:t>комплекса флавоноидов с алюминия хлоридом;</w:t>
      </w:r>
    </w:p>
    <w:p w:rsidR="004D560E" w:rsidRDefault="00B9384D" w:rsidP="00531479">
      <w:pPr>
        <w:tabs>
          <w:tab w:val="left" w:pos="1418"/>
        </w:tabs>
        <w:ind w:firstLine="680"/>
        <w:jc w:val="both"/>
        <w:rPr>
          <w:sz w:val="28"/>
        </w:rPr>
      </w:pPr>
      <w:r w:rsidRPr="00087490">
        <w:rPr>
          <w:i/>
          <w:sz w:val="28"/>
          <w:lang w:val="en-US"/>
        </w:rPr>
        <w:t>A</w:t>
      </w:r>
      <w:r w:rsidR="004D560E" w:rsidRPr="00087490">
        <w:rPr>
          <w:i/>
          <w:sz w:val="28"/>
          <w:vertAlign w:val="subscript"/>
        </w:rPr>
        <w:t>0</w:t>
      </w:r>
      <w:r w:rsidR="004D560E">
        <w:rPr>
          <w:sz w:val="28"/>
        </w:rPr>
        <w:t xml:space="preserve"> – оптическая плотность </w:t>
      </w:r>
      <w:r w:rsidR="004D560E" w:rsidRPr="000F6E93">
        <w:rPr>
          <w:sz w:val="28"/>
          <w:szCs w:val="28"/>
        </w:rPr>
        <w:t xml:space="preserve">поглощения </w:t>
      </w:r>
      <w:r w:rsidR="00843954">
        <w:rPr>
          <w:sz w:val="28"/>
          <w:szCs w:val="28"/>
        </w:rPr>
        <w:t xml:space="preserve">раствора </w:t>
      </w:r>
      <w:r w:rsidR="004D560E">
        <w:rPr>
          <w:sz w:val="28"/>
          <w:szCs w:val="28"/>
        </w:rPr>
        <w:t>СО</w:t>
      </w:r>
      <w:r w:rsidR="004D560E" w:rsidRPr="000F6E93">
        <w:rPr>
          <w:sz w:val="28"/>
          <w:szCs w:val="28"/>
        </w:rPr>
        <w:t xml:space="preserve"> </w:t>
      </w:r>
      <w:r w:rsidR="004D560E">
        <w:rPr>
          <w:sz w:val="28"/>
          <w:szCs w:val="28"/>
        </w:rPr>
        <w:t>рутина</w:t>
      </w:r>
      <w:r w:rsidR="004D560E" w:rsidRPr="000F6E93">
        <w:rPr>
          <w:sz w:val="28"/>
          <w:szCs w:val="28"/>
        </w:rPr>
        <w:t xml:space="preserve"> с алюминия хлоридо</w:t>
      </w:r>
      <w:r w:rsidR="004D560E">
        <w:rPr>
          <w:sz w:val="28"/>
          <w:szCs w:val="28"/>
        </w:rPr>
        <w:t>м</w:t>
      </w:r>
      <w:r w:rsidR="004D560E">
        <w:rPr>
          <w:sz w:val="28"/>
        </w:rPr>
        <w:t>;</w:t>
      </w:r>
    </w:p>
    <w:p w:rsidR="004D560E" w:rsidRDefault="00B9384D" w:rsidP="00531479">
      <w:pPr>
        <w:tabs>
          <w:tab w:val="left" w:pos="1418"/>
        </w:tabs>
        <w:ind w:firstLine="680"/>
        <w:jc w:val="both"/>
        <w:rPr>
          <w:sz w:val="28"/>
        </w:rPr>
      </w:pPr>
      <w:r w:rsidRPr="00087490">
        <w:rPr>
          <w:i/>
          <w:sz w:val="28"/>
          <w:lang w:val="en-US"/>
        </w:rPr>
        <w:t>a</w:t>
      </w:r>
      <w:r w:rsidR="004D560E" w:rsidRPr="00087490">
        <w:rPr>
          <w:i/>
          <w:sz w:val="28"/>
          <w:vertAlign w:val="subscript"/>
        </w:rPr>
        <w:t>0</w:t>
      </w:r>
      <w:r w:rsidR="004D560E">
        <w:rPr>
          <w:sz w:val="28"/>
        </w:rPr>
        <w:t xml:space="preserve"> –</w:t>
      </w:r>
      <w:r w:rsidR="00843954">
        <w:rPr>
          <w:sz w:val="28"/>
        </w:rPr>
        <w:t xml:space="preserve"> навеска</w:t>
      </w:r>
      <w:r w:rsidR="00740501" w:rsidRPr="00740501">
        <w:rPr>
          <w:sz w:val="28"/>
        </w:rPr>
        <w:t xml:space="preserve"> </w:t>
      </w:r>
      <w:r w:rsidR="00740501">
        <w:rPr>
          <w:sz w:val="28"/>
          <w:lang w:val="en-US"/>
        </w:rPr>
        <w:t>C</w:t>
      </w:r>
      <w:r w:rsidR="00740501">
        <w:rPr>
          <w:sz w:val="28"/>
        </w:rPr>
        <w:t>О</w:t>
      </w:r>
      <w:r w:rsidR="004D560E">
        <w:rPr>
          <w:sz w:val="28"/>
        </w:rPr>
        <w:t xml:space="preserve"> рутина, </w:t>
      </w:r>
      <w:r w:rsidR="00843954">
        <w:rPr>
          <w:sz w:val="28"/>
        </w:rPr>
        <w:t>г</w:t>
      </w:r>
      <w:r w:rsidR="004D560E">
        <w:rPr>
          <w:sz w:val="28"/>
        </w:rPr>
        <w:t>;</w:t>
      </w:r>
    </w:p>
    <w:p w:rsidR="004D560E" w:rsidRDefault="004D560E" w:rsidP="00531479">
      <w:pPr>
        <w:tabs>
          <w:tab w:val="left" w:pos="1418"/>
        </w:tabs>
        <w:ind w:firstLine="680"/>
        <w:jc w:val="both"/>
        <w:rPr>
          <w:sz w:val="28"/>
        </w:rPr>
      </w:pPr>
      <w:r w:rsidRPr="00087490">
        <w:rPr>
          <w:i/>
          <w:sz w:val="28"/>
        </w:rPr>
        <w:t>a</w:t>
      </w:r>
      <w:r>
        <w:rPr>
          <w:sz w:val="28"/>
        </w:rPr>
        <w:t xml:space="preserve"> – </w:t>
      </w:r>
      <w:r w:rsidR="00740501">
        <w:rPr>
          <w:sz w:val="28"/>
        </w:rPr>
        <w:t>навеска испытуемой настойки</w:t>
      </w:r>
      <w:r w:rsidR="00FF3462">
        <w:rPr>
          <w:sz w:val="28"/>
        </w:rPr>
        <w:t xml:space="preserve">, </w:t>
      </w:r>
      <w:r w:rsidR="00843954">
        <w:rPr>
          <w:sz w:val="28"/>
        </w:rPr>
        <w:t>г</w:t>
      </w:r>
      <w:r w:rsidR="00780B91">
        <w:rPr>
          <w:sz w:val="28"/>
        </w:rPr>
        <w:t>;</w:t>
      </w:r>
    </w:p>
    <w:p w:rsidR="00780B91" w:rsidRPr="004B58DD" w:rsidRDefault="00780B91" w:rsidP="00780B91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58DD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</w:t>
      </w:r>
      <w:r w:rsidRPr="004B58DD">
        <w:rPr>
          <w:sz w:val="28"/>
          <w:szCs w:val="28"/>
        </w:rPr>
        <w:t>сод</w:t>
      </w:r>
      <w:r>
        <w:rPr>
          <w:sz w:val="28"/>
          <w:szCs w:val="28"/>
        </w:rPr>
        <w:t>ержание основного вещества в СО</w:t>
      </w:r>
      <w:r w:rsidRPr="00711835">
        <w:rPr>
          <w:sz w:val="28"/>
          <w:szCs w:val="28"/>
        </w:rPr>
        <w:t xml:space="preserve"> </w:t>
      </w:r>
      <w:r>
        <w:rPr>
          <w:sz w:val="28"/>
          <w:szCs w:val="28"/>
        </w:rPr>
        <w:t>рутина, %.</w:t>
      </w:r>
    </w:p>
    <w:p w:rsidR="00531479" w:rsidRDefault="00531479" w:rsidP="00531479">
      <w:pPr>
        <w:tabs>
          <w:tab w:val="left" w:pos="1418"/>
        </w:tabs>
        <w:ind w:firstLine="680"/>
        <w:jc w:val="both"/>
        <w:rPr>
          <w:sz w:val="28"/>
        </w:rPr>
      </w:pPr>
    </w:p>
    <w:p w:rsidR="004D560E" w:rsidRPr="00094D1D" w:rsidRDefault="004D560E" w:rsidP="008627C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094D1D">
        <w:rPr>
          <w:sz w:val="28"/>
          <w:szCs w:val="28"/>
        </w:rPr>
        <w:t>Содержание суммы флавоноидов в пересчете на рутин в насто</w:t>
      </w:r>
      <w:r w:rsidR="00FF3462">
        <w:rPr>
          <w:sz w:val="28"/>
          <w:szCs w:val="28"/>
        </w:rPr>
        <w:t>йке должно быть не менее 0,2</w:t>
      </w:r>
      <w:r w:rsidRPr="00094D1D">
        <w:rPr>
          <w:sz w:val="28"/>
          <w:szCs w:val="28"/>
        </w:rPr>
        <w:t xml:space="preserve"> %.</w:t>
      </w:r>
    </w:p>
    <w:p w:rsidR="00F65575" w:rsidRPr="00265C6A" w:rsidRDefault="00F65575" w:rsidP="00F65575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F65575" w:rsidRPr="00565FBE" w:rsidRDefault="00F65575" w:rsidP="00F655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F65575" w:rsidRPr="00265C6A" w:rsidRDefault="00F65575" w:rsidP="00F65575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65575" w:rsidRPr="002E27B3" w:rsidRDefault="00F65575" w:rsidP="00F65575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p w:rsidR="008627CE" w:rsidRDefault="008627CE" w:rsidP="00F65575">
      <w:pPr>
        <w:spacing w:line="360" w:lineRule="auto"/>
        <w:ind w:firstLine="794"/>
        <w:jc w:val="both"/>
        <w:rPr>
          <w:sz w:val="28"/>
          <w:szCs w:val="28"/>
        </w:rPr>
      </w:pPr>
    </w:p>
    <w:sectPr w:rsidR="008627CE" w:rsidSect="00E75AF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247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AE" w:rsidRDefault="00C45FAE">
      <w:r>
        <w:separator/>
      </w:r>
    </w:p>
  </w:endnote>
  <w:endnote w:type="continuationSeparator" w:id="0">
    <w:p w:rsidR="00C45FAE" w:rsidRDefault="00C4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0892"/>
      <w:docPartObj>
        <w:docPartGallery w:val="Page Numbers (Bottom of Page)"/>
        <w:docPartUnique/>
      </w:docPartObj>
    </w:sdtPr>
    <w:sdtContent>
      <w:p w:rsidR="00E75AF5" w:rsidRDefault="00CE57BC">
        <w:pPr>
          <w:pStyle w:val="a8"/>
          <w:jc w:val="center"/>
        </w:pPr>
        <w:r w:rsidRPr="00E75AF5">
          <w:rPr>
            <w:sz w:val="28"/>
            <w:szCs w:val="28"/>
          </w:rPr>
          <w:fldChar w:fldCharType="begin"/>
        </w:r>
        <w:r w:rsidR="00E75AF5" w:rsidRPr="00E75AF5">
          <w:rPr>
            <w:sz w:val="28"/>
            <w:szCs w:val="28"/>
          </w:rPr>
          <w:instrText xml:space="preserve"> PAGE   \* MERGEFORMAT </w:instrText>
        </w:r>
        <w:r w:rsidRPr="00E75AF5">
          <w:rPr>
            <w:sz w:val="28"/>
            <w:szCs w:val="28"/>
          </w:rPr>
          <w:fldChar w:fldCharType="separate"/>
        </w:r>
        <w:r w:rsidR="00386DE2">
          <w:rPr>
            <w:noProof/>
            <w:sz w:val="28"/>
            <w:szCs w:val="28"/>
          </w:rPr>
          <w:t>3</w:t>
        </w:r>
        <w:r w:rsidRPr="00E75AF5">
          <w:rPr>
            <w:sz w:val="28"/>
            <w:szCs w:val="28"/>
          </w:rPr>
          <w:fldChar w:fldCharType="end"/>
        </w:r>
      </w:p>
    </w:sdtContent>
  </w:sdt>
  <w:p w:rsidR="00E75AF5" w:rsidRDefault="00E75A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F5" w:rsidRDefault="00E75AF5">
    <w:pPr>
      <w:pStyle w:val="a8"/>
      <w:jc w:val="center"/>
    </w:pPr>
  </w:p>
  <w:p w:rsidR="00E75AF5" w:rsidRDefault="00E75A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AE" w:rsidRDefault="00C45FAE">
      <w:r>
        <w:separator/>
      </w:r>
    </w:p>
  </w:footnote>
  <w:footnote w:type="continuationSeparator" w:id="0">
    <w:p w:rsidR="00C45FAE" w:rsidRDefault="00C45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B" w:rsidRDefault="00CE57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3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439B">
      <w:rPr>
        <w:rStyle w:val="a7"/>
        <w:noProof/>
      </w:rPr>
      <w:t>1</w:t>
    </w:r>
    <w:r>
      <w:rPr>
        <w:rStyle w:val="a7"/>
      </w:rPr>
      <w:fldChar w:fldCharType="end"/>
    </w:r>
  </w:p>
  <w:p w:rsidR="005E439B" w:rsidRDefault="005E439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B" w:rsidRDefault="005E439B" w:rsidP="00E822A7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2047CDD"/>
    <w:multiLevelType w:val="hybridMultilevel"/>
    <w:tmpl w:val="442A9482"/>
    <w:lvl w:ilvl="0" w:tplc="6FB2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513D8"/>
    <w:multiLevelType w:val="hybridMultilevel"/>
    <w:tmpl w:val="527480DE"/>
    <w:lvl w:ilvl="0" w:tplc="4FBA0F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0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0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52EA"/>
    <w:rsid w:val="0000597B"/>
    <w:rsid w:val="000150C9"/>
    <w:rsid w:val="000165D4"/>
    <w:rsid w:val="00016CDF"/>
    <w:rsid w:val="000226C7"/>
    <w:rsid w:val="000255F4"/>
    <w:rsid w:val="0003537D"/>
    <w:rsid w:val="00041062"/>
    <w:rsid w:val="00047A34"/>
    <w:rsid w:val="0005141B"/>
    <w:rsid w:val="00055CBC"/>
    <w:rsid w:val="00065409"/>
    <w:rsid w:val="00072A0F"/>
    <w:rsid w:val="00074448"/>
    <w:rsid w:val="00086DC7"/>
    <w:rsid w:val="00087490"/>
    <w:rsid w:val="000924C3"/>
    <w:rsid w:val="00094D1D"/>
    <w:rsid w:val="000971F8"/>
    <w:rsid w:val="000B37D3"/>
    <w:rsid w:val="000D6E0B"/>
    <w:rsid w:val="000D7912"/>
    <w:rsid w:val="000F1004"/>
    <w:rsid w:val="000F3185"/>
    <w:rsid w:val="000F65BF"/>
    <w:rsid w:val="000F6E93"/>
    <w:rsid w:val="00121BEE"/>
    <w:rsid w:val="001225CE"/>
    <w:rsid w:val="001372E6"/>
    <w:rsid w:val="001403F5"/>
    <w:rsid w:val="00144F77"/>
    <w:rsid w:val="001461CD"/>
    <w:rsid w:val="00163ACD"/>
    <w:rsid w:val="00170522"/>
    <w:rsid w:val="00172C12"/>
    <w:rsid w:val="001830C0"/>
    <w:rsid w:val="00185C12"/>
    <w:rsid w:val="001878F4"/>
    <w:rsid w:val="001971E4"/>
    <w:rsid w:val="001A12C8"/>
    <w:rsid w:val="001A3530"/>
    <w:rsid w:val="001B34A7"/>
    <w:rsid w:val="001B7B5A"/>
    <w:rsid w:val="001D0E22"/>
    <w:rsid w:val="001D26C1"/>
    <w:rsid w:val="001D7C4F"/>
    <w:rsid w:val="001E43E3"/>
    <w:rsid w:val="001F1950"/>
    <w:rsid w:val="001F268E"/>
    <w:rsid w:val="001F7A69"/>
    <w:rsid w:val="00201F9A"/>
    <w:rsid w:val="00203135"/>
    <w:rsid w:val="00205E80"/>
    <w:rsid w:val="002235E8"/>
    <w:rsid w:val="00235B4A"/>
    <w:rsid w:val="00242073"/>
    <w:rsid w:val="00243FEE"/>
    <w:rsid w:val="0024569B"/>
    <w:rsid w:val="00251231"/>
    <w:rsid w:val="002633DD"/>
    <w:rsid w:val="00267E6C"/>
    <w:rsid w:val="002710C2"/>
    <w:rsid w:val="00282247"/>
    <w:rsid w:val="00283510"/>
    <w:rsid w:val="002909FF"/>
    <w:rsid w:val="0029266E"/>
    <w:rsid w:val="00296F5F"/>
    <w:rsid w:val="002A0809"/>
    <w:rsid w:val="002A3F07"/>
    <w:rsid w:val="002A7C85"/>
    <w:rsid w:val="002C144D"/>
    <w:rsid w:val="002C4376"/>
    <w:rsid w:val="002D72BA"/>
    <w:rsid w:val="002E09AE"/>
    <w:rsid w:val="002E7CB9"/>
    <w:rsid w:val="003112DA"/>
    <w:rsid w:val="00313F65"/>
    <w:rsid w:val="003267FA"/>
    <w:rsid w:val="003303A0"/>
    <w:rsid w:val="00334738"/>
    <w:rsid w:val="00352B7B"/>
    <w:rsid w:val="0036029A"/>
    <w:rsid w:val="00362FC1"/>
    <w:rsid w:val="003759C0"/>
    <w:rsid w:val="00386D8E"/>
    <w:rsid w:val="00386DE2"/>
    <w:rsid w:val="003A6C94"/>
    <w:rsid w:val="003B6CE3"/>
    <w:rsid w:val="003C6C6C"/>
    <w:rsid w:val="003F10D0"/>
    <w:rsid w:val="003F36BC"/>
    <w:rsid w:val="0040299C"/>
    <w:rsid w:val="00406528"/>
    <w:rsid w:val="00406F22"/>
    <w:rsid w:val="00412EA3"/>
    <w:rsid w:val="00415194"/>
    <w:rsid w:val="00415483"/>
    <w:rsid w:val="00416AEA"/>
    <w:rsid w:val="00416C53"/>
    <w:rsid w:val="00427085"/>
    <w:rsid w:val="00435C5D"/>
    <w:rsid w:val="00435D33"/>
    <w:rsid w:val="004369A0"/>
    <w:rsid w:val="00440668"/>
    <w:rsid w:val="0044102F"/>
    <w:rsid w:val="00442BFD"/>
    <w:rsid w:val="00451897"/>
    <w:rsid w:val="00452CB4"/>
    <w:rsid w:val="004542F4"/>
    <w:rsid w:val="004609B6"/>
    <w:rsid w:val="004718F1"/>
    <w:rsid w:val="00477E35"/>
    <w:rsid w:val="00480F08"/>
    <w:rsid w:val="00483D8C"/>
    <w:rsid w:val="0049186B"/>
    <w:rsid w:val="004927DC"/>
    <w:rsid w:val="0049300C"/>
    <w:rsid w:val="004A724C"/>
    <w:rsid w:val="004B0B84"/>
    <w:rsid w:val="004B1CF9"/>
    <w:rsid w:val="004D560E"/>
    <w:rsid w:val="004D58B0"/>
    <w:rsid w:val="004D7451"/>
    <w:rsid w:val="004E21AB"/>
    <w:rsid w:val="004E736C"/>
    <w:rsid w:val="004F392C"/>
    <w:rsid w:val="004F6140"/>
    <w:rsid w:val="00501EE1"/>
    <w:rsid w:val="00503E59"/>
    <w:rsid w:val="005042AF"/>
    <w:rsid w:val="00510011"/>
    <w:rsid w:val="0051626B"/>
    <w:rsid w:val="00516A96"/>
    <w:rsid w:val="00531479"/>
    <w:rsid w:val="005346A8"/>
    <w:rsid w:val="00544A58"/>
    <w:rsid w:val="0055468B"/>
    <w:rsid w:val="00556E8E"/>
    <w:rsid w:val="005655A6"/>
    <w:rsid w:val="0057147A"/>
    <w:rsid w:val="00571E1E"/>
    <w:rsid w:val="00573994"/>
    <w:rsid w:val="0058200A"/>
    <w:rsid w:val="005919D7"/>
    <w:rsid w:val="00592BDB"/>
    <w:rsid w:val="005A0793"/>
    <w:rsid w:val="005A1C7A"/>
    <w:rsid w:val="005A307C"/>
    <w:rsid w:val="005A622E"/>
    <w:rsid w:val="005B5415"/>
    <w:rsid w:val="005C10A7"/>
    <w:rsid w:val="005D6AA6"/>
    <w:rsid w:val="005E439B"/>
    <w:rsid w:val="005F034C"/>
    <w:rsid w:val="006119E0"/>
    <w:rsid w:val="00612BA9"/>
    <w:rsid w:val="00613FD5"/>
    <w:rsid w:val="0062298D"/>
    <w:rsid w:val="00624AF9"/>
    <w:rsid w:val="0064344A"/>
    <w:rsid w:val="00650764"/>
    <w:rsid w:val="006955E8"/>
    <w:rsid w:val="00697E05"/>
    <w:rsid w:val="006C0265"/>
    <w:rsid w:val="006C4B58"/>
    <w:rsid w:val="006E2FEF"/>
    <w:rsid w:val="006F458D"/>
    <w:rsid w:val="006F6A78"/>
    <w:rsid w:val="00711A3F"/>
    <w:rsid w:val="00713F6A"/>
    <w:rsid w:val="00722F8F"/>
    <w:rsid w:val="007259F4"/>
    <w:rsid w:val="0073081B"/>
    <w:rsid w:val="00731E99"/>
    <w:rsid w:val="007340C8"/>
    <w:rsid w:val="00740501"/>
    <w:rsid w:val="0074302C"/>
    <w:rsid w:val="00747396"/>
    <w:rsid w:val="007526E2"/>
    <w:rsid w:val="00761237"/>
    <w:rsid w:val="007715FD"/>
    <w:rsid w:val="007722A7"/>
    <w:rsid w:val="00780B91"/>
    <w:rsid w:val="00790526"/>
    <w:rsid w:val="007A33D0"/>
    <w:rsid w:val="007A6950"/>
    <w:rsid w:val="007B4048"/>
    <w:rsid w:val="007B4574"/>
    <w:rsid w:val="007F4E9F"/>
    <w:rsid w:val="00807493"/>
    <w:rsid w:val="00810E3F"/>
    <w:rsid w:val="0081152A"/>
    <w:rsid w:val="0081664E"/>
    <w:rsid w:val="00825C15"/>
    <w:rsid w:val="008404D2"/>
    <w:rsid w:val="00843954"/>
    <w:rsid w:val="00847B33"/>
    <w:rsid w:val="00847CEB"/>
    <w:rsid w:val="00851B32"/>
    <w:rsid w:val="00857797"/>
    <w:rsid w:val="008627CE"/>
    <w:rsid w:val="0086308B"/>
    <w:rsid w:val="00870C9B"/>
    <w:rsid w:val="00873DC1"/>
    <w:rsid w:val="0087503A"/>
    <w:rsid w:val="008812B9"/>
    <w:rsid w:val="00882220"/>
    <w:rsid w:val="00883660"/>
    <w:rsid w:val="008A44AA"/>
    <w:rsid w:val="008A51B5"/>
    <w:rsid w:val="008B3A25"/>
    <w:rsid w:val="008B3B73"/>
    <w:rsid w:val="008C36ED"/>
    <w:rsid w:val="008C3BAE"/>
    <w:rsid w:val="008D2AB1"/>
    <w:rsid w:val="008E01CC"/>
    <w:rsid w:val="008E337F"/>
    <w:rsid w:val="008E6736"/>
    <w:rsid w:val="008F7834"/>
    <w:rsid w:val="00904466"/>
    <w:rsid w:val="00911773"/>
    <w:rsid w:val="0092188E"/>
    <w:rsid w:val="00925140"/>
    <w:rsid w:val="00927289"/>
    <w:rsid w:val="00930CB5"/>
    <w:rsid w:val="00931CC3"/>
    <w:rsid w:val="00934D44"/>
    <w:rsid w:val="009357AD"/>
    <w:rsid w:val="00941CAA"/>
    <w:rsid w:val="00944BDC"/>
    <w:rsid w:val="009512CD"/>
    <w:rsid w:val="00960140"/>
    <w:rsid w:val="00963F67"/>
    <w:rsid w:val="00986BE3"/>
    <w:rsid w:val="009934C1"/>
    <w:rsid w:val="009965B6"/>
    <w:rsid w:val="009A1FFD"/>
    <w:rsid w:val="009B206C"/>
    <w:rsid w:val="009B578E"/>
    <w:rsid w:val="009B6BA2"/>
    <w:rsid w:val="009C61F0"/>
    <w:rsid w:val="009D1D4E"/>
    <w:rsid w:val="009D292D"/>
    <w:rsid w:val="009F32A6"/>
    <w:rsid w:val="009F5B18"/>
    <w:rsid w:val="00A257AA"/>
    <w:rsid w:val="00A31EBD"/>
    <w:rsid w:val="00A35D23"/>
    <w:rsid w:val="00A42953"/>
    <w:rsid w:val="00A548D6"/>
    <w:rsid w:val="00A56039"/>
    <w:rsid w:val="00A73715"/>
    <w:rsid w:val="00A73BC4"/>
    <w:rsid w:val="00A77096"/>
    <w:rsid w:val="00A80E62"/>
    <w:rsid w:val="00A83B5C"/>
    <w:rsid w:val="00AA1BF6"/>
    <w:rsid w:val="00AB1624"/>
    <w:rsid w:val="00AB4AF4"/>
    <w:rsid w:val="00AD595D"/>
    <w:rsid w:val="00AE0BA5"/>
    <w:rsid w:val="00AF0047"/>
    <w:rsid w:val="00AF2543"/>
    <w:rsid w:val="00AF4B5A"/>
    <w:rsid w:val="00B223BE"/>
    <w:rsid w:val="00B25816"/>
    <w:rsid w:val="00B4356C"/>
    <w:rsid w:val="00B4558C"/>
    <w:rsid w:val="00B50D9F"/>
    <w:rsid w:val="00B511C5"/>
    <w:rsid w:val="00B56347"/>
    <w:rsid w:val="00B617E6"/>
    <w:rsid w:val="00B62D4C"/>
    <w:rsid w:val="00B65C20"/>
    <w:rsid w:val="00B72449"/>
    <w:rsid w:val="00B76857"/>
    <w:rsid w:val="00B83355"/>
    <w:rsid w:val="00B9384D"/>
    <w:rsid w:val="00BA68EA"/>
    <w:rsid w:val="00BD07BE"/>
    <w:rsid w:val="00BD44CB"/>
    <w:rsid w:val="00BE198F"/>
    <w:rsid w:val="00BE5EBE"/>
    <w:rsid w:val="00C0367E"/>
    <w:rsid w:val="00C1248D"/>
    <w:rsid w:val="00C132FE"/>
    <w:rsid w:val="00C161C5"/>
    <w:rsid w:val="00C315E0"/>
    <w:rsid w:val="00C33366"/>
    <w:rsid w:val="00C45FAE"/>
    <w:rsid w:val="00C462E5"/>
    <w:rsid w:val="00C46444"/>
    <w:rsid w:val="00C50DB2"/>
    <w:rsid w:val="00C5319C"/>
    <w:rsid w:val="00C53720"/>
    <w:rsid w:val="00C608D7"/>
    <w:rsid w:val="00C73846"/>
    <w:rsid w:val="00C81046"/>
    <w:rsid w:val="00C83F42"/>
    <w:rsid w:val="00C853A3"/>
    <w:rsid w:val="00C85F9C"/>
    <w:rsid w:val="00C8638D"/>
    <w:rsid w:val="00C90BD7"/>
    <w:rsid w:val="00CB2623"/>
    <w:rsid w:val="00CC070F"/>
    <w:rsid w:val="00CC3208"/>
    <w:rsid w:val="00CC6D6C"/>
    <w:rsid w:val="00CD2B20"/>
    <w:rsid w:val="00CD71C7"/>
    <w:rsid w:val="00CE57BC"/>
    <w:rsid w:val="00CF5D2B"/>
    <w:rsid w:val="00D0121D"/>
    <w:rsid w:val="00D02C39"/>
    <w:rsid w:val="00D2746B"/>
    <w:rsid w:val="00D27C84"/>
    <w:rsid w:val="00D359A5"/>
    <w:rsid w:val="00D6642E"/>
    <w:rsid w:val="00D742AF"/>
    <w:rsid w:val="00D74E64"/>
    <w:rsid w:val="00D76FCD"/>
    <w:rsid w:val="00D7768E"/>
    <w:rsid w:val="00D9117B"/>
    <w:rsid w:val="00D91B70"/>
    <w:rsid w:val="00DC1F3C"/>
    <w:rsid w:val="00DD1437"/>
    <w:rsid w:val="00DD27F6"/>
    <w:rsid w:val="00DE5CF0"/>
    <w:rsid w:val="00DE5D63"/>
    <w:rsid w:val="00E05B6B"/>
    <w:rsid w:val="00E142A0"/>
    <w:rsid w:val="00E201A0"/>
    <w:rsid w:val="00E2632E"/>
    <w:rsid w:val="00E2775C"/>
    <w:rsid w:val="00E319F1"/>
    <w:rsid w:val="00E3663F"/>
    <w:rsid w:val="00E36B52"/>
    <w:rsid w:val="00E377B8"/>
    <w:rsid w:val="00E41BD2"/>
    <w:rsid w:val="00E56332"/>
    <w:rsid w:val="00E75AF5"/>
    <w:rsid w:val="00E822A7"/>
    <w:rsid w:val="00E841C1"/>
    <w:rsid w:val="00E93C2A"/>
    <w:rsid w:val="00E9645E"/>
    <w:rsid w:val="00E97BBF"/>
    <w:rsid w:val="00EA4408"/>
    <w:rsid w:val="00EB4221"/>
    <w:rsid w:val="00EB6350"/>
    <w:rsid w:val="00EC2782"/>
    <w:rsid w:val="00EC7F01"/>
    <w:rsid w:val="00ED106E"/>
    <w:rsid w:val="00EE265B"/>
    <w:rsid w:val="00EE5E84"/>
    <w:rsid w:val="00F01E42"/>
    <w:rsid w:val="00F05445"/>
    <w:rsid w:val="00F124FB"/>
    <w:rsid w:val="00F2408D"/>
    <w:rsid w:val="00F24FB8"/>
    <w:rsid w:val="00F31A88"/>
    <w:rsid w:val="00F3269A"/>
    <w:rsid w:val="00F35DF4"/>
    <w:rsid w:val="00F41D6F"/>
    <w:rsid w:val="00F45743"/>
    <w:rsid w:val="00F45A56"/>
    <w:rsid w:val="00F47522"/>
    <w:rsid w:val="00F60238"/>
    <w:rsid w:val="00F65299"/>
    <w:rsid w:val="00F65575"/>
    <w:rsid w:val="00F67AC6"/>
    <w:rsid w:val="00F716BA"/>
    <w:rsid w:val="00F740AA"/>
    <w:rsid w:val="00F75710"/>
    <w:rsid w:val="00F827AD"/>
    <w:rsid w:val="00F82824"/>
    <w:rsid w:val="00F873D2"/>
    <w:rsid w:val="00FA21B9"/>
    <w:rsid w:val="00FA4401"/>
    <w:rsid w:val="00FA70B3"/>
    <w:rsid w:val="00FB0B9E"/>
    <w:rsid w:val="00FB4FAC"/>
    <w:rsid w:val="00FC3602"/>
    <w:rsid w:val="00FC70FE"/>
    <w:rsid w:val="00FE09A3"/>
    <w:rsid w:val="00FE40EC"/>
    <w:rsid w:val="00FF3462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4"/>
  </w:style>
  <w:style w:type="paragraph" w:styleId="1">
    <w:name w:val="heading 1"/>
    <w:basedOn w:val="a"/>
    <w:next w:val="a"/>
    <w:qFormat/>
    <w:rsid w:val="00EE5E84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5E84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EE5E84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E5E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E5E84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EE5E84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E5E84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5E84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E5E84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E84"/>
    <w:pPr>
      <w:jc w:val="center"/>
    </w:pPr>
    <w:rPr>
      <w:caps/>
      <w:sz w:val="24"/>
    </w:rPr>
  </w:style>
  <w:style w:type="paragraph" w:styleId="a4">
    <w:name w:val="Body Text"/>
    <w:basedOn w:val="a"/>
    <w:rsid w:val="00EE5E84"/>
    <w:rPr>
      <w:sz w:val="28"/>
    </w:rPr>
  </w:style>
  <w:style w:type="paragraph" w:styleId="a5">
    <w:name w:val="Body Text Indent"/>
    <w:basedOn w:val="a"/>
    <w:rsid w:val="00EE5E84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EE5E84"/>
    <w:pPr>
      <w:jc w:val="both"/>
    </w:pPr>
    <w:rPr>
      <w:sz w:val="28"/>
    </w:rPr>
  </w:style>
  <w:style w:type="paragraph" w:styleId="30">
    <w:name w:val="Body Text Indent 3"/>
    <w:basedOn w:val="a"/>
    <w:rsid w:val="00EE5E84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EE5E8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E5E84"/>
  </w:style>
  <w:style w:type="paragraph" w:styleId="a8">
    <w:name w:val="footer"/>
    <w:basedOn w:val="a"/>
    <w:link w:val="a9"/>
    <w:uiPriority w:val="99"/>
    <w:rsid w:val="00EE5E8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E5E84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EE5E84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D91B70"/>
  </w:style>
  <w:style w:type="character" w:styleId="ad">
    <w:name w:val="Placeholder Text"/>
    <w:basedOn w:val="a0"/>
    <w:uiPriority w:val="99"/>
    <w:semiHidden/>
    <w:rsid w:val="00B9384D"/>
    <w:rPr>
      <w:color w:val="808080"/>
    </w:rPr>
  </w:style>
  <w:style w:type="paragraph" w:customStyle="1" w:styleId="22">
    <w:name w:val="заголовок 2"/>
    <w:basedOn w:val="a"/>
    <w:next w:val="a"/>
    <w:rsid w:val="00E142A0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08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DF0C4-896D-4B7A-9DB6-A85D0B53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Postoyuk</cp:lastModifiedBy>
  <cp:revision>24</cp:revision>
  <cp:lastPrinted>2014-06-03T05:16:00Z</cp:lastPrinted>
  <dcterms:created xsi:type="dcterms:W3CDTF">2014-07-18T09:23:00Z</dcterms:created>
  <dcterms:modified xsi:type="dcterms:W3CDTF">2014-11-24T14:33:00Z</dcterms:modified>
</cp:coreProperties>
</file>