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3" w:rsidRPr="00C15D97" w:rsidRDefault="00EB2ED3" w:rsidP="00C566B0">
      <w:pPr>
        <w:adjustRightInd w:val="0"/>
        <w:ind w:firstLine="486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23</w:t>
      </w:r>
    </w:p>
    <w:p w:rsidR="00EB2ED3" w:rsidRPr="00C15D97" w:rsidRDefault="00EB2ED3" w:rsidP="00C566B0">
      <w:pPr>
        <w:adjustRightInd w:val="0"/>
        <w:ind w:left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к Порядку оказания </w:t>
      </w:r>
      <w:r>
        <w:rPr>
          <w:rFonts w:ascii="Times New Roman" w:hAnsi="Times New Roman"/>
          <w:sz w:val="28"/>
          <w:szCs w:val="28"/>
          <w:lang w:val="ru-RU"/>
        </w:rPr>
        <w:t xml:space="preserve">медицинской помощи </w:t>
      </w:r>
      <w:r w:rsidRPr="00AE4A7B">
        <w:rPr>
          <w:rFonts w:ascii="Times New Roman" w:hAnsi="Times New Roman"/>
          <w:sz w:val="28"/>
          <w:szCs w:val="28"/>
          <w:lang w:val="ru-RU"/>
        </w:rPr>
        <w:t>по профилю «</w:t>
      </w:r>
      <w:proofErr w:type="spellStart"/>
      <w:r w:rsidRPr="00AE4A7B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AE4A7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EB2ED3" w:rsidRPr="00C15D97" w:rsidRDefault="00EB2ED3" w:rsidP="00C566B0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>утвержденному</w:t>
      </w:r>
      <w:proofErr w:type="gramEnd"/>
      <w:r w:rsidRPr="00C15D97">
        <w:rPr>
          <w:rFonts w:ascii="Times New Roman" w:hAnsi="Times New Roman"/>
          <w:sz w:val="28"/>
          <w:szCs w:val="28"/>
          <w:lang w:val="ru-RU"/>
        </w:rPr>
        <w:t xml:space="preserve"> приказом</w:t>
      </w:r>
    </w:p>
    <w:p w:rsidR="00EB2ED3" w:rsidRPr="00C15D97" w:rsidRDefault="00EB2ED3" w:rsidP="00C566B0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Министерства здравоохранения</w:t>
      </w:r>
    </w:p>
    <w:p w:rsidR="00EB2ED3" w:rsidRPr="00036E61" w:rsidRDefault="00EB2ED3" w:rsidP="00C566B0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036E61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</w:p>
    <w:p w:rsidR="00EB2ED3" w:rsidRDefault="00642EE7" w:rsidP="00C566B0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«15» ноября </w:t>
      </w:r>
      <w:r>
        <w:rPr>
          <w:rFonts w:ascii="Times New Roman" w:hAnsi="Times New Roman"/>
          <w:sz w:val="28"/>
          <w:szCs w:val="28"/>
        </w:rPr>
        <w:t xml:space="preserve">2012 г. № </w:t>
      </w:r>
      <w:r>
        <w:rPr>
          <w:rFonts w:ascii="Times New Roman" w:hAnsi="Times New Roman"/>
          <w:sz w:val="28"/>
          <w:szCs w:val="28"/>
          <w:lang w:val="ru-RU"/>
        </w:rPr>
        <w:t>924н</w:t>
      </w:r>
    </w:p>
    <w:p w:rsidR="00642EE7" w:rsidRPr="00036E61" w:rsidRDefault="00642EE7" w:rsidP="00C566B0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2ED3" w:rsidRPr="00595E2C" w:rsidRDefault="00EB2ED3" w:rsidP="001B26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5E2C">
        <w:rPr>
          <w:rFonts w:ascii="Times New Roman" w:hAnsi="Times New Roman"/>
          <w:b/>
          <w:sz w:val="28"/>
          <w:szCs w:val="28"/>
          <w:lang w:val="ru-RU"/>
        </w:rPr>
        <w:t>Стандарт оснащения клиники научных организаций, учреждений высшего профессионального и дополнительного профессионального образования</w:t>
      </w:r>
    </w:p>
    <w:p w:rsidR="00EB2ED3" w:rsidRDefault="00EB2ED3" w:rsidP="00595E2C">
      <w:pPr>
        <w:pStyle w:val="a3"/>
        <w:autoSpaceDE w:val="0"/>
        <w:autoSpaceDN w:val="0"/>
        <w:adjustRightInd w:val="0"/>
        <w:ind w:left="708"/>
        <w:rPr>
          <w:rFonts w:ascii="Times New Roman" w:hAnsi="Times New Roman"/>
          <w:sz w:val="28"/>
          <w:szCs w:val="28"/>
          <w:lang w:val="ru-RU"/>
        </w:rPr>
      </w:pPr>
    </w:p>
    <w:p w:rsidR="00EB2ED3" w:rsidRPr="001B264E" w:rsidRDefault="00EB2ED3" w:rsidP="00595E2C">
      <w:pPr>
        <w:pStyle w:val="a3"/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1B264E">
        <w:rPr>
          <w:rFonts w:ascii="Times New Roman" w:hAnsi="Times New Roman"/>
          <w:sz w:val="28"/>
          <w:szCs w:val="28"/>
          <w:lang w:val="ru-RU"/>
        </w:rPr>
        <w:t xml:space="preserve">Стандарт оснащения </w:t>
      </w:r>
      <w:r w:rsidRPr="001B264E">
        <w:rPr>
          <w:rFonts w:ascii="Times New Roman" w:eastAsia="MS Mincho" w:hAnsi="Times New Roman"/>
          <w:sz w:val="28"/>
          <w:szCs w:val="28"/>
          <w:lang w:val="ru-RU"/>
        </w:rPr>
        <w:t>консультативно-диагностического о</w:t>
      </w:r>
      <w:r>
        <w:rPr>
          <w:rFonts w:ascii="Times New Roman" w:eastAsia="MS Mincho" w:hAnsi="Times New Roman"/>
          <w:sz w:val="28"/>
          <w:szCs w:val="28"/>
          <w:lang w:val="ru-RU"/>
        </w:rPr>
        <w:t>тделения</w:t>
      </w:r>
    </w:p>
    <w:p w:rsidR="00EB2ED3" w:rsidRPr="001B264E" w:rsidRDefault="00EB2ED3" w:rsidP="001B264E">
      <w:pPr>
        <w:pStyle w:val="a3"/>
        <w:autoSpaceDE w:val="0"/>
        <w:autoSpaceDN w:val="0"/>
        <w:adjustRightInd w:val="0"/>
        <w:ind w:left="126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2268"/>
      </w:tblGrid>
      <w:tr w:rsidR="00EB2ED3" w:rsidRPr="00874E25" w:rsidTr="005C233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EB2ED3" w:rsidRPr="00874E25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/>
                <w:b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Требуемое    </w:t>
            </w: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количество, шт.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Дерматоскоп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</w:t>
            </w:r>
            <w:proofErr w:type="gram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End"/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Набор медицинских инструментов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с принтером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Лупа с подсветкой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Кушетка медицинская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Бактерицидный </w:t>
            </w: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рециркулятор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Стерилизатор ультрафиолетовый для медицинских      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инструментов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 для удаления клинических проявлений        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доброкачественных новообразований кожи  и слизистых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Медицинское оборудование для криотерапии, в том  числе </w:t>
            </w: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криодеструкции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851" w:type="dxa"/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6237" w:type="dxa"/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Лампа Вуда для осмотра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больных в затемненном помещении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1"/>
              <w:t>*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851" w:type="dxa"/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6237" w:type="dxa"/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Комплект оборудования для обработки кожи, ногтевых пластинок кистей и стоп*</w:t>
            </w:r>
          </w:p>
        </w:tc>
        <w:tc>
          <w:tcPr>
            <w:tcW w:w="2268" w:type="dxa"/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Гинекологическое кресло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2"/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Кольпоскоп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Вагиноскоп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Лампа для гинекологического осмотра**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Уретроскоп**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jc w:val="center"/>
            </w:pPr>
            <w:proofErr w:type="spellStart"/>
            <w:r w:rsidRPr="00C00BC4">
              <w:rPr>
                <w:rFonts w:ascii="Times New Roman" w:hAnsi="Times New Roman"/>
              </w:rPr>
              <w:t>не</w:t>
            </w:r>
            <w:proofErr w:type="spellEnd"/>
            <w:r w:rsidRPr="00C00BC4">
              <w:rPr>
                <w:rFonts w:ascii="Times New Roman" w:hAnsi="Times New Roman"/>
              </w:rPr>
              <w:t xml:space="preserve"> </w:t>
            </w:r>
            <w:proofErr w:type="spellStart"/>
            <w:r w:rsidRPr="00C00BC4">
              <w:rPr>
                <w:rFonts w:ascii="Times New Roman" w:hAnsi="Times New Roman"/>
              </w:rPr>
              <w:t>менее</w:t>
            </w:r>
            <w:proofErr w:type="spellEnd"/>
            <w:r w:rsidRPr="00C00BC4">
              <w:rPr>
                <w:rFonts w:ascii="Times New Roman" w:hAnsi="Times New Roman"/>
              </w:rPr>
              <w:t xml:space="preserve"> 1</w:t>
            </w:r>
          </w:p>
        </w:tc>
      </w:tr>
      <w:tr w:rsidR="00EB2ED3" w:rsidRPr="00C15D97" w:rsidTr="00C5449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C54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Медицинское оборудование для проведения комплексного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лечения осложнений, вызванных инфекциями,    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передаваемыми половым путем**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EB2ED3" w:rsidRDefault="00EB2ED3" w:rsidP="00C54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для электротерапии и ультразвуковой терапии; </w:t>
            </w:r>
          </w:p>
          <w:p w:rsidR="00EB2ED3" w:rsidRDefault="00EB2ED3" w:rsidP="00C54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заболеваний органов малого таза;</w:t>
            </w:r>
          </w:p>
          <w:p w:rsidR="00EB2ED3" w:rsidRDefault="00EB2ED3" w:rsidP="00C54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УВЧ терапии;</w:t>
            </w:r>
          </w:p>
          <w:p w:rsidR="00EB2ED3" w:rsidRDefault="00EB2ED3" w:rsidP="00C54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инфракрасной лазерной терапии;</w:t>
            </w:r>
          </w:p>
          <w:p w:rsidR="00EB2ED3" w:rsidRPr="00987180" w:rsidRDefault="00EB2ED3" w:rsidP="00C54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непрерывной импульсной микроволновой терапии.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2ED3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2ED3" w:rsidRPr="00987180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Пеленальный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столик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544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 менее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bookmarkStart w:id="0" w:name="_GoBack"/>
            <w:bookmarkEnd w:id="0"/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Видеодерматоскоп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4"/>
              <w:t>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B2ED3" w:rsidRPr="00C15D97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Электрокардиограф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B2ED3" w:rsidRPr="00C15D97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Аппаратура для определения морфофункциональных      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параметров кожи****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B2ED3" w:rsidRPr="00C15D97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Аппаратура для определения функционального состояния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волос****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B2ED3" w:rsidRPr="00C15D97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00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 для ультразвукового исследования с датчиком  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для сканирования кожи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EB2ED3" w:rsidRPr="00C15D97" w:rsidRDefault="00EB2ED3" w:rsidP="00C566B0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EB2ED3" w:rsidRPr="001B264E" w:rsidRDefault="00EB2ED3" w:rsidP="00595E2C">
      <w:pPr>
        <w:pStyle w:val="a3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B264E">
        <w:rPr>
          <w:rFonts w:ascii="Times New Roman" w:hAnsi="Times New Roman"/>
          <w:sz w:val="28"/>
          <w:szCs w:val="28"/>
          <w:lang w:val="ru-RU"/>
        </w:rPr>
        <w:t>Стандарт оснащения стационарных подразделений клиники</w:t>
      </w:r>
    </w:p>
    <w:p w:rsidR="00EB2ED3" w:rsidRPr="00C15D97" w:rsidRDefault="00EB2ED3" w:rsidP="002207E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3129"/>
        <w:gridCol w:w="2835"/>
        <w:gridCol w:w="2694"/>
      </w:tblGrid>
      <w:tr w:rsidR="00EB2ED3" w:rsidRPr="00595E2C" w:rsidTr="00CB1D37">
        <w:trPr>
          <w:cantSplit/>
          <w:trHeight w:val="2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/>
                <w:b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Требуемое количество, шт.</w:t>
            </w:r>
          </w:p>
        </w:tc>
      </w:tr>
      <w:tr w:rsidR="00EB2ED3" w:rsidRPr="00C15D97" w:rsidTr="00CB1D37">
        <w:trPr>
          <w:cantSplit/>
          <w:trHeight w:val="360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для круглосуточного </w:t>
            </w: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стационара (30 коек)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для дневного     </w:t>
            </w:r>
            <w:r w:rsidRPr="00874E2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стационара (10 коек)</w:t>
            </w:r>
          </w:p>
        </w:tc>
      </w:tr>
      <w:tr w:rsidR="00EB2ED3" w:rsidRPr="00C15D97" w:rsidTr="00CB1D3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B1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Дерматоскоп</w:t>
            </w:r>
            <w:proofErr w:type="spellEnd"/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EB2ED3" w:rsidRPr="00C15D97" w:rsidTr="00CB1D3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B1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</w:tr>
      <w:tr w:rsidR="00EB2ED3" w:rsidRPr="00C15D97" w:rsidTr="00CB1D3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B1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</w:tr>
      <w:tr w:rsidR="00EB2ED3" w:rsidRPr="00C15D97" w:rsidTr="00CB1D3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B1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Облучатель бактерицидный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EB2ED3" w:rsidRPr="00C15D97" w:rsidTr="00CB1D3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CB1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87180" w:rsidRDefault="00EB2ED3" w:rsidP="00220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87180" w:rsidRDefault="00EB2ED3" w:rsidP="00220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7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</w:tbl>
    <w:p w:rsidR="00EB2ED3" w:rsidRPr="00A672C6" w:rsidRDefault="00EB2ED3" w:rsidP="002207E0"/>
    <w:p w:rsidR="00EB2ED3" w:rsidRDefault="00EB2ED3" w:rsidP="00595E2C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3. </w:t>
      </w:r>
      <w:r w:rsidRPr="001B264E">
        <w:rPr>
          <w:rFonts w:ascii="Times New Roman" w:hAnsi="Times New Roman"/>
          <w:sz w:val="28"/>
          <w:szCs w:val="28"/>
          <w:lang w:val="ru-RU" w:eastAsia="en-US"/>
        </w:rPr>
        <w:t>Стандарт оснащения клинико-диагностической лаборатории клиники</w:t>
      </w:r>
    </w:p>
    <w:p w:rsidR="00EB2ED3" w:rsidRDefault="00EB2ED3" w:rsidP="00595E2C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96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6333"/>
        <w:gridCol w:w="58"/>
        <w:gridCol w:w="2440"/>
        <w:gridCol w:w="39"/>
        <w:gridCol w:w="18"/>
      </w:tblGrid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C54496">
            <w:pPr>
              <w:autoSpaceDE w:val="0"/>
              <w:autoSpaceDN w:val="0"/>
              <w:adjustRightInd w:val="0"/>
              <w:ind w:left="-354" w:right="-1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4E25"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874E25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874E2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874E25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874E2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Pr="00874E25">
              <w:rPr>
                <w:rFonts w:ascii="Times New Roman" w:hAnsi="Times New Roman"/>
                <w:b/>
                <w:lang w:val="ru-RU"/>
              </w:rPr>
              <w:t>оснащения (</w:t>
            </w:r>
            <w:r w:rsidRPr="00595E2C">
              <w:rPr>
                <w:rFonts w:ascii="Times New Roman" w:hAnsi="Times New Roman"/>
                <w:b/>
                <w:lang w:val="ru-RU"/>
              </w:rPr>
              <w:t>оборудования</w:t>
            </w:r>
            <w:r w:rsidRPr="00874E25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4E25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874E25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EB2ED3" w:rsidRPr="00874E25" w:rsidTr="0091697D">
        <w:trPr>
          <w:cantSplit/>
          <w:trHeight w:val="135"/>
        </w:trPr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595E2C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Клинико-диагностическое подразделение</w:t>
            </w:r>
          </w:p>
        </w:tc>
      </w:tr>
      <w:tr w:rsidR="00EB2ED3" w:rsidRPr="00874E25" w:rsidTr="0091697D">
        <w:trPr>
          <w:cantSplit/>
          <w:trHeight w:val="1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1B264E" w:rsidRDefault="00EB2ED3" w:rsidP="00CB1D37">
            <w:pPr>
              <w:pStyle w:val="a3"/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874E25" w:rsidRDefault="00EB2ED3" w:rsidP="009F21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874E25" w:rsidRDefault="00EB2ED3" w:rsidP="009F2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Анализатор гематологический                       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Анализатор мочи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Прибор для определения </w:t>
            </w:r>
            <w:r>
              <w:rPr>
                <w:rFonts w:ascii="Times New Roman" w:hAnsi="Times New Roman"/>
                <w:lang w:val="ru-RU"/>
              </w:rPr>
              <w:t>скорости оседания эритроцитов</w:t>
            </w:r>
            <w:r w:rsidRPr="00874E25">
              <w:rPr>
                <w:rFonts w:ascii="Times New Roman" w:hAnsi="Times New Roman"/>
                <w:lang w:val="ru-RU"/>
              </w:rPr>
              <w:t xml:space="preserve">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Коагулометр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Анализатор глюкозы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Станция для проведения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пробоподготовки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образцов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биологического материала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Анализатор для микроскопии осадка мочи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Анализатор спермы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Цитоцентрифуга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Горелки спиртовые/газовые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Бытовые холодильники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874E25">
              <w:rPr>
                <w:rFonts w:ascii="Times New Roman" w:hAnsi="Times New Roman"/>
                <w:lang w:val="ru-RU"/>
              </w:rPr>
              <w:t xml:space="preserve">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874E25" w:rsidTr="0091697D">
        <w:trPr>
          <w:cantSplit/>
          <w:trHeight w:val="1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C54496" w:rsidRDefault="00EB2ED3" w:rsidP="00CB1D37">
            <w:pPr>
              <w:autoSpaceDE w:val="0"/>
              <w:autoSpaceDN w:val="0"/>
              <w:adjustRightInd w:val="0"/>
              <w:ind w:left="-70" w:right="-111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 ед.</w:t>
            </w:r>
          </w:p>
        </w:tc>
      </w:tr>
      <w:tr w:rsidR="00EB2ED3" w:rsidRPr="00874E25" w:rsidTr="0091697D">
        <w:trPr>
          <w:cantSplit/>
          <w:trHeight w:val="135"/>
        </w:trPr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3" w:rsidRPr="00595E2C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Микробиологическое (бактериологическое) подразделение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Анализатор для видов</w:t>
            </w:r>
            <w:r>
              <w:rPr>
                <w:rFonts w:ascii="Times New Roman" w:hAnsi="Times New Roman"/>
                <w:lang w:val="ru-RU"/>
              </w:rPr>
              <w:t xml:space="preserve">ой идентификации             </w:t>
            </w:r>
          </w:p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микроорганизмов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Прибор для определен</w:t>
            </w:r>
            <w:r>
              <w:rPr>
                <w:rFonts w:ascii="Times New Roman" w:hAnsi="Times New Roman"/>
                <w:lang w:val="ru-RU"/>
              </w:rPr>
              <w:t xml:space="preserve">ия стандарта мутности </w:t>
            </w:r>
            <w:proofErr w:type="gramStart"/>
            <w:r>
              <w:rPr>
                <w:rFonts w:ascii="Times New Roman" w:hAnsi="Times New Roman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МакФарланду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CO2 инкубатор 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Система анаэробная д</w:t>
            </w:r>
            <w:r>
              <w:rPr>
                <w:rFonts w:ascii="Times New Roman" w:hAnsi="Times New Roman"/>
                <w:lang w:val="ru-RU"/>
              </w:rPr>
              <w:t xml:space="preserve">ля культивирования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анаэробных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микроорганизмов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6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Автоматический анали</w:t>
            </w:r>
            <w:r>
              <w:rPr>
                <w:rFonts w:ascii="Times New Roman" w:hAnsi="Times New Roman"/>
                <w:lang w:val="ru-RU"/>
              </w:rPr>
              <w:t xml:space="preserve">затор микробиологический </w:t>
            </w:r>
            <w:proofErr w:type="gramStart"/>
            <w:r>
              <w:rPr>
                <w:rFonts w:ascii="Times New Roman" w:hAnsi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видовой идентификаци</w:t>
            </w:r>
            <w:r>
              <w:rPr>
                <w:rFonts w:ascii="Times New Roman" w:hAnsi="Times New Roman"/>
                <w:lang w:val="ru-RU"/>
              </w:rPr>
              <w:t xml:space="preserve">и и определения             </w:t>
            </w:r>
          </w:p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чувствительности мик</w:t>
            </w:r>
            <w:r>
              <w:rPr>
                <w:rFonts w:ascii="Times New Roman" w:hAnsi="Times New Roman"/>
                <w:lang w:val="ru-RU"/>
              </w:rPr>
              <w:t xml:space="preserve">роорганизмов к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антимикробным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препаратам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6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Масс-спектрометр для</w:t>
            </w:r>
            <w:r>
              <w:rPr>
                <w:rFonts w:ascii="Times New Roman" w:hAnsi="Times New Roman"/>
                <w:lang w:val="ru-RU"/>
              </w:rPr>
              <w:t xml:space="preserve"> проведения исследований       </w:t>
            </w:r>
          </w:p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методом </w:t>
            </w:r>
            <w:proofErr w:type="spellStart"/>
            <w:proofErr w:type="gramStart"/>
            <w:r w:rsidRPr="00874E25">
              <w:rPr>
                <w:rFonts w:ascii="Times New Roman" w:hAnsi="Times New Roman"/>
                <w:lang w:val="ru-RU"/>
              </w:rPr>
              <w:t>время-пролет</w:t>
            </w:r>
            <w:r>
              <w:rPr>
                <w:rFonts w:ascii="Times New Roman" w:hAnsi="Times New Roman"/>
                <w:lang w:val="ru-RU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масс-спектрометрии,        </w:t>
            </w:r>
          </w:p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proofErr w:type="gramStart"/>
            <w:r w:rsidRPr="00874E25">
              <w:rPr>
                <w:rFonts w:ascii="Times New Roman" w:hAnsi="Times New Roman"/>
                <w:lang w:val="ru-RU"/>
              </w:rPr>
              <w:t>снабженный</w:t>
            </w:r>
            <w:proofErr w:type="gramEnd"/>
            <w:r w:rsidRPr="00874E25">
              <w:rPr>
                <w:rFonts w:ascii="Times New Roman" w:hAnsi="Times New Roman"/>
                <w:lang w:val="ru-RU"/>
              </w:rPr>
              <w:t xml:space="preserve"> системой </w:t>
            </w:r>
            <w:r>
              <w:rPr>
                <w:rFonts w:ascii="Times New Roman" w:hAnsi="Times New Roman"/>
                <w:lang w:val="ru-RU"/>
              </w:rPr>
              <w:t xml:space="preserve">BIO-TYPER для быстрой        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идентификации микроорганизмов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Аппарат для автоматического пригото</w:t>
            </w:r>
            <w:r>
              <w:rPr>
                <w:rFonts w:ascii="Times New Roman" w:hAnsi="Times New Roman"/>
                <w:lang w:val="ru-RU"/>
              </w:rPr>
              <w:t xml:space="preserve">вления         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питательных сред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Прибор для автоматич</w:t>
            </w:r>
            <w:r>
              <w:rPr>
                <w:rFonts w:ascii="Times New Roman" w:hAnsi="Times New Roman"/>
                <w:lang w:val="ru-RU"/>
              </w:rPr>
              <w:t xml:space="preserve">еского окрашивания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клеточных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препаратов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Стереомикроскоп-лупа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Водяная баня  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Горелки спиртовые/газовые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    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642EE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proofErr w:type="gramStart"/>
            <w:r w:rsidRPr="00874E25">
              <w:rPr>
                <w:rFonts w:ascii="Times New Roman" w:hAnsi="Times New Roman"/>
                <w:lang w:val="ru-RU"/>
              </w:rPr>
              <w:t>Низкотемпературный х</w:t>
            </w:r>
            <w:r>
              <w:rPr>
                <w:rFonts w:ascii="Times New Roman" w:hAnsi="Times New Roman"/>
                <w:lang w:val="ru-RU"/>
              </w:rPr>
              <w:t xml:space="preserve">олодильник (поддерживаемая     </w:t>
            </w:r>
            <w:proofErr w:type="gramEnd"/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температура -70 - </w:t>
            </w:r>
            <w:smartTag w:uri="urn:schemas-microsoft-com:office:smarttags" w:element="metricconverter">
              <w:smartTagPr>
                <w:attr w:name="ProductID" w:val="80 ﾰC"/>
              </w:smartTagPr>
              <w:r w:rsidRPr="00874E25">
                <w:rPr>
                  <w:rFonts w:ascii="Times New Roman" w:hAnsi="Times New Roman"/>
                  <w:lang w:val="ru-RU"/>
                </w:rPr>
                <w:t>80 °C</w:t>
              </w:r>
            </w:smartTag>
            <w:r w:rsidRPr="00874E25">
              <w:rPr>
                <w:rFonts w:ascii="Times New Roman" w:hAnsi="Times New Roman"/>
                <w:lang w:val="ru-RU"/>
              </w:rPr>
              <w:t xml:space="preserve">)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EB2ED3" w:rsidRPr="00C15D97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 Бытовые холодильники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595E2C" w:rsidTr="0091697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Default="00EB2ED3" w:rsidP="00595E2C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числу       </w:t>
            </w:r>
          </w:p>
          <w:p w:rsidR="00EB2ED3" w:rsidRPr="00874E25" w:rsidRDefault="00EB2ED3" w:rsidP="00595E2C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рабочих мест</w:t>
            </w:r>
          </w:p>
        </w:tc>
      </w:tr>
      <w:tr w:rsidR="00EB2ED3" w:rsidRPr="00595E2C" w:rsidTr="0091697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82A18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B2ED3" w:rsidRPr="00874E25" w:rsidTr="0091697D">
        <w:trPr>
          <w:cantSplit/>
          <w:trHeight w:val="240"/>
        </w:trPr>
        <w:tc>
          <w:tcPr>
            <w:tcW w:w="9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46E1C" w:rsidRDefault="00EB2ED3" w:rsidP="00CB1D37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6E1C">
              <w:rPr>
                <w:rFonts w:ascii="Times New Roman" w:hAnsi="Times New Roman"/>
                <w:b/>
                <w:lang w:val="ru-RU" w:eastAsia="en-US"/>
              </w:rPr>
              <w:t>Биохимическое подразделение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Биохимический анализатор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Центрифуга лабораторная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Анализатор ионоселективный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одноканальных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Бытовые холодильники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Облучатели бактерицидные настенные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595E2C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Иммунохимическое (серологическое) подразделение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Прибор для чтения результатов </w:t>
            </w:r>
            <w:r>
              <w:rPr>
                <w:rFonts w:ascii="Times New Roman" w:hAnsi="Times New Roman"/>
                <w:lang w:val="ru-RU"/>
              </w:rPr>
              <w:t>иммуноферментного анализа</w:t>
            </w:r>
            <w:r w:rsidRPr="00874E2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ридер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lang w:val="ru-RU"/>
              </w:rPr>
              <w:t>иммуноферментного анализа</w:t>
            </w:r>
            <w:r w:rsidRPr="00874E25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Устройство для </w:t>
            </w:r>
            <w:r>
              <w:rPr>
                <w:rFonts w:ascii="Times New Roman" w:hAnsi="Times New Roman"/>
                <w:lang w:val="ru-RU"/>
              </w:rPr>
              <w:t>иммуноферментного анализа</w:t>
            </w:r>
            <w:r w:rsidRPr="00874E25">
              <w:rPr>
                <w:rFonts w:ascii="Times New Roman" w:hAnsi="Times New Roman"/>
                <w:lang w:val="ru-RU"/>
              </w:rPr>
              <w:t xml:space="preserve"> п</w:t>
            </w:r>
            <w:r>
              <w:rPr>
                <w:rFonts w:ascii="Times New Roman" w:hAnsi="Times New Roman"/>
                <w:lang w:val="ru-RU"/>
              </w:rPr>
              <w:t xml:space="preserve">ромывающее автоматическое </w:t>
            </w:r>
            <w:r w:rsidRPr="00874E25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вошер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)             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Орбитальный шейкер  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Инактиватор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сыворотки крови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Микроскоп для проведения исследований методом      </w:t>
            </w:r>
            <w:r w:rsidRPr="00874E25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иммунофлюоресценции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(реакция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иммунофлюоресценции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Центрифуга лабораторная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Автоматический анализатор для проведения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исследований методом </w:t>
            </w:r>
            <w:r>
              <w:rPr>
                <w:rFonts w:ascii="Times New Roman" w:hAnsi="Times New Roman"/>
                <w:lang w:val="ru-RU"/>
              </w:rPr>
              <w:t>иммуноферментного анализа</w:t>
            </w:r>
            <w:r w:rsidRPr="00874E25">
              <w:rPr>
                <w:rFonts w:ascii="Times New Roman" w:hAnsi="Times New Roman"/>
                <w:lang w:val="ru-RU"/>
              </w:rPr>
              <w:t xml:space="preserve">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Автоматический анализатор для проведения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исследований методом хемилюминесценции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Проточный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цитофлуориметр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Автоматический анализатор для проведения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исследований методом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иммуноблоттинга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Автоматический анализатор для проведения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исследований методом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хМАР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Прибор для печати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биомикрочипов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иммуночипов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)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Прибор для чтения результатов исследования на      </w:t>
            </w:r>
            <w:r w:rsidRPr="00874E25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биомикрочипах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иммуночипах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)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Термошейкер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для инкубации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иммунопланшет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иммуночипов</w:t>
            </w:r>
            <w:proofErr w:type="spellEnd"/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Центрифуга для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иммуночипов</w:t>
            </w:r>
            <w:proofErr w:type="spellEnd"/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одноканальных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восьмиканальных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Бытовые холодильники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Облучатели бактерицидные настенные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70.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595E2C" w:rsidRDefault="00EB2ED3" w:rsidP="00CB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Молекулярно-биологическое подразделение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094926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Твердотельный термостат для пробирок типа          </w:t>
            </w:r>
            <w:r w:rsidRPr="00874E25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Эппендорф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094926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Амплификатор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094926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Насос с колбой-ловушкой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094926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874E25">
              <w:rPr>
                <w:rFonts w:ascii="Times New Roman" w:hAnsi="Times New Roman"/>
                <w:lang w:val="ru-RU"/>
              </w:rPr>
              <w:t>Высокоскоростная</w:t>
            </w:r>
            <w:proofErr w:type="gramEnd"/>
            <w:r w:rsidRPr="00874E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микроцентрифуга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для пробирок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094926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Вортекс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центрифуга-встряхиватель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)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094926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C46E1C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Настольный </w:t>
            </w:r>
            <w:r>
              <w:rPr>
                <w:rFonts w:ascii="Times New Roman" w:hAnsi="Times New Roman"/>
                <w:lang w:val="ru-RU"/>
              </w:rPr>
              <w:t xml:space="preserve">бокс для </w:t>
            </w:r>
            <w:proofErr w:type="spellStart"/>
            <w:r w:rsidRPr="00E152D2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олимера</w:t>
            </w:r>
            <w:r w:rsidRPr="00E152D2">
              <w:rPr>
                <w:rFonts w:ascii="Times New Roman" w:hAnsi="Times New Roman"/>
                <w:lang w:val="ru-RU"/>
              </w:rPr>
              <w:t>зной</w:t>
            </w:r>
            <w:proofErr w:type="spellEnd"/>
            <w:r w:rsidRPr="00E152D2">
              <w:rPr>
                <w:rFonts w:ascii="Times New Roman" w:hAnsi="Times New Roman"/>
                <w:lang w:val="ru-RU"/>
              </w:rPr>
              <w:t xml:space="preserve"> цепной </w:t>
            </w:r>
            <w:r>
              <w:rPr>
                <w:rFonts w:ascii="Times New Roman" w:hAnsi="Times New Roman"/>
                <w:lang w:val="ru-RU"/>
              </w:rPr>
              <w:t>реа</w:t>
            </w:r>
            <w:r w:rsidRPr="00E152D2">
              <w:rPr>
                <w:rFonts w:ascii="Times New Roman" w:hAnsi="Times New Roman"/>
                <w:lang w:val="ru-RU"/>
              </w:rPr>
              <w:t>кции</w:t>
            </w:r>
            <w:r w:rsidRPr="00E331AA">
              <w:rPr>
                <w:rFonts w:ascii="Times New Roman" w:hAnsi="Times New Roman"/>
                <w:lang w:val="ru-RU"/>
              </w:rPr>
              <w:t xml:space="preserve">                             </w:t>
            </w:r>
            <w:r w:rsidRPr="00874E25">
              <w:rPr>
                <w:rFonts w:ascii="Times New Roman" w:hAnsi="Times New Roman"/>
                <w:lang w:val="ru-RU"/>
              </w:rPr>
              <w:t xml:space="preserve">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  <w:r w:rsidRPr="00282A18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Трансиллюминатор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Аппарат для проведения горизонтального  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электрофореза с источником питания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282A18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Секвенатор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(прибор для определения нуклеотидных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последовательностей ДНК)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4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282A18">
              <w:rPr>
                <w:rFonts w:ascii="Times New Roman" w:hAnsi="Times New Roman"/>
                <w:lang w:val="ru-RU"/>
              </w:rPr>
              <w:t>0.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Прибор для печати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биомикрочипов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для комплексной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диагностики </w:t>
            </w:r>
            <w:r>
              <w:rPr>
                <w:rFonts w:ascii="Times New Roman" w:hAnsi="Times New Roman"/>
                <w:lang w:val="ru-RU"/>
              </w:rPr>
              <w:t>инфекций, передаваемый половым путем,</w:t>
            </w:r>
            <w:r w:rsidRPr="00874E25">
              <w:rPr>
                <w:rFonts w:ascii="Times New Roman" w:hAnsi="Times New Roman"/>
                <w:lang w:val="ru-RU"/>
              </w:rPr>
              <w:t xml:space="preserve"> и воспалительных заболеваний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мочеполовой сферы человека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282A18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Прибор для чтения результатов исследования на      </w:t>
            </w:r>
            <w:r w:rsidRPr="00874E25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биомикрочипах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(ДНК-чипах)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282A18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Камера для гибридизации (для проведения 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исследований на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биомикрочипах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)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 xml:space="preserve">е менее 1 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282A18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Комплект оборудования для проведения исследований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методом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полимеразной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цепной реакции</w:t>
            </w:r>
            <w:r w:rsidRPr="00874E25">
              <w:rPr>
                <w:rFonts w:ascii="Times New Roman" w:hAnsi="Times New Roman"/>
                <w:lang w:val="ru-RU"/>
              </w:rPr>
              <w:t xml:space="preserve"> в реальном времени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282A18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Система для выделения нуклеиновых кислот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282A18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Бескюветный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спектрофотометр для определения концентрации нуклеиновых кислот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  <w:r w:rsidRPr="00282A1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Гель-документирующая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система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  <w:r w:rsidRPr="00282A1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Комплект оборудования для вертикального электрофореза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  <w:r w:rsidRPr="00282A1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Центрифуга для 96-луночных планшетов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pStyle w:val="a3"/>
              <w:autoSpaceDE w:val="0"/>
              <w:autoSpaceDN w:val="0"/>
              <w:adjustRightInd w:val="0"/>
              <w:ind w:left="-670" w:firstLine="5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89.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одноканальных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ind w:left="-670" w:firstLine="5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90.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восьмиканальных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ind w:left="-670" w:firstLine="5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91.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Бытовой холодильник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ind w:left="-670" w:firstLine="5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92.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Низкотемпературный холодильник (поддерживаемая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температура -70 - 80 °C)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ind w:left="-670" w:firstLine="5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93.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ind w:left="-670" w:firstLine="5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94.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874E25">
              <w:rPr>
                <w:rFonts w:ascii="Times New Roman" w:hAnsi="Times New Roman"/>
                <w:lang w:val="ru-RU"/>
              </w:rPr>
              <w:t xml:space="preserve">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282A18" w:rsidRDefault="00EB2ED3" w:rsidP="00CB1D37">
            <w:pPr>
              <w:autoSpaceDE w:val="0"/>
              <w:autoSpaceDN w:val="0"/>
              <w:adjustRightInd w:val="0"/>
              <w:ind w:hanging="21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95.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440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595E2C" w:rsidRDefault="00EB2ED3" w:rsidP="002E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Микологическое подразделение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1B264E" w:rsidTr="0091697D">
        <w:trPr>
          <w:gridAfter w:val="1"/>
          <w:wAfter w:w="18" w:type="dxa"/>
          <w:cantSplit/>
          <w:trHeight w:val="41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7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  <w:r w:rsidRPr="001B26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Водяная баня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Автоматический анализатор микробиологический для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видовой идентификации и определения         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чувствительности микроорганизмов к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антимикробным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препаратам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8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1B264E" w:rsidRDefault="00EB2ED3" w:rsidP="001B26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Горелки спиртовые/газовые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1B264E" w:rsidRDefault="00EB2ED3" w:rsidP="001B26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пипеточных дозаторов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1B264E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Бытовые холодильники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1B264E" w:rsidRDefault="00EB2ED3" w:rsidP="001B26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1B264E" w:rsidRDefault="00EB2ED3" w:rsidP="001B26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106.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E331AA" w:rsidRDefault="00EB2ED3" w:rsidP="001B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E331AA" w:rsidTr="0091697D">
        <w:trPr>
          <w:gridAfter w:val="1"/>
          <w:wAfter w:w="18" w:type="dxa"/>
          <w:cantSplit/>
          <w:trHeight w:val="240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595E2C" w:rsidRDefault="00EB2ED3" w:rsidP="002E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Патоморфологическое подразделение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Микротом ротационный или санный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Термованна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для расправления гистологических срезов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Нагревательные столики для сушки парафиновых   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срезов 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Термостат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Аппарат для вакуумной проводки (обработки) тканей    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Аппарат для заливки тканей в парафин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Аппарат для автоматической окраски препаратов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Криостатный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микротом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Иммуногистостейнер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Лазерный сканирующий конфокальный микроскоп для    </w:t>
            </w:r>
            <w:r w:rsidRPr="00874E25">
              <w:rPr>
                <w:rFonts w:ascii="Times New Roman" w:hAnsi="Times New Roman"/>
                <w:lang w:val="ru-RU"/>
              </w:rPr>
              <w:br/>
              <w:t xml:space="preserve">исследований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4E25">
              <w:rPr>
                <w:rFonts w:ascii="Times New Roman" w:hAnsi="Times New Roman"/>
                <w:lang w:val="ru-RU"/>
              </w:rPr>
              <w:t>vitro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Световой микроскоп, оснащенный цифровой камерой      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Горелка спиртовая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874E25">
              <w:rPr>
                <w:rFonts w:ascii="Times New Roman" w:hAnsi="Times New Roman"/>
                <w:lang w:val="ru-RU"/>
              </w:rPr>
              <w:t xml:space="preserve">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Облучатель бактерицидный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Набор дозаторов одноканальных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Бытовой холодильник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Весы электронные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рН-метр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874E25">
              <w:rPr>
                <w:rFonts w:ascii="Times New Roman" w:hAnsi="Times New Roman"/>
                <w:lang w:val="ru-RU"/>
              </w:rPr>
              <w:t xml:space="preserve">о числу       </w:t>
            </w:r>
            <w:r w:rsidRPr="00874E25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9D169F" w:rsidRDefault="00EB2ED3" w:rsidP="009D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874E25" w:rsidTr="0091697D">
        <w:trPr>
          <w:gridAfter w:val="1"/>
          <w:wAfter w:w="18" w:type="dxa"/>
          <w:cantSplit/>
          <w:trHeight w:val="240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595E2C" w:rsidRDefault="00EB2ED3" w:rsidP="002E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 w:eastAsia="en-US"/>
              </w:rPr>
              <w:t>Вспомогательное подразделение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Автоклав               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874E25">
              <w:rPr>
                <w:rFonts w:ascii="Times New Roman" w:hAnsi="Times New Roman"/>
                <w:lang w:val="ru-RU"/>
              </w:rPr>
              <w:t>Аквадистиллятор</w:t>
            </w:r>
            <w:proofErr w:type="spellEnd"/>
            <w:r w:rsidRPr="00874E25">
              <w:rPr>
                <w:rFonts w:ascii="Times New Roman" w:hAnsi="Times New Roman"/>
                <w:lang w:val="ru-RU"/>
              </w:rPr>
              <w:t xml:space="preserve">        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Стерилизатор суховоздушный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Центрифуга лабораторная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Весы лабораторные      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Весы электронные       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74E25"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pH-метр                                      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Мешалка магнитная лабораторная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EB2ED3" w:rsidRPr="00C15D97" w:rsidTr="0091697D">
        <w:trPr>
          <w:gridAfter w:val="2"/>
          <w:wAfter w:w="57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</w:t>
            </w:r>
            <w:r w:rsidRPr="00874E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2207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 xml:space="preserve">Система получения сверхчистой воды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87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74E25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</w:tbl>
    <w:p w:rsidR="00EB2ED3" w:rsidRDefault="00EB2ED3" w:rsidP="002207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ED3" w:rsidRPr="00595E2C" w:rsidRDefault="00EB2ED3" w:rsidP="00595E2C">
      <w:pPr>
        <w:pStyle w:val="a3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595E2C">
        <w:rPr>
          <w:rFonts w:ascii="Times New Roman" w:hAnsi="Times New Roman"/>
          <w:sz w:val="28"/>
          <w:szCs w:val="28"/>
          <w:lang w:val="ru-RU"/>
        </w:rPr>
        <w:t xml:space="preserve">4. Стандарт оснащения </w:t>
      </w:r>
      <w:r>
        <w:rPr>
          <w:rFonts w:ascii="Times New Roman" w:hAnsi="Times New Roman"/>
          <w:sz w:val="28"/>
          <w:szCs w:val="28"/>
          <w:lang w:val="ru-RU"/>
        </w:rPr>
        <w:t xml:space="preserve">отделения </w:t>
      </w:r>
      <w:r w:rsidRPr="003B5035">
        <w:rPr>
          <w:rFonts w:ascii="Times New Roman" w:hAnsi="Times New Roman"/>
          <w:sz w:val="28"/>
          <w:szCs w:val="28"/>
          <w:lang w:val="ru-RU"/>
        </w:rPr>
        <w:t>(кабинет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B5035">
        <w:rPr>
          <w:rFonts w:ascii="Times New Roman" w:hAnsi="Times New Roman"/>
          <w:sz w:val="28"/>
          <w:szCs w:val="28"/>
          <w:lang w:val="ru-RU"/>
        </w:rPr>
        <w:t>) физиотерапевтических методов лечения</w:t>
      </w:r>
    </w:p>
    <w:p w:rsidR="00EB2ED3" w:rsidRPr="00C15D97" w:rsidRDefault="00EB2ED3" w:rsidP="000975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54"/>
        <w:gridCol w:w="2835"/>
      </w:tblGrid>
      <w:tr w:rsidR="00EB2ED3" w:rsidRPr="00595E2C" w:rsidTr="00050F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4E25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EB2ED3" w:rsidRPr="00874E25" w:rsidRDefault="00EB2ED3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874E2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874E25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874E2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595E2C" w:rsidRDefault="00EB2ED3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E2C">
              <w:rPr>
                <w:rFonts w:ascii="Times New Roman" w:hAnsi="Times New Roman"/>
                <w:b/>
                <w:lang w:val="ru-RU"/>
              </w:rPr>
              <w:t>Наименование оснащения (оборудования)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4E25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874E25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EB2ED3" w:rsidRPr="00C15D97" w:rsidTr="00050F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097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низкоинтенсивной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лазеротерапии красного  спектра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низкоинтенсивной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магнитолазеротерапии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локальной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ПУВА-терапии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на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волосистую часть головы (сочетанное применение  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ультрафиолетового излучения 320-400 нм и        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EB2ED3" w:rsidRPr="00C15D97" w:rsidTr="00050F1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</w:t>
            </w:r>
            <w:proofErr w:type="gram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proofErr w:type="gram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ПУВА-терапии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на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конечностей (сочетанное применение      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ультрафиолетового излучения 320-400 нм и        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A06E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Ультрафиолетовая кабина для проведения дальней  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длинноволновой УФА-1 терапии (340-400 нм)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A06E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Ультрафиолетовая кабина для проведения общей ПУВ</w:t>
            </w:r>
            <w:proofErr w:type="gram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терапии (сочетанное применение ультрафиолетового  излучения 320-400 нм и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Ультрафиолетовая кабина для проведения общей         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узкополосной средневолновой фототерапии (311 нм)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A06E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проведения локальной фототерапии (308 нм)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Ванна бальнеологическая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2ED3" w:rsidRPr="00C15D97" w:rsidTr="00050F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ED3" w:rsidRPr="00C15D97" w:rsidTr="00050F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о требованию</w:t>
            </w:r>
          </w:p>
        </w:tc>
      </w:tr>
      <w:tr w:rsidR="00EB2ED3" w:rsidRPr="00C15D97" w:rsidTr="00050F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УВ-метр</w:t>
            </w:r>
            <w:proofErr w:type="spellEnd"/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ED3" w:rsidRPr="00C15D97" w:rsidTr="00050F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D3" w:rsidRPr="00874E25" w:rsidRDefault="00EB2ED3" w:rsidP="00987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2ED3" w:rsidRPr="00356F4D" w:rsidRDefault="00EB2ED3">
      <w:pPr>
        <w:rPr>
          <w:lang w:val="ru-RU"/>
        </w:rPr>
      </w:pPr>
    </w:p>
    <w:sectPr w:rsidR="00EB2ED3" w:rsidRPr="00356F4D" w:rsidSect="00874E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D3" w:rsidRDefault="00EB2ED3" w:rsidP="00874E25">
      <w:r>
        <w:separator/>
      </w:r>
    </w:p>
  </w:endnote>
  <w:endnote w:type="continuationSeparator" w:id="0">
    <w:p w:rsidR="00EB2ED3" w:rsidRDefault="00EB2ED3" w:rsidP="0087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D3" w:rsidRDefault="00EB2ED3" w:rsidP="00874E25">
      <w:r>
        <w:separator/>
      </w:r>
    </w:p>
  </w:footnote>
  <w:footnote w:type="continuationSeparator" w:id="0">
    <w:p w:rsidR="00EB2ED3" w:rsidRDefault="00EB2ED3" w:rsidP="00874E25">
      <w:r>
        <w:continuationSeparator/>
      </w:r>
    </w:p>
  </w:footnote>
  <w:footnote w:id="1">
    <w:p w:rsidR="00EB2ED3" w:rsidRPr="00642EE7" w:rsidRDefault="00EB2ED3" w:rsidP="0091697D">
      <w:pPr>
        <w:pStyle w:val="a8"/>
        <w:jc w:val="both"/>
        <w:rPr>
          <w:lang w:val="ru-RU"/>
        </w:rPr>
      </w:pPr>
      <w:r w:rsidRPr="00BF799C">
        <w:rPr>
          <w:rStyle w:val="aa"/>
          <w:lang w:val="ru-RU"/>
        </w:rPr>
        <w:t>*</w:t>
      </w:r>
      <w:r w:rsidRPr="00BF799C">
        <w:rPr>
          <w:lang w:val="ru-RU"/>
        </w:rPr>
        <w:t xml:space="preserve"> </w:t>
      </w:r>
      <w:r w:rsidRPr="00BF799C">
        <w:rPr>
          <w:rFonts w:ascii="Times New Roman" w:hAnsi="Times New Roman"/>
          <w:lang w:val="ru-RU"/>
        </w:rPr>
        <w:t>дополнительное оснащение кабинетов</w:t>
      </w:r>
      <w:r>
        <w:rPr>
          <w:rFonts w:ascii="Times New Roman" w:hAnsi="Times New Roman"/>
          <w:lang w:val="ru-RU"/>
        </w:rPr>
        <w:t>, функционирующих в</w:t>
      </w:r>
      <w:r w:rsidRPr="00BF799C">
        <w:rPr>
          <w:rFonts w:ascii="Times New Roman" w:hAnsi="Times New Roman"/>
          <w:lang w:val="ru-RU"/>
        </w:rPr>
        <w:t xml:space="preserve"> консультативно-диагностическом отделении, для оказания лечебно-диагностической помощи больным с микозами гладкой кожи и ее придатков</w:t>
      </w:r>
      <w:r>
        <w:rPr>
          <w:rFonts w:ascii="Times New Roman" w:hAnsi="Times New Roman"/>
          <w:lang w:val="ru-RU"/>
        </w:rPr>
        <w:t>;</w:t>
      </w:r>
    </w:p>
  </w:footnote>
  <w:footnote w:id="2">
    <w:p w:rsidR="00EB2ED3" w:rsidRPr="00642EE7" w:rsidRDefault="00EB2ED3" w:rsidP="0091697D">
      <w:pPr>
        <w:pStyle w:val="a8"/>
        <w:jc w:val="both"/>
        <w:rPr>
          <w:lang w:val="ru-RU"/>
        </w:rPr>
      </w:pPr>
      <w:r w:rsidRPr="0091697D">
        <w:rPr>
          <w:rFonts w:ascii="Times New Roman" w:hAnsi="Times New Roman"/>
          <w:lang w:val="ru-RU"/>
        </w:rPr>
        <w:t xml:space="preserve">** дополнительное оснащение кабинетов, </w:t>
      </w:r>
      <w:r>
        <w:rPr>
          <w:rFonts w:ascii="Times New Roman" w:hAnsi="Times New Roman"/>
          <w:lang w:val="ru-RU"/>
        </w:rPr>
        <w:t>функционирующих в</w:t>
      </w:r>
      <w:r w:rsidRPr="00BF799C">
        <w:rPr>
          <w:rFonts w:ascii="Times New Roman" w:hAnsi="Times New Roman"/>
          <w:lang w:val="ru-RU"/>
        </w:rPr>
        <w:t xml:space="preserve"> консультативно-диагностическом отделении,</w:t>
      </w:r>
      <w:r w:rsidRPr="0091697D">
        <w:rPr>
          <w:rFonts w:ascii="Times New Roman" w:hAnsi="Times New Roman"/>
          <w:lang w:val="ru-RU"/>
        </w:rPr>
        <w:t xml:space="preserve"> для оказания лечебно-диагностической помощи больным с инфекциями, передаваемыми половым путем</w:t>
      </w:r>
      <w:r>
        <w:rPr>
          <w:rFonts w:ascii="Times New Roman" w:hAnsi="Times New Roman"/>
          <w:lang w:val="ru-RU"/>
        </w:rPr>
        <w:t>.</w:t>
      </w:r>
    </w:p>
  </w:footnote>
  <w:footnote w:id="3">
    <w:p w:rsidR="00EB2ED3" w:rsidRPr="00642EE7" w:rsidRDefault="00EB2ED3" w:rsidP="0091697D">
      <w:pPr>
        <w:pStyle w:val="a8"/>
        <w:jc w:val="both"/>
        <w:rPr>
          <w:lang w:val="ru-RU"/>
        </w:rPr>
      </w:pPr>
      <w:r w:rsidRPr="0091697D">
        <w:rPr>
          <w:rStyle w:val="aa"/>
          <w:rFonts w:ascii="Times New Roman" w:hAnsi="Times New Roman"/>
          <w:lang w:val="ru-RU"/>
        </w:rPr>
        <w:t>***</w:t>
      </w:r>
      <w:r w:rsidRPr="0091697D">
        <w:rPr>
          <w:rFonts w:ascii="Times New Roman" w:hAnsi="Times New Roman"/>
          <w:lang w:val="ru-RU"/>
        </w:rPr>
        <w:t xml:space="preserve"> дополнительное оснащение кабинетов, функционирующих в консультативно-диагностическом отделении,  для оказания медицинской  помощи детскому населению</w:t>
      </w:r>
      <w:r>
        <w:rPr>
          <w:rFonts w:ascii="Times New Roman" w:hAnsi="Times New Roman"/>
          <w:lang w:val="ru-RU"/>
        </w:rPr>
        <w:t>;</w:t>
      </w:r>
    </w:p>
  </w:footnote>
  <w:footnote w:id="4">
    <w:p w:rsidR="00EB2ED3" w:rsidRPr="00642EE7" w:rsidRDefault="00EB2ED3" w:rsidP="0091697D">
      <w:pPr>
        <w:pStyle w:val="a8"/>
        <w:jc w:val="both"/>
        <w:rPr>
          <w:lang w:val="ru-RU"/>
        </w:rPr>
      </w:pPr>
      <w:r w:rsidRPr="0091697D">
        <w:rPr>
          <w:rFonts w:ascii="Times New Roman" w:hAnsi="Times New Roman"/>
          <w:lang w:val="ru-RU"/>
        </w:rPr>
        <w:t>**** дополнительное оснащение кабинетов, функционирующих в консультативно-диагностическ</w:t>
      </w:r>
      <w:r>
        <w:rPr>
          <w:rFonts w:ascii="Times New Roman" w:hAnsi="Times New Roman"/>
          <w:lang w:val="ru-RU"/>
        </w:rPr>
        <w:t xml:space="preserve">ом </w:t>
      </w:r>
      <w:r w:rsidRPr="0091697D">
        <w:rPr>
          <w:rFonts w:ascii="Times New Roman" w:hAnsi="Times New Roman"/>
          <w:lang w:val="ru-RU"/>
        </w:rPr>
        <w:t>отделении,  функциональной диагностики</w:t>
      </w:r>
      <w:r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D3" w:rsidRDefault="001853E0">
    <w:pPr>
      <w:pStyle w:val="a4"/>
      <w:jc w:val="center"/>
    </w:pPr>
    <w:fldSimple w:instr=" PAGE   \* MERGEFORMAT ">
      <w:r w:rsidR="00642EE7">
        <w:rPr>
          <w:noProof/>
        </w:rPr>
        <w:t>7</w:t>
      </w:r>
    </w:fldSimple>
  </w:p>
  <w:p w:rsidR="00EB2ED3" w:rsidRDefault="00EB2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1F3"/>
    <w:multiLevelType w:val="hybridMultilevel"/>
    <w:tmpl w:val="AA08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22B06"/>
    <w:multiLevelType w:val="multilevel"/>
    <w:tmpl w:val="86F852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68E6B9B"/>
    <w:multiLevelType w:val="multilevel"/>
    <w:tmpl w:val="86F852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27F4ABE"/>
    <w:multiLevelType w:val="hybridMultilevel"/>
    <w:tmpl w:val="2206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84319"/>
    <w:multiLevelType w:val="hybridMultilevel"/>
    <w:tmpl w:val="70D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CF5BE7"/>
    <w:multiLevelType w:val="multilevel"/>
    <w:tmpl w:val="86F852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783B4FCF"/>
    <w:multiLevelType w:val="multilevel"/>
    <w:tmpl w:val="92844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AC83036"/>
    <w:multiLevelType w:val="hybridMultilevel"/>
    <w:tmpl w:val="63FADE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4D"/>
    <w:rsid w:val="00032737"/>
    <w:rsid w:val="00036E61"/>
    <w:rsid w:val="00050F1A"/>
    <w:rsid w:val="0006191F"/>
    <w:rsid w:val="00094926"/>
    <w:rsid w:val="0009756A"/>
    <w:rsid w:val="000A753B"/>
    <w:rsid w:val="00132CBB"/>
    <w:rsid w:val="00173628"/>
    <w:rsid w:val="001853E0"/>
    <w:rsid w:val="001B2340"/>
    <w:rsid w:val="001B264E"/>
    <w:rsid w:val="001B4AF0"/>
    <w:rsid w:val="002207E0"/>
    <w:rsid w:val="002729A8"/>
    <w:rsid w:val="00282A18"/>
    <w:rsid w:val="002E06B6"/>
    <w:rsid w:val="00356F4D"/>
    <w:rsid w:val="003B5035"/>
    <w:rsid w:val="003F28FF"/>
    <w:rsid w:val="0042596D"/>
    <w:rsid w:val="004B518E"/>
    <w:rsid w:val="004C5C2B"/>
    <w:rsid w:val="00536802"/>
    <w:rsid w:val="0054351A"/>
    <w:rsid w:val="00595E2C"/>
    <w:rsid w:val="005C2336"/>
    <w:rsid w:val="00642EE7"/>
    <w:rsid w:val="00693837"/>
    <w:rsid w:val="0069547C"/>
    <w:rsid w:val="00776003"/>
    <w:rsid w:val="007D6893"/>
    <w:rsid w:val="00804AD7"/>
    <w:rsid w:val="00852513"/>
    <w:rsid w:val="00874551"/>
    <w:rsid w:val="00874E25"/>
    <w:rsid w:val="009040CF"/>
    <w:rsid w:val="0091697D"/>
    <w:rsid w:val="00987180"/>
    <w:rsid w:val="009966C1"/>
    <w:rsid w:val="009C4CEB"/>
    <w:rsid w:val="009D169F"/>
    <w:rsid w:val="009F2128"/>
    <w:rsid w:val="00A06EF7"/>
    <w:rsid w:val="00A672C6"/>
    <w:rsid w:val="00AE4A7B"/>
    <w:rsid w:val="00B4667A"/>
    <w:rsid w:val="00B916AF"/>
    <w:rsid w:val="00BF799C"/>
    <w:rsid w:val="00C00A80"/>
    <w:rsid w:val="00C00BC4"/>
    <w:rsid w:val="00C15D97"/>
    <w:rsid w:val="00C46E1C"/>
    <w:rsid w:val="00C54496"/>
    <w:rsid w:val="00C566B0"/>
    <w:rsid w:val="00C7232B"/>
    <w:rsid w:val="00CB1D37"/>
    <w:rsid w:val="00CF4248"/>
    <w:rsid w:val="00D1201C"/>
    <w:rsid w:val="00D70601"/>
    <w:rsid w:val="00DD49D5"/>
    <w:rsid w:val="00E152D2"/>
    <w:rsid w:val="00E331AA"/>
    <w:rsid w:val="00E574F4"/>
    <w:rsid w:val="00EB2ED3"/>
    <w:rsid w:val="00F153D4"/>
    <w:rsid w:val="00FB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D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66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C00A80"/>
    <w:pPr>
      <w:ind w:left="720"/>
      <w:contextualSpacing/>
    </w:pPr>
  </w:style>
  <w:style w:type="paragraph" w:styleId="a4">
    <w:name w:val="header"/>
    <w:basedOn w:val="a"/>
    <w:link w:val="a5"/>
    <w:uiPriority w:val="99"/>
    <w:rsid w:val="00874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4E25"/>
    <w:rPr>
      <w:rFonts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semiHidden/>
    <w:rsid w:val="00874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74E25"/>
    <w:rPr>
      <w:rFonts w:cs="Times New Roman"/>
      <w:sz w:val="24"/>
      <w:szCs w:val="24"/>
      <w:lang w:val="en-GB" w:eastAsia="en-GB"/>
    </w:rPr>
  </w:style>
  <w:style w:type="paragraph" w:styleId="a8">
    <w:name w:val="footnote text"/>
    <w:basedOn w:val="a"/>
    <w:link w:val="a9"/>
    <w:uiPriority w:val="99"/>
    <w:semiHidden/>
    <w:rsid w:val="00BF799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916AF"/>
    <w:rPr>
      <w:rFonts w:cs="Times New Roman"/>
      <w:sz w:val="20"/>
      <w:szCs w:val="20"/>
      <w:lang w:val="en-GB" w:eastAsia="en-GB"/>
    </w:rPr>
  </w:style>
  <w:style w:type="character" w:styleId="aa">
    <w:name w:val="footnote reference"/>
    <w:basedOn w:val="a0"/>
    <w:uiPriority w:val="99"/>
    <w:semiHidden/>
    <w:rsid w:val="00BF79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1597</Words>
  <Characters>14656</Characters>
  <Application>Microsoft Office Word</Application>
  <DocSecurity>0</DocSecurity>
  <Lines>122</Lines>
  <Paragraphs>32</Paragraphs>
  <ScaleCrop>false</ScaleCrop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12</cp:revision>
  <cp:lastPrinted>2012-12-21T07:18:00Z</cp:lastPrinted>
  <dcterms:created xsi:type="dcterms:W3CDTF">2012-11-09T15:29:00Z</dcterms:created>
  <dcterms:modified xsi:type="dcterms:W3CDTF">2013-02-20T13:52:00Z</dcterms:modified>
</cp:coreProperties>
</file>