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1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1353н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ПОРЯДОК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ПРОВЕДЕНИЯ ЭКСПЕРТИЗЫ КАЧЕСТВА, ЭФФЕКТИВНОСТИ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БЕЗОПАСНОСТИ МЕДИЦИНСКИХ ИЗДЕЛИЙ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организации и проведения экспертизы качества, эффективности и безопасности медицинских изделий.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2. Экспертиза качества, эффективности и безопасности медицинских изделий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проводимых с использованием современных достижений науки и техники, ответственности экспертного учреждения и экспертов за проведение и результаты экспертизы.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3. Экспертиза качества, эффективности и безопасности медицинских изделий проводится федеральным государственным бюджетным учреждением (далее - экспертное учреждение), находящимся в ведении Федеральной службы по надзору в сфере здравоохранения (далее - регистрирующий орган) на основании заданий регистрирующего органа на проведение экспертизы качества, эффективности и безопасности медицинских изделий.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Экспертиза качества, эффективности и безопасности медицинских изделий проводится экспертным учреждением поэтапно: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первый этап - экспертиза заявления и документов для определения возможности (невозможности) проведения клинических испытаний медицинских изделий;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второй этап - экспертиза полноты и результатов проведенных технических испытаний, токсикологических исследований, клинических испытаний, а также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 &lt;1&gt;) (далее - экспертиза полноты и результатов проведенных испытаний и исследований).</w:t>
      </w:r>
      <w:proofErr w:type="gramEnd"/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Часть 8 статьи 38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Экспертиза качества, эффективности и безопасности медицинских изделий проводится комиссией экспертного учреждения (далее - комиссия экспертов), состоящей из трех и более экспертов, назначенной его руководителем на основании выданного задания на проведение экспертизы качества, эффективности и безопасности медицинских изделий.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экспертов, по решению руководителя экспертного учреждения, могут быть включены в качестве экспертов лица, не работающие в экспертном учреждении, если их специальные знания необходимы для проведения экспертизы качества, эффективности и безопасности медицинских изделий, и такие эксперты отсутствуют в данном экспертном учреждении.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организаций, проводивших технические испытания, токсикологические исследования и клинические испытания медицинского изделия, представленного на экспертизу качества, эффективности и безопасности медицинских изделий, не могут быть включены в состав комиссии экспертов.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проведении экспертизы качества, эффективности и безопасности медицинских изделий эксперт не может находиться в какой-либо зависимости от органа или лица, назначившего эту экспертизу, производителя медицинского изделия, уполномоченного </w:t>
      </w:r>
      <w:r>
        <w:rPr>
          <w:rFonts w:ascii="Calibri" w:hAnsi="Calibri" w:cs="Calibri"/>
        </w:rPr>
        <w:lastRenderedPageBreak/>
        <w:t>представителя производителя или других заинтересованных в результатах экспертизы лиц.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если эксперту известны обстоятельства, препятствующие его привлечению к проведению экспертизы качества, эффективности и безопасности медицинских изделий либо не позволяющие ему соблюдать принципы ее проведения, установленные </w:t>
      </w:r>
      <w:hyperlink w:anchor="Par3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Порядка, эксперт сообщает об указанном обстоятельстве руководителю экспертного учреждения.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Перед началом проведения экспертизы качества, эффективности и безопасности медицинских изделий комиссией экспертов проводится организационное заседание, на котором эксперты: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избирают из своего состава председателя комиссии экспертов и ее ответственного секретаря;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определяют порядок работы и принятия решений комиссией экспертов;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утверждают календарный план работы комиссии экспертов, исходя из срока проведения экспертизы;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определяют иные положения и условия, необходимые для работы комиссии экспертов и проведения экспертизы качества, эффективности и безопасности медицинских изделий.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обязанности председателя и ответственного секретаря комиссии экспертов исполняет один эксперт.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Организационное заседание комиссии экспертов оформляется протоколом, подписываемым всеми ее членами.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Председатель и ответственный секретарь комиссии экспертов организуют ее работу, в частности: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организуют проведение заседаний комиссии экспертов, оформляют и подписывают протоколы этих заседаний;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контролируют выполнение экспертами плана работы комиссии экспертов и при необходимости совместно принимают решения о его изменении, исходя из срока проведения экспертизы качества, эффективности и безопасности медицинских изделий;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необходимости готовят и представляют для утверждения на заседаниях комиссии экспертов предложения руководителю экспертного учреждения об изменении состава ее членов, порядка работы и принятия решений;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обобщают мнения и выводы экспертов и обеспечивают подготовку заключения экспертизы качества, эффективности и безопасности медицинских изделий.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Эксперты при проведении экспертизы качества, эффективности и безопасности медицинских изделий обязаны: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самостоятельно провести полное исследование представленных материалов, дать обоснованное и объективное заключение по результатам экспертизы качества, эффективности и безопасности медицинских изделий;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 и точно формулировать выводы в пределах своей компетенции;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 разглашать сведения, которые стали известны в связи с проведением экспертизы качества, эффективности и безопасности медицинского изделия, а также сведения, составляющие государственную, коммерческую или иную охраняемую законом тайну;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установленные сроки и порядок проведения экспертизы качества, эффективности и безопасности медицинских изделий;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обеспечить сохранность представленных материалов.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Эксперты не вправе: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проводить экспертизу качества, эффективности и безопасности медицинских изделий по обращению заявителя непосредственно к эксперту;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самостоятельно собирать материалы для проведения экспертизы качества, эффективности и безопасности медицинских изделий.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необходимости комиссия экспертов вправе ходатайствовать в письменной форме перед руководителем экспертного учреждения о привлечении к проведению экспертизы качества, эффективности и безопасности медицинских изделий других экспертов, если их специальные знания необходимы для ее проведения, и такие эксперты отсутствуют в экспертном учреждении.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Каждый эксперт, входящий в состав комиссии экспертов, которой поручено проведение </w:t>
      </w:r>
      <w:r>
        <w:rPr>
          <w:rFonts w:ascii="Calibri" w:hAnsi="Calibri" w:cs="Calibri"/>
        </w:rPr>
        <w:lastRenderedPageBreak/>
        <w:t>экспертизы качества, эффективности и безопасности медицинских изделий, независимо и самостоятельно проводит указанную экспертизу и формулирует выводы в пределах своих специальных знаний.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Результаты экспертизы качества, эффективности и безопасности медицинских изделий оформляются заключением комиссии экспертов.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Выводы, содержащиеся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комиссии экспертов, должны быть однозначными и понятными.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Заключение комиссии экспертов подписывается председателем, ответственным секретарем и остальными членами комиссии экспертов с указанием своей фамилии и инициалов. Каждая страница заключения комиссии экспертов нумеруется и заверяется подписью ответственного секретаря комиссии экспертов. Внесение изменений в заключение комиссии экспертов не допускается.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Члены комиссии экспертов в случае своего несогласия с выводами экспертизы качества, эффективности и безопасности медицинских изделий излагают свое мнение в письменном виде, с обоснованием причин несогласия с выводами экспертизы.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 котором изложено мнение эксперта, несогласного с выводами экспертизы качества, эффективности и безопасности медицинских изделий, в обязательном порядке прилагается к заключению и является его неотъемлемой частью.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Документы, поступившие в экспертное учреждение для осуществления экспертизы качества, эффективности и безопасности медицинских изделий, подлежат возврату в регистрирующий орган одновременно с заключением соответствующих экспертиз.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экспертизы заявления и документов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возможности (невозможности) проведения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клинических испытаний медицинских изделий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Экспертиза заявления и документов для определения возможности (невозможности) проведения клинических испытаний медицинских изделий, составление комиссией экспертов заключения о возможности (невозможности) проведения клинических испытаний медицинских изделий и направление этого заключения в регистрирующий орган осуществляется в срок, не превышающий двадцати рабочих дней со дня получения экспертным учреждением соответствующего задания регистрирующего органа, с приложением следующих документов:</w:t>
      </w:r>
      <w:proofErr w:type="gramEnd"/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государственной регистрации медицинского изделия;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документа, подтверждающего полномочия уполномоченного представителя производителя;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нормативной документации на медицинское изделие;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техническая документация на медицинское изделие;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эксплуатационная документация на медицинское изделие, в том числе инструкция по применению или руководство по эксплуатации медицинского изделия;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 x 24 см);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документы, подтверждающие результаты технических испытаний медицинского изделия;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документы, подтверждающие результаты испытаний медицинского изделия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опись документов.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Заключение комиссии экспертов о возможности (невозможности) проведения клинических испытаний медицинского изделия оформляется по форме согласно </w:t>
      </w:r>
      <w:hyperlink w:anchor="Par13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Основаниями для вынесения экспертным учреждением заключения о невозможности </w:t>
      </w:r>
      <w:r>
        <w:rPr>
          <w:rFonts w:ascii="Calibri" w:hAnsi="Calibri" w:cs="Calibri"/>
        </w:rPr>
        <w:lastRenderedPageBreak/>
        <w:t xml:space="preserve">проведения клинических испытаний медицинских изделий являются отсутствие в документах, указанных в </w:t>
      </w:r>
      <w:hyperlink w:anchor="Par85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доказательств соответствия медицинского изделия требованиям нормативной, технической и (или) эксплуатационной документации;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доказательств биологической безопасности медицинского изделия.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экспертизы полноты и результатов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проведенных испытаний и исследований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Экспертиза полноты и результатов проведенных испытаний и исследований, составление комиссией экспертов заключения экспертизы качества, эффективности и безопасности медицинских изделий и направление этого заключения в регистрирующий орган осуществляется в срок, не превышающий десяти рабочих дней со дня получения экспертным учреждением задания регистрирующего органа, выданного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Порядка, с приложением результатов клинических испытаний медицинского изделия, а также документов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в </w:t>
      </w:r>
      <w:hyperlink w:anchor="Par85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Заключение комиссии экспертов по результатам экспертизы качества, эффективности и безопасности медицинских изделий оформляется по форме согласно </w:t>
      </w:r>
      <w:hyperlink w:anchor="Par204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Отрицательное заключение комиссии экспертов по результатам экспертизы качества, эффективности и безопасности медицинских изделий выносится при наличии одного или нескольких оснований: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качество и (или) эффективность и (или) безопасность регистрируемого медицинского изделия не подтверждены полученными данными;</w:t>
      </w:r>
      <w:proofErr w:type="gramEnd"/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риск причинения вреда здоровью граждан и медицинских работников вследствие применения медицинского изделия превышает эффективность его применения.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1353н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 xml:space="preserve">                   (наименование экспертного учреждения)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 xml:space="preserve">                                                    УТВЕРЖДАЮ</w:t>
      </w:r>
    </w:p>
    <w:p w:rsidR="00D5472F" w:rsidRDefault="00D5472F">
      <w:pPr>
        <w:pStyle w:val="ConsPlusNonformat"/>
      </w:pPr>
      <w:r>
        <w:t xml:space="preserve">                                      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</w:t>
      </w:r>
      <w:proofErr w:type="gramStart"/>
      <w:r>
        <w:t>(руководитель экспертного учреждения,</w:t>
      </w:r>
      <w:proofErr w:type="gramEnd"/>
    </w:p>
    <w:p w:rsidR="00D5472F" w:rsidRDefault="00D5472F">
      <w:pPr>
        <w:pStyle w:val="ConsPlusNonformat"/>
      </w:pPr>
      <w:r>
        <w:t xml:space="preserve">                                            </w:t>
      </w:r>
      <w:proofErr w:type="gramStart"/>
      <w:r>
        <w:t>Ф.И.О., подпись, печать)</w:t>
      </w:r>
      <w:proofErr w:type="gramEnd"/>
    </w:p>
    <w:p w:rsidR="00D5472F" w:rsidRDefault="00D5472F">
      <w:pPr>
        <w:pStyle w:val="ConsPlusNonformat"/>
      </w:pPr>
      <w:r>
        <w:t xml:space="preserve">                                            "__" ___________ 20__ г.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bookmarkStart w:id="5" w:name="Par130"/>
      <w:bookmarkEnd w:id="5"/>
      <w:r>
        <w:t xml:space="preserve">        Заключение комиссии экспертов о возможности (невозможности)</w:t>
      </w:r>
    </w:p>
    <w:p w:rsidR="00D5472F" w:rsidRDefault="00D5472F">
      <w:pPr>
        <w:pStyle w:val="ConsPlusNonformat"/>
      </w:pPr>
      <w:r>
        <w:t xml:space="preserve">           проведения клинических испытаний медицинского изделия</w:t>
      </w:r>
    </w:p>
    <w:p w:rsidR="00D5472F" w:rsidRDefault="00D5472F">
      <w:pPr>
        <w:pStyle w:val="ConsPlusNonformat"/>
      </w:pPr>
      <w:r>
        <w:t xml:space="preserve">                  N _________ от "__" ___________ 20__ г.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 xml:space="preserve">1.   </w:t>
      </w:r>
      <w:proofErr w:type="gramStart"/>
      <w:r>
        <w:t>Наименование   медицинского   изделия  (с  указанием  принадлежностей,</w:t>
      </w:r>
      <w:proofErr w:type="gramEnd"/>
    </w:p>
    <w:p w:rsidR="00D5472F" w:rsidRDefault="00D5472F">
      <w:pPr>
        <w:pStyle w:val="ConsPlusNonformat"/>
      </w:pPr>
      <w:proofErr w:type="gramStart"/>
      <w:r>
        <w:t>необходимых</w:t>
      </w:r>
      <w:proofErr w:type="gramEnd"/>
      <w:r>
        <w:t xml:space="preserve">    для   применения   медицинского   изделия   по   назначению)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>2. Производитель медицинского изделия 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</w:t>
      </w:r>
      <w:proofErr w:type="gramStart"/>
      <w:r>
        <w:t>(полное и (в случае, если имеется)</w:t>
      </w:r>
      <w:proofErr w:type="gramEnd"/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 xml:space="preserve">          сокращенное наименование, организационно-правовая форма</w:t>
      </w:r>
    </w:p>
    <w:p w:rsidR="00D5472F" w:rsidRDefault="00D5472F">
      <w:pPr>
        <w:pStyle w:val="ConsPlusNonformat"/>
      </w:pPr>
      <w:r>
        <w:t xml:space="preserve">              юридического лица, адрес его места нахождения)</w:t>
      </w:r>
    </w:p>
    <w:p w:rsidR="00D5472F" w:rsidRDefault="00D5472F">
      <w:pPr>
        <w:pStyle w:val="ConsPlusNonformat"/>
      </w:pPr>
      <w:r>
        <w:lastRenderedPageBreak/>
        <w:t>3. Заявитель ______________________________________________________________</w:t>
      </w:r>
    </w:p>
    <w:p w:rsidR="00D5472F" w:rsidRDefault="00D5472F">
      <w:pPr>
        <w:pStyle w:val="ConsPlusNonformat"/>
      </w:pPr>
      <w:r>
        <w:t>4. Реквизиты задания регистрирующего органа _______________________________</w:t>
      </w:r>
    </w:p>
    <w:p w:rsidR="00D5472F" w:rsidRDefault="00D5472F">
      <w:pPr>
        <w:pStyle w:val="ConsPlusNonformat"/>
      </w:pPr>
      <w:r>
        <w:t xml:space="preserve">5.  </w:t>
      </w:r>
      <w:proofErr w:type="gramStart"/>
      <w:r>
        <w:t>Сведения  об  экспертах (Ф.И.О., специальность, ученая степень (звание)</w:t>
      </w:r>
      <w:proofErr w:type="gramEnd"/>
    </w:p>
    <w:p w:rsidR="00D5472F" w:rsidRDefault="00D5472F">
      <w:pPr>
        <w:pStyle w:val="ConsPlusNonformat"/>
      </w:pPr>
      <w:r>
        <w:t>(при наличии), место работы и должность) __________________________________</w:t>
      </w:r>
    </w:p>
    <w:p w:rsidR="00D5472F" w:rsidRDefault="00D5472F">
      <w:pPr>
        <w:pStyle w:val="ConsPlusNonformat"/>
      </w:pPr>
      <w:r>
        <w:t>6.  Об  ответственности за достоверность сведений, изложенных в заключении,</w:t>
      </w:r>
    </w:p>
    <w:p w:rsidR="00D5472F" w:rsidRDefault="00D5472F">
      <w:pPr>
        <w:pStyle w:val="ConsPlusNonformat"/>
      </w:pPr>
      <w:r>
        <w:t>предупрежден: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>Председатель комиссии экспертов ___________________________________________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  <w:r>
        <w:t>Ответственный секретарь         ___________________________________________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  <w:r>
        <w:t>Эксперты                        ___________________________________________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 xml:space="preserve">7.  </w:t>
      </w:r>
      <w:proofErr w:type="gramStart"/>
      <w:r>
        <w:t>Содержание представленных на экспертизу документов (излагаются основные</w:t>
      </w:r>
      <w:proofErr w:type="gramEnd"/>
    </w:p>
    <w:p w:rsidR="00D5472F" w:rsidRDefault="00D5472F">
      <w:pPr>
        <w:pStyle w:val="ConsPlusNonformat"/>
      </w:pPr>
      <w:r>
        <w:t>положения представленной документации): ___________________________________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>8. Экспертная оценка представленных на экспертизу документов, оценка объема</w:t>
      </w:r>
    </w:p>
    <w:p w:rsidR="00D5472F" w:rsidRDefault="00D5472F">
      <w:pPr>
        <w:pStyle w:val="ConsPlusNonformat"/>
      </w:pPr>
      <w:r>
        <w:t>и полноты проведенных испытаний и исследований: ___________________________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>9. Результаты экспертизы: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 xml:space="preserve">        </w:t>
      </w:r>
      <w:proofErr w:type="gramStart"/>
      <w:r>
        <w:t>(указываются выводы каждого из экспертов, входящего в состав</w:t>
      </w:r>
      <w:proofErr w:type="gramEnd"/>
    </w:p>
    <w:p w:rsidR="00D5472F" w:rsidRDefault="00D5472F">
      <w:pPr>
        <w:pStyle w:val="ConsPlusNonformat"/>
      </w:pPr>
      <w:r>
        <w:t xml:space="preserve">                            комиссии экспертов)</w:t>
      </w:r>
    </w:p>
    <w:p w:rsidR="00D5472F" w:rsidRDefault="00D5472F">
      <w:pPr>
        <w:pStyle w:val="ConsPlusNonformat"/>
      </w:pPr>
      <w:r>
        <w:t>10. Вывод: ________________________________________________________________</w:t>
      </w:r>
    </w:p>
    <w:p w:rsidR="00D5472F" w:rsidRDefault="00D5472F">
      <w:pPr>
        <w:pStyle w:val="ConsPlusNonformat"/>
      </w:pPr>
      <w:r>
        <w:t xml:space="preserve">               </w:t>
      </w:r>
      <w:proofErr w:type="gramStart"/>
      <w:r>
        <w:t>(указывается о возможности (невозможности) проведения</w:t>
      </w:r>
      <w:proofErr w:type="gramEnd"/>
    </w:p>
    <w:p w:rsidR="00D5472F" w:rsidRDefault="00D5472F">
      <w:pPr>
        <w:pStyle w:val="ConsPlusNonformat"/>
      </w:pPr>
      <w:r>
        <w:t xml:space="preserve">               клинических испытаний медицинского изделия, с указанием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 xml:space="preserve">    причин невозможности проведения клинических испытаний медицинского</w:t>
      </w:r>
    </w:p>
    <w:p w:rsidR="00D5472F" w:rsidRDefault="00D5472F">
      <w:pPr>
        <w:pStyle w:val="ConsPlusNonformat"/>
      </w:pPr>
      <w:r>
        <w:t xml:space="preserve">       изделия, с подтверждением вида медицинского изделия и класса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 xml:space="preserve">      потенциального риска применения в соответствии с </w:t>
      </w:r>
      <w:proofErr w:type="gramStart"/>
      <w:r>
        <w:t>номенклатурной</w:t>
      </w:r>
      <w:proofErr w:type="gramEnd"/>
    </w:p>
    <w:p w:rsidR="00D5472F" w:rsidRDefault="00D5472F">
      <w:pPr>
        <w:pStyle w:val="ConsPlusNonformat"/>
      </w:pPr>
      <w:r>
        <w:t xml:space="preserve">                              классификацией)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>Комиссия экспертов в составе:</w:t>
      </w:r>
    </w:p>
    <w:p w:rsidR="00D5472F" w:rsidRDefault="00D5472F">
      <w:pPr>
        <w:pStyle w:val="ConsPlusNonformat"/>
      </w:pPr>
      <w:r>
        <w:t>председатель комиссии экспертов 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  <w:r>
        <w:t>ответственный секретарь         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  <w:r>
        <w:t>эксперты                        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1353н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 xml:space="preserve">                   (наименование экспертного учреждения)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 xml:space="preserve">                                                    УТВЕРЖДАЮ</w:t>
      </w:r>
    </w:p>
    <w:p w:rsidR="00D5472F" w:rsidRDefault="00D5472F">
      <w:pPr>
        <w:pStyle w:val="ConsPlusNonformat"/>
      </w:pPr>
      <w:r>
        <w:t xml:space="preserve">                                      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</w:t>
      </w:r>
      <w:proofErr w:type="gramStart"/>
      <w:r>
        <w:t>(руководитель экспертного учреждения,</w:t>
      </w:r>
      <w:proofErr w:type="gramEnd"/>
    </w:p>
    <w:p w:rsidR="00D5472F" w:rsidRDefault="00D5472F">
      <w:pPr>
        <w:pStyle w:val="ConsPlusNonformat"/>
      </w:pPr>
      <w:r>
        <w:t xml:space="preserve">                                            </w:t>
      </w:r>
      <w:proofErr w:type="gramStart"/>
      <w:r>
        <w:t>Ф.И.О., подпись, печать)</w:t>
      </w:r>
      <w:proofErr w:type="gramEnd"/>
    </w:p>
    <w:p w:rsidR="00D5472F" w:rsidRDefault="00D5472F">
      <w:pPr>
        <w:pStyle w:val="ConsPlusNonformat"/>
      </w:pPr>
      <w:r>
        <w:t xml:space="preserve">                                            "__" ___________ 20__ г.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bookmarkStart w:id="6" w:name="Par204"/>
      <w:bookmarkEnd w:id="6"/>
      <w:r>
        <w:t xml:space="preserve">     Заключение комиссии экспертов по результатам экспертизы качества,</w:t>
      </w:r>
    </w:p>
    <w:p w:rsidR="00D5472F" w:rsidRDefault="00D5472F">
      <w:pPr>
        <w:pStyle w:val="ConsPlusNonformat"/>
      </w:pPr>
      <w:r>
        <w:t xml:space="preserve">             эффективности и безопасности медицинских изделий</w:t>
      </w:r>
    </w:p>
    <w:p w:rsidR="00D5472F" w:rsidRDefault="00D5472F">
      <w:pPr>
        <w:pStyle w:val="ConsPlusNonformat"/>
      </w:pPr>
      <w:r>
        <w:lastRenderedPageBreak/>
        <w:t xml:space="preserve">                  N ________ от "__" ____________ 20__ г.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 xml:space="preserve">1.   </w:t>
      </w:r>
      <w:proofErr w:type="gramStart"/>
      <w:r>
        <w:t>Наименование   медицинского   изделия  (с  указанием  принадлежностей,</w:t>
      </w:r>
      <w:proofErr w:type="gramEnd"/>
    </w:p>
    <w:p w:rsidR="00D5472F" w:rsidRDefault="00D5472F">
      <w:pPr>
        <w:pStyle w:val="ConsPlusNonformat"/>
      </w:pPr>
      <w:proofErr w:type="gramStart"/>
      <w:r>
        <w:t>необходимых</w:t>
      </w:r>
      <w:proofErr w:type="gramEnd"/>
      <w:r>
        <w:t xml:space="preserve">    для   применения   медицинского   изделия   по   назначению)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>2. Производитель медицинского изделия 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</w:t>
      </w:r>
      <w:proofErr w:type="gramStart"/>
      <w:r>
        <w:t>(полное и (в случае, если имеется)</w:t>
      </w:r>
      <w:proofErr w:type="gramEnd"/>
    </w:p>
    <w:p w:rsidR="00D5472F" w:rsidRDefault="00D5472F">
      <w:pPr>
        <w:pStyle w:val="ConsPlusNonformat"/>
      </w:pPr>
      <w:r>
        <w:t xml:space="preserve">                                                   сокращенное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 xml:space="preserve">      наименование, организационно-правовая форма юридического лица,</w:t>
      </w:r>
    </w:p>
    <w:p w:rsidR="00D5472F" w:rsidRDefault="00D5472F">
      <w:pPr>
        <w:pStyle w:val="ConsPlusNonformat"/>
      </w:pPr>
      <w:r>
        <w:t xml:space="preserve">                        адрес его места нахождения)</w:t>
      </w:r>
    </w:p>
    <w:p w:rsidR="00D5472F" w:rsidRDefault="00D5472F">
      <w:pPr>
        <w:pStyle w:val="ConsPlusNonformat"/>
      </w:pPr>
      <w:r>
        <w:t>3. Заявитель ______________________________________________________________</w:t>
      </w:r>
    </w:p>
    <w:p w:rsidR="00D5472F" w:rsidRDefault="00D5472F">
      <w:pPr>
        <w:pStyle w:val="ConsPlusNonformat"/>
      </w:pPr>
      <w:r>
        <w:t>4. Реквизиты задания регистрирующего органа _______________________________</w:t>
      </w:r>
    </w:p>
    <w:p w:rsidR="00D5472F" w:rsidRDefault="00D5472F">
      <w:pPr>
        <w:pStyle w:val="ConsPlusNonformat"/>
      </w:pPr>
      <w:r>
        <w:t xml:space="preserve">5.  </w:t>
      </w:r>
      <w:proofErr w:type="gramStart"/>
      <w:r>
        <w:t>Сведения  об  экспертах (Ф.И.О., специальность, ученая степень (звание)</w:t>
      </w:r>
      <w:proofErr w:type="gramEnd"/>
    </w:p>
    <w:p w:rsidR="00D5472F" w:rsidRDefault="00D5472F">
      <w:pPr>
        <w:pStyle w:val="ConsPlusNonformat"/>
      </w:pPr>
      <w:r>
        <w:t>(при наличии), место работы и должность) __________________________________</w:t>
      </w:r>
    </w:p>
    <w:p w:rsidR="00D5472F" w:rsidRDefault="00D5472F">
      <w:pPr>
        <w:pStyle w:val="ConsPlusNonformat"/>
      </w:pPr>
      <w:r>
        <w:t>6.  Об  ответственности за достоверность сведений, изложенных в заключении,</w:t>
      </w:r>
    </w:p>
    <w:p w:rsidR="00D5472F" w:rsidRDefault="00D5472F">
      <w:pPr>
        <w:pStyle w:val="ConsPlusNonformat"/>
      </w:pPr>
      <w:r>
        <w:t>предупрежден: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>Председатель комиссии экспертов ___________________________________________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  <w:r>
        <w:t>Ответственный секретарь         ___________________________________________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  <w:r>
        <w:t>Эксперты                        ___________________________________________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 xml:space="preserve">7.  </w:t>
      </w:r>
      <w:proofErr w:type="gramStart"/>
      <w:r>
        <w:t>Содержание представленных на экспертизу документов (излагаются основные</w:t>
      </w:r>
      <w:proofErr w:type="gramEnd"/>
    </w:p>
    <w:p w:rsidR="00D5472F" w:rsidRDefault="00D5472F">
      <w:pPr>
        <w:pStyle w:val="ConsPlusNonformat"/>
      </w:pPr>
      <w:r>
        <w:t>положения представленной документации): ___________________________________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>8. Экспертная оценка представленных на экспертизу документов, оценка объема</w:t>
      </w:r>
    </w:p>
    <w:p w:rsidR="00D5472F" w:rsidRDefault="00D5472F">
      <w:pPr>
        <w:pStyle w:val="ConsPlusNonformat"/>
      </w:pPr>
      <w:r>
        <w:t>и полноты проведенных испытаний и исследований: ___________________________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>9. Результаты экспертизы:</w:t>
      </w:r>
    </w:p>
    <w:p w:rsidR="00D5472F" w:rsidRDefault="00D5472F">
      <w:pPr>
        <w:pStyle w:val="ConsPlusNonformat"/>
      </w:pPr>
      <w:r>
        <w:t>___________________________________________________________________________</w:t>
      </w:r>
    </w:p>
    <w:p w:rsidR="00D5472F" w:rsidRDefault="00D5472F">
      <w:pPr>
        <w:pStyle w:val="ConsPlusNonformat"/>
      </w:pPr>
      <w:r>
        <w:t xml:space="preserve">            </w:t>
      </w:r>
      <w:proofErr w:type="gramStart"/>
      <w:r>
        <w:t>(указываются выводы каждого из экспертов, входящего</w:t>
      </w:r>
      <w:proofErr w:type="gramEnd"/>
    </w:p>
    <w:p w:rsidR="00D5472F" w:rsidRDefault="00D5472F">
      <w:pPr>
        <w:pStyle w:val="ConsPlusNonformat"/>
      </w:pPr>
      <w:r>
        <w:t xml:space="preserve">                       в состав комиссии экспертов)</w:t>
      </w:r>
    </w:p>
    <w:p w:rsidR="00D5472F" w:rsidRDefault="00D5472F">
      <w:pPr>
        <w:pStyle w:val="ConsPlusNonformat"/>
      </w:pPr>
      <w:r>
        <w:t>10. Вывод: ________________________________________________________________</w:t>
      </w:r>
    </w:p>
    <w:p w:rsidR="00D5472F" w:rsidRDefault="00D5472F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D5472F" w:rsidRDefault="00D5472F">
      <w:pPr>
        <w:pStyle w:val="ConsPlusNonformat"/>
      </w:pPr>
      <w:r>
        <w:t xml:space="preserve">      </w:t>
      </w:r>
      <w:proofErr w:type="gramStart"/>
      <w:r>
        <w:t>(указывается общий вывод, с указанием причин в случае вынесения</w:t>
      </w:r>
      <w:proofErr w:type="gramEnd"/>
    </w:p>
    <w:p w:rsidR="00D5472F" w:rsidRDefault="00D5472F">
      <w:pPr>
        <w:pStyle w:val="ConsPlusNonformat"/>
      </w:pPr>
      <w:r>
        <w:t xml:space="preserve">                        отрицательного заключения)</w:t>
      </w:r>
    </w:p>
    <w:p w:rsidR="00D5472F" w:rsidRDefault="00D5472F">
      <w:pPr>
        <w:pStyle w:val="ConsPlusNonformat"/>
      </w:pPr>
    </w:p>
    <w:p w:rsidR="00D5472F" w:rsidRDefault="00D5472F">
      <w:pPr>
        <w:pStyle w:val="ConsPlusNonformat"/>
      </w:pPr>
      <w:r>
        <w:t>Комиссия экспертов в составе:</w:t>
      </w:r>
    </w:p>
    <w:p w:rsidR="00D5472F" w:rsidRDefault="00D5472F">
      <w:pPr>
        <w:pStyle w:val="ConsPlusNonformat"/>
      </w:pPr>
      <w:r>
        <w:t>председатель комиссии экспертов 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  <w:r>
        <w:t>ответственный секретарь         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pStyle w:val="ConsPlusNonformat"/>
      </w:pPr>
      <w:r>
        <w:t>эксперты                        __________________________________________</w:t>
      </w:r>
    </w:p>
    <w:p w:rsidR="00D5472F" w:rsidRDefault="00D5472F">
      <w:pPr>
        <w:pStyle w:val="ConsPlusNonformat"/>
      </w:pPr>
      <w:r>
        <w:t xml:space="preserve">                                          (Ф.И.О.)          (подпись)</w:t>
      </w: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72F" w:rsidRDefault="00D547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01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F"/>
    <w:rsid w:val="006E3C2D"/>
    <w:rsid w:val="00B03685"/>
    <w:rsid w:val="00D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4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4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0E0C95BA7BD497AC04E03684238CB48DD6482FBFE892ACD3C0D17A1A7BFB59038F53E4A1531E1M0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2013-06-25T08:15:00Z</dcterms:created>
  <dcterms:modified xsi:type="dcterms:W3CDTF">2013-06-25T08:15:00Z</dcterms:modified>
</cp:coreProperties>
</file>