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C42D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46C7AF44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759B9107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6C17A4C3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6218CA58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6C177565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5AFFA551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1C75F78F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74A6E856" w14:textId="77777777"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14:paraId="422C1EB5" w14:textId="54E3AAC4" w:rsidR="0088271A" w:rsidRDefault="0088271A" w:rsidP="0088271A">
      <w:pPr>
        <w:ind w:firstLine="90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Итоги работы с обращениями граждан                                                          в Министерстве здравоохранения                    Российской Федерации</w:t>
      </w:r>
    </w:p>
    <w:p w14:paraId="31A2DC26" w14:textId="77777777" w:rsidR="0088271A" w:rsidRDefault="0088271A" w:rsidP="0088271A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201</w:t>
      </w:r>
      <w:r w:rsidR="00FF39C3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году</w:t>
      </w:r>
    </w:p>
    <w:p w14:paraId="4FE461D7" w14:textId="77777777" w:rsidR="0088271A" w:rsidRDefault="0088271A" w:rsidP="0088271A">
      <w:pPr>
        <w:ind w:firstLine="709"/>
        <w:jc w:val="center"/>
        <w:rPr>
          <w:sz w:val="28"/>
          <w:szCs w:val="28"/>
        </w:rPr>
      </w:pPr>
    </w:p>
    <w:p w14:paraId="078A4C40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5F9BF03D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7C5C4ED0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7C488F06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06A3D6FD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567B5A7C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554B3830" w14:textId="77777777"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14:paraId="41B76DEB" w14:textId="77777777" w:rsidR="0088271A" w:rsidRDefault="0088271A" w:rsidP="0088271A"/>
    <w:p w14:paraId="35009A1A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7324A717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602B20C7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71956335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0B0BDE32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6157D40B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016E8676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082915E4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2B398813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59260160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220FB879" w14:textId="77777777"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14:paraId="5024CE07" w14:textId="77777777" w:rsidR="00F5229F" w:rsidRDefault="00F5229F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14:paraId="2F00B4BE" w14:textId="3D1B0250" w:rsidR="00AC52D7" w:rsidRDefault="0071627A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3147E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6E021F">
        <w:rPr>
          <w:sz w:val="28"/>
          <w:szCs w:val="28"/>
        </w:rPr>
        <w:t>в Министерство</w:t>
      </w:r>
      <w:r w:rsidR="00106C7D">
        <w:rPr>
          <w:sz w:val="28"/>
          <w:szCs w:val="28"/>
        </w:rPr>
        <w:t xml:space="preserve"> здравоохранения Российской Федерации (далее - Министерство, Минздрав России) </w:t>
      </w:r>
      <w:r w:rsidR="0046171D">
        <w:rPr>
          <w:sz w:val="28"/>
          <w:szCs w:val="28"/>
        </w:rPr>
        <w:t xml:space="preserve">поступило </w:t>
      </w:r>
      <w:r w:rsidR="005C5F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было </w:t>
      </w:r>
      <w:r w:rsidR="005C5F05">
        <w:rPr>
          <w:sz w:val="28"/>
          <w:szCs w:val="28"/>
        </w:rPr>
        <w:t>рассмотрено</w:t>
      </w:r>
      <w:r w:rsidR="00FF39C3">
        <w:rPr>
          <w:sz w:val="28"/>
          <w:szCs w:val="28"/>
        </w:rPr>
        <w:t xml:space="preserve"> </w:t>
      </w:r>
      <w:r w:rsidR="005F3AD7">
        <w:rPr>
          <w:sz w:val="28"/>
          <w:szCs w:val="28"/>
        </w:rPr>
        <w:t xml:space="preserve">более </w:t>
      </w:r>
      <w:r w:rsidR="00A34772" w:rsidRPr="004A6393">
        <w:rPr>
          <w:sz w:val="28"/>
          <w:szCs w:val="28"/>
        </w:rPr>
        <w:t>1</w:t>
      </w:r>
      <w:r w:rsidR="00FF39C3">
        <w:rPr>
          <w:sz w:val="28"/>
          <w:szCs w:val="28"/>
        </w:rPr>
        <w:t>56</w:t>
      </w:r>
      <w:r w:rsidR="005C5F05" w:rsidRPr="004A6393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 письменных и устных</w:t>
      </w:r>
      <w:r w:rsidR="005C5F05" w:rsidRPr="00167AD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 xml:space="preserve">обращений граждан, что на </w:t>
      </w:r>
      <w:r w:rsidR="00FF39C3">
        <w:rPr>
          <w:sz w:val="28"/>
          <w:szCs w:val="28"/>
        </w:rPr>
        <w:t>4,7</w:t>
      </w:r>
      <w:r w:rsidR="007E3C16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>% больше по сравнению</w:t>
      </w:r>
      <w:r w:rsidR="003655A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>с предыдущим 201</w:t>
      </w:r>
      <w:r w:rsidR="00FF39C3">
        <w:rPr>
          <w:sz w:val="28"/>
          <w:szCs w:val="28"/>
        </w:rPr>
        <w:t>8</w:t>
      </w:r>
      <w:r w:rsidR="00AC52D7">
        <w:rPr>
          <w:sz w:val="28"/>
          <w:szCs w:val="28"/>
        </w:rPr>
        <w:t xml:space="preserve"> годом</w:t>
      </w:r>
      <w:r w:rsidR="00834D31">
        <w:rPr>
          <w:sz w:val="28"/>
          <w:szCs w:val="28"/>
        </w:rPr>
        <w:t>.</w:t>
      </w:r>
    </w:p>
    <w:p w14:paraId="49229A77" w14:textId="77777777" w:rsidR="000354A8" w:rsidRDefault="000354A8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14:paraId="4F8C9EF9" w14:textId="2497BD67" w:rsidR="002F6808" w:rsidRPr="00834D31" w:rsidRDefault="00F76B0A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F154F3" wp14:editId="64EAEC0D">
            <wp:simplePos x="0" y="0"/>
            <wp:positionH relativeFrom="margin">
              <wp:align>right</wp:align>
            </wp:positionH>
            <wp:positionV relativeFrom="page">
              <wp:posOffset>2466975</wp:posOffset>
            </wp:positionV>
            <wp:extent cx="5934075" cy="3395345"/>
            <wp:effectExtent l="0" t="0" r="9525" b="14605"/>
            <wp:wrapTopAndBottom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AD931D7-BF24-4E54-93DD-26DAEEA974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14:paraId="60BB84D5" w14:textId="145539D1" w:rsidR="00AC6DDE" w:rsidRPr="00834D31" w:rsidRDefault="00AC6DDE" w:rsidP="00F76B0A">
      <w:pPr>
        <w:spacing w:line="312" w:lineRule="auto"/>
        <w:ind w:firstLine="720"/>
        <w:jc w:val="center"/>
        <w:rPr>
          <w:sz w:val="28"/>
          <w:szCs w:val="28"/>
        </w:rPr>
      </w:pPr>
    </w:p>
    <w:p w14:paraId="7F3FAB45" w14:textId="77777777" w:rsidR="005C06AA" w:rsidRDefault="005C06AA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14:paraId="489A7E10" w14:textId="77777777" w:rsidR="00756033" w:rsidRDefault="00756033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4B7022">
        <w:rPr>
          <w:sz w:val="28"/>
          <w:szCs w:val="28"/>
        </w:rPr>
        <w:t>В подведомственн</w:t>
      </w:r>
      <w:r w:rsidR="00524654">
        <w:rPr>
          <w:sz w:val="28"/>
          <w:szCs w:val="28"/>
        </w:rPr>
        <w:t>ых</w:t>
      </w:r>
      <w:r w:rsidRPr="004B7022">
        <w:rPr>
          <w:sz w:val="28"/>
          <w:szCs w:val="28"/>
        </w:rPr>
        <w:t xml:space="preserve"> Министерству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Федеральной службе</w:t>
      </w:r>
      <w:r w:rsidR="005E4711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по надзору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</w:t>
      </w:r>
      <w:r w:rsidR="00F5229F">
        <w:rPr>
          <w:sz w:val="28"/>
          <w:szCs w:val="28"/>
        </w:rPr>
        <w:t> </w:t>
      </w:r>
      <w:r w:rsidRPr="004B7022">
        <w:rPr>
          <w:sz w:val="28"/>
          <w:szCs w:val="28"/>
        </w:rPr>
        <w:t>сфере здравоохранения</w:t>
      </w:r>
      <w:r w:rsidR="001131DF">
        <w:rPr>
          <w:sz w:val="28"/>
          <w:szCs w:val="28"/>
        </w:rPr>
        <w:t xml:space="preserve">, включая </w:t>
      </w:r>
      <w:r w:rsidR="003655AE">
        <w:rPr>
          <w:sz w:val="28"/>
          <w:szCs w:val="28"/>
        </w:rPr>
        <w:t xml:space="preserve">ее </w:t>
      </w:r>
      <w:r w:rsidR="001131DF">
        <w:rPr>
          <w:sz w:val="28"/>
          <w:szCs w:val="28"/>
        </w:rPr>
        <w:t xml:space="preserve">территориальные органы, </w:t>
      </w:r>
      <w:r w:rsidRPr="004B7022">
        <w:rPr>
          <w:sz w:val="28"/>
          <w:szCs w:val="28"/>
        </w:rPr>
        <w:t>рассмотрено</w:t>
      </w:r>
      <w:r w:rsidR="00FF39C3">
        <w:rPr>
          <w:sz w:val="28"/>
          <w:szCs w:val="28"/>
        </w:rPr>
        <w:t xml:space="preserve">                  </w:t>
      </w:r>
      <w:r w:rsidRPr="004B7022">
        <w:rPr>
          <w:sz w:val="28"/>
          <w:szCs w:val="28"/>
        </w:rPr>
        <w:t>в 201</w:t>
      </w:r>
      <w:r w:rsidR="00FF39C3">
        <w:rPr>
          <w:sz w:val="28"/>
          <w:szCs w:val="28"/>
        </w:rPr>
        <w:t>9</w:t>
      </w:r>
      <w:r w:rsidRPr="004B7022">
        <w:rPr>
          <w:sz w:val="28"/>
          <w:szCs w:val="28"/>
        </w:rPr>
        <w:t xml:space="preserve"> году более</w:t>
      </w:r>
      <w:r w:rsidR="001131DF">
        <w:rPr>
          <w:sz w:val="28"/>
          <w:szCs w:val="28"/>
        </w:rPr>
        <w:t xml:space="preserve"> </w:t>
      </w:r>
      <w:r w:rsidR="00FF39C3">
        <w:rPr>
          <w:sz w:val="28"/>
          <w:szCs w:val="28"/>
        </w:rPr>
        <w:t>95</w:t>
      </w:r>
      <w:r w:rsidR="00106C7D" w:rsidRPr="00244F96">
        <w:rPr>
          <w:sz w:val="28"/>
          <w:szCs w:val="28"/>
        </w:rPr>
        <w:t>,</w:t>
      </w:r>
      <w:r w:rsidR="00FF39C3">
        <w:rPr>
          <w:sz w:val="28"/>
          <w:szCs w:val="28"/>
        </w:rPr>
        <w:t>5</w:t>
      </w:r>
      <w:r w:rsidRPr="004B7022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Pr="004B7022">
        <w:rPr>
          <w:sz w:val="28"/>
          <w:szCs w:val="28"/>
        </w:rPr>
        <w:t xml:space="preserve"> письменных и устных обр</w:t>
      </w:r>
      <w:r w:rsidR="00A17622">
        <w:rPr>
          <w:sz w:val="28"/>
          <w:szCs w:val="28"/>
        </w:rPr>
        <w:t>ащений граждан</w:t>
      </w:r>
      <w:r w:rsidR="00524654">
        <w:rPr>
          <w:sz w:val="28"/>
          <w:szCs w:val="28"/>
        </w:rPr>
        <w:t xml:space="preserve">, </w:t>
      </w:r>
      <w:r w:rsidRPr="004B7022">
        <w:rPr>
          <w:sz w:val="28"/>
          <w:szCs w:val="28"/>
        </w:rPr>
        <w:t>Федеральном медико-биологическом агентстве</w:t>
      </w:r>
      <w:r w:rsidR="008D35ED">
        <w:rPr>
          <w:sz w:val="28"/>
          <w:szCs w:val="28"/>
        </w:rPr>
        <w:t xml:space="preserve"> </w:t>
      </w:r>
      <w:r w:rsidR="00A17622">
        <w:rPr>
          <w:sz w:val="28"/>
          <w:szCs w:val="28"/>
        </w:rPr>
        <w:t>рассмотрено</w:t>
      </w:r>
      <w:r w:rsidRPr="004B7022">
        <w:rPr>
          <w:sz w:val="28"/>
          <w:szCs w:val="28"/>
        </w:rPr>
        <w:t xml:space="preserve"> более </w:t>
      </w:r>
      <w:r w:rsidR="00106C7D" w:rsidRPr="00244F96">
        <w:rPr>
          <w:sz w:val="28"/>
          <w:szCs w:val="28"/>
        </w:rPr>
        <w:t>2,</w:t>
      </w:r>
      <w:r w:rsidR="00244F96" w:rsidRPr="00244F96">
        <w:rPr>
          <w:sz w:val="28"/>
          <w:szCs w:val="28"/>
        </w:rPr>
        <w:t>8</w:t>
      </w:r>
      <w:r w:rsidRPr="00244F96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Pr="004B7022">
        <w:rPr>
          <w:sz w:val="28"/>
          <w:szCs w:val="28"/>
        </w:rPr>
        <w:t xml:space="preserve"> </w:t>
      </w:r>
      <w:r w:rsidR="004B7022">
        <w:rPr>
          <w:sz w:val="28"/>
          <w:szCs w:val="28"/>
        </w:rPr>
        <w:t>письменных</w:t>
      </w:r>
      <w:r w:rsidR="00524654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и устных обращений граждан,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 Фонде обязательного медицинского страхования</w:t>
      </w:r>
      <w:r w:rsidR="003655AE">
        <w:rPr>
          <w:sz w:val="28"/>
          <w:szCs w:val="28"/>
        </w:rPr>
        <w:t>, </w:t>
      </w:r>
      <w:r w:rsidRPr="004B7022">
        <w:rPr>
          <w:sz w:val="28"/>
          <w:szCs w:val="28"/>
        </w:rPr>
        <w:t>координацию деятельности которого осуществляет Министерство, рассмотрено</w:t>
      </w:r>
      <w:r w:rsidR="00106C7D">
        <w:rPr>
          <w:sz w:val="28"/>
          <w:szCs w:val="28"/>
        </w:rPr>
        <w:t xml:space="preserve"> </w:t>
      </w:r>
      <w:r w:rsidR="001131DF">
        <w:rPr>
          <w:sz w:val="28"/>
          <w:szCs w:val="28"/>
        </w:rPr>
        <w:t>более</w:t>
      </w:r>
      <w:r w:rsidR="00524654">
        <w:rPr>
          <w:sz w:val="28"/>
          <w:szCs w:val="28"/>
        </w:rPr>
        <w:t xml:space="preserve"> </w:t>
      </w:r>
      <w:r w:rsidR="00FF39C3">
        <w:rPr>
          <w:sz w:val="28"/>
          <w:szCs w:val="28"/>
        </w:rPr>
        <w:t>3</w:t>
      </w:r>
      <w:r w:rsidR="001131DF" w:rsidRPr="00244F96">
        <w:rPr>
          <w:sz w:val="28"/>
          <w:szCs w:val="28"/>
        </w:rPr>
        <w:t>,</w:t>
      </w:r>
      <w:r w:rsidR="00FF39C3">
        <w:rPr>
          <w:sz w:val="28"/>
          <w:szCs w:val="28"/>
        </w:rPr>
        <w:t>2</w:t>
      </w:r>
      <w:r w:rsidR="001131DF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="001131DF">
        <w:rPr>
          <w:sz w:val="28"/>
          <w:szCs w:val="28"/>
        </w:rPr>
        <w:t xml:space="preserve"> письменных и</w:t>
      </w:r>
      <w:r w:rsidR="00F5229F">
        <w:rPr>
          <w:sz w:val="28"/>
          <w:szCs w:val="28"/>
        </w:rPr>
        <w:t> </w:t>
      </w:r>
      <w:r w:rsidR="001131DF">
        <w:rPr>
          <w:sz w:val="28"/>
          <w:szCs w:val="28"/>
        </w:rPr>
        <w:t>устных обращений граждан</w:t>
      </w:r>
      <w:r w:rsidRPr="004B7022">
        <w:rPr>
          <w:sz w:val="28"/>
          <w:szCs w:val="28"/>
        </w:rPr>
        <w:t>.</w:t>
      </w:r>
    </w:p>
    <w:p w14:paraId="69E2F95C" w14:textId="77777777"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43853E8D" w14:textId="77777777"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69BD71ED" w14:textId="77777777"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23C86E9C" w14:textId="77777777"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220E2C3A" w14:textId="77777777" w:rsidR="005C5F05" w:rsidRPr="003F5926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lastRenderedPageBreak/>
        <w:t xml:space="preserve">Источники поступления обращений граждан </w:t>
      </w:r>
    </w:p>
    <w:p w14:paraId="14C365CB" w14:textId="083DE6E9" w:rsidR="00BC6531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>в Министерство здравоохранения Российской Федерации</w:t>
      </w:r>
    </w:p>
    <w:p w14:paraId="2724E37B" w14:textId="77777777" w:rsidR="008C3507" w:rsidRPr="0008552F" w:rsidRDefault="008C350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4D37AB24" w14:textId="77777777" w:rsidR="002F6808" w:rsidRPr="003F5926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C82930" w:rsidRPr="0070169E" w14:paraId="08417225" w14:textId="77777777" w:rsidTr="00C82930">
        <w:tc>
          <w:tcPr>
            <w:tcW w:w="7621" w:type="dxa"/>
          </w:tcPr>
          <w:p w14:paraId="6BAD6C87" w14:textId="77777777" w:rsidR="00C82930" w:rsidRPr="000C3622" w:rsidRDefault="00C82930" w:rsidP="00F5229F">
            <w:pPr>
              <w:pStyle w:val="2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843" w:type="dxa"/>
          </w:tcPr>
          <w:p w14:paraId="772958D2" w14:textId="77777777" w:rsidR="00C82930" w:rsidRPr="000C3622" w:rsidRDefault="00C82930" w:rsidP="00AB3541">
            <w:pPr>
              <w:pStyle w:val="2"/>
              <w:spacing w:line="240" w:lineRule="auto"/>
              <w:ind w:left="0" w:right="-108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количество</w:t>
            </w:r>
          </w:p>
        </w:tc>
      </w:tr>
      <w:tr w:rsidR="00C82930" w:rsidRPr="0070169E" w14:paraId="76062C69" w14:textId="77777777" w:rsidTr="00C82930">
        <w:tc>
          <w:tcPr>
            <w:tcW w:w="7621" w:type="dxa"/>
          </w:tcPr>
          <w:p w14:paraId="51C4A0AD" w14:textId="49D01E7C" w:rsidR="00C82930" w:rsidRPr="000C3622" w:rsidRDefault="00C82930" w:rsidP="007E3C16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Заявители</w:t>
            </w:r>
            <w:r>
              <w:rPr>
                <w:sz w:val="28"/>
                <w:szCs w:val="28"/>
              </w:rPr>
              <w:t xml:space="preserve"> (письменные или электронные сообщения)</w:t>
            </w:r>
          </w:p>
        </w:tc>
        <w:tc>
          <w:tcPr>
            <w:tcW w:w="1843" w:type="dxa"/>
          </w:tcPr>
          <w:p w14:paraId="7F54DF44" w14:textId="77777777" w:rsidR="00C82930" w:rsidRPr="009B01FF" w:rsidRDefault="003147E9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134 076</w:t>
            </w:r>
          </w:p>
        </w:tc>
      </w:tr>
      <w:tr w:rsidR="00C82930" w:rsidRPr="0070169E" w14:paraId="0605A04D" w14:textId="77777777" w:rsidTr="00F5229F">
        <w:trPr>
          <w:trHeight w:val="700"/>
        </w:trPr>
        <w:tc>
          <w:tcPr>
            <w:tcW w:w="7621" w:type="dxa"/>
          </w:tcPr>
          <w:p w14:paraId="65E2A9F5" w14:textId="77777777" w:rsidR="00C82930" w:rsidRPr="000C3622" w:rsidRDefault="00C82930" w:rsidP="005C06AA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06AA">
              <w:rPr>
                <w:i/>
              </w:rPr>
              <w:t>в т</w:t>
            </w:r>
            <w:r w:rsidR="005C06AA" w:rsidRPr="005C06AA">
              <w:rPr>
                <w:i/>
              </w:rPr>
              <w:t xml:space="preserve">ом </w:t>
            </w:r>
            <w:r w:rsidRPr="005C06AA">
              <w:rPr>
                <w:i/>
              </w:rPr>
              <w:t>ч</w:t>
            </w:r>
            <w:r w:rsidR="005C06AA" w:rsidRPr="005C06AA">
              <w:rPr>
                <w:i/>
              </w:rPr>
              <w:t>исле</w:t>
            </w:r>
            <w:r>
              <w:rPr>
                <w:sz w:val="28"/>
                <w:szCs w:val="28"/>
              </w:rPr>
              <w:t xml:space="preserve"> письменные обращения, поданные гражданами на</w:t>
            </w:r>
            <w:r w:rsidR="00F522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личном приеме в Общественной приемной Министерства</w:t>
            </w:r>
          </w:p>
        </w:tc>
        <w:tc>
          <w:tcPr>
            <w:tcW w:w="1843" w:type="dxa"/>
          </w:tcPr>
          <w:p w14:paraId="439F18E9" w14:textId="77777777" w:rsidR="00C82930" w:rsidRPr="00611623" w:rsidRDefault="00F5229F" w:rsidP="00F5229F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147E9">
              <w:rPr>
                <w:sz w:val="28"/>
                <w:szCs w:val="28"/>
              </w:rPr>
              <w:t>2134</w:t>
            </w:r>
          </w:p>
          <w:p w14:paraId="498B749E" w14:textId="77777777" w:rsidR="00C82930" w:rsidRPr="00335DC0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2930" w:rsidRPr="0070169E" w14:paraId="7FD27E2F" w14:textId="77777777" w:rsidTr="00C82930">
        <w:trPr>
          <w:trHeight w:val="419"/>
        </w:trPr>
        <w:tc>
          <w:tcPr>
            <w:tcW w:w="7621" w:type="dxa"/>
          </w:tcPr>
          <w:p w14:paraId="20E367B7" w14:textId="77777777"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843" w:type="dxa"/>
          </w:tcPr>
          <w:p w14:paraId="4F0EA4BB" w14:textId="77777777" w:rsidR="00C82930" w:rsidRPr="00BC3FAB" w:rsidRDefault="00F5229F" w:rsidP="003147E9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147E9">
              <w:rPr>
                <w:sz w:val="28"/>
                <w:szCs w:val="28"/>
              </w:rPr>
              <w:t>11 852</w:t>
            </w:r>
          </w:p>
        </w:tc>
      </w:tr>
      <w:tr w:rsidR="00C82930" w:rsidRPr="0070169E" w14:paraId="3E609A86" w14:textId="77777777" w:rsidTr="00C82930">
        <w:tc>
          <w:tcPr>
            <w:tcW w:w="7621" w:type="dxa"/>
          </w:tcPr>
          <w:p w14:paraId="493FD2A0" w14:textId="77777777"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14:paraId="30802037" w14:textId="77777777" w:rsidR="00C82930" w:rsidRPr="00EA17CA" w:rsidRDefault="00BC3FAB" w:rsidP="003147E9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EA17CA">
              <w:rPr>
                <w:sz w:val="28"/>
                <w:szCs w:val="28"/>
              </w:rPr>
              <w:t>1</w:t>
            </w:r>
            <w:r w:rsidR="00EA17CA" w:rsidRPr="00EA17CA">
              <w:rPr>
                <w:sz w:val="28"/>
                <w:szCs w:val="28"/>
              </w:rPr>
              <w:t>7</w:t>
            </w:r>
            <w:r w:rsidR="003147E9">
              <w:rPr>
                <w:sz w:val="28"/>
                <w:szCs w:val="28"/>
              </w:rPr>
              <w:t>4</w:t>
            </w:r>
            <w:r w:rsidR="00EA17CA" w:rsidRPr="00EA17CA">
              <w:rPr>
                <w:sz w:val="28"/>
                <w:szCs w:val="28"/>
              </w:rPr>
              <w:t>1</w:t>
            </w:r>
          </w:p>
        </w:tc>
      </w:tr>
      <w:tr w:rsidR="00C82930" w:rsidRPr="0070169E" w14:paraId="6E34636B" w14:textId="77777777" w:rsidTr="00C82930">
        <w:tc>
          <w:tcPr>
            <w:tcW w:w="7621" w:type="dxa"/>
          </w:tcPr>
          <w:p w14:paraId="1B14D788" w14:textId="77777777"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843" w:type="dxa"/>
          </w:tcPr>
          <w:p w14:paraId="099D2F83" w14:textId="77777777" w:rsidR="00C82930" w:rsidRPr="00EA17CA" w:rsidRDefault="003147E9" w:rsidP="005F3AD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  <w:r w:rsidR="005F3AD7">
              <w:rPr>
                <w:sz w:val="28"/>
                <w:szCs w:val="28"/>
              </w:rPr>
              <w:t>1</w:t>
            </w:r>
          </w:p>
        </w:tc>
      </w:tr>
      <w:tr w:rsidR="00C82930" w:rsidRPr="0070169E" w14:paraId="34081F70" w14:textId="77777777" w:rsidTr="00C82930">
        <w:tc>
          <w:tcPr>
            <w:tcW w:w="7621" w:type="dxa"/>
          </w:tcPr>
          <w:p w14:paraId="6AD6EDDD" w14:textId="6A0FAFD9" w:rsidR="00C82930" w:rsidRPr="000C3622" w:rsidRDefault="007E3C16" w:rsidP="007E3C16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Устные обращения граждан </w:t>
            </w:r>
            <w:r w:rsidR="00C82930">
              <w:rPr>
                <w:sz w:val="28"/>
                <w:szCs w:val="28"/>
              </w:rPr>
              <w:t xml:space="preserve">на личном приеме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="00C82930">
              <w:rPr>
                <w:sz w:val="28"/>
                <w:szCs w:val="28"/>
              </w:rPr>
              <w:t>в Общественной приемной Министерства</w:t>
            </w:r>
          </w:p>
        </w:tc>
        <w:tc>
          <w:tcPr>
            <w:tcW w:w="1843" w:type="dxa"/>
          </w:tcPr>
          <w:p w14:paraId="52702A00" w14:textId="77777777" w:rsidR="00C82930" w:rsidRPr="00611623" w:rsidRDefault="0046171D" w:rsidP="003147E9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47E9">
              <w:rPr>
                <w:sz w:val="28"/>
                <w:szCs w:val="28"/>
              </w:rPr>
              <w:t>77</w:t>
            </w:r>
          </w:p>
        </w:tc>
      </w:tr>
      <w:tr w:rsidR="00C82930" w:rsidRPr="0070169E" w14:paraId="5499C888" w14:textId="77777777" w:rsidTr="00C82930">
        <w:tc>
          <w:tcPr>
            <w:tcW w:w="7621" w:type="dxa"/>
          </w:tcPr>
          <w:p w14:paraId="36AAD292" w14:textId="77777777" w:rsidR="00C82930" w:rsidRPr="000C3622" w:rsidRDefault="00C82930" w:rsidP="002E54F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3622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</w:tcPr>
          <w:p w14:paraId="525CFE6F" w14:textId="77777777" w:rsidR="00C82930" w:rsidRPr="009B01FF" w:rsidRDefault="005F3AD7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156 037</w:t>
            </w:r>
          </w:p>
        </w:tc>
      </w:tr>
    </w:tbl>
    <w:p w14:paraId="139E2A8F" w14:textId="77777777" w:rsidR="002F6808" w:rsidRDefault="002F6808" w:rsidP="00FF7589">
      <w:pPr>
        <w:spacing w:line="312" w:lineRule="auto"/>
        <w:jc w:val="both"/>
        <w:rPr>
          <w:sz w:val="28"/>
          <w:szCs w:val="28"/>
          <w:lang w:val="en-US"/>
        </w:rPr>
      </w:pPr>
    </w:p>
    <w:p w14:paraId="0CA23B5B" w14:textId="2853F1EE" w:rsidR="00FF7589" w:rsidRDefault="00F76B0A" w:rsidP="00FF7589">
      <w:pPr>
        <w:spacing w:line="312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74EDC9" wp14:editId="236E9BD2">
            <wp:extent cx="5981700" cy="435292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F729E98-4A0F-4A5F-9D3F-4CCB5A33AD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CBC4EF" w14:textId="77777777" w:rsidR="004A6393" w:rsidRDefault="005C5F05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2F6808">
        <w:rPr>
          <w:sz w:val="28"/>
          <w:szCs w:val="28"/>
        </w:rPr>
        <w:t> </w:t>
      </w:r>
      <w:r w:rsidRPr="002D31D5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2D31D5">
        <w:rPr>
          <w:sz w:val="28"/>
          <w:szCs w:val="28"/>
        </w:rPr>
        <w:t xml:space="preserve"> поступления обращений граждан </w:t>
      </w:r>
      <w:r w:rsidR="004B7022">
        <w:rPr>
          <w:sz w:val="28"/>
          <w:szCs w:val="28"/>
        </w:rPr>
        <w:t xml:space="preserve">                                   </w:t>
      </w:r>
      <w:r w:rsidRPr="002D31D5">
        <w:rPr>
          <w:sz w:val="28"/>
          <w:szCs w:val="28"/>
        </w:rPr>
        <w:t>в Мин</w:t>
      </w:r>
      <w:r w:rsidR="006918A1">
        <w:rPr>
          <w:sz w:val="28"/>
          <w:szCs w:val="28"/>
        </w:rPr>
        <w:t>истерство</w:t>
      </w:r>
      <w:r w:rsidR="00A17622">
        <w:rPr>
          <w:sz w:val="28"/>
          <w:szCs w:val="28"/>
        </w:rPr>
        <w:t xml:space="preserve"> по</w:t>
      </w:r>
      <w:r w:rsidR="002A1A26">
        <w:rPr>
          <w:sz w:val="28"/>
          <w:szCs w:val="28"/>
        </w:rPr>
        <w:t>-</w:t>
      </w:r>
      <w:r w:rsidR="00A17622">
        <w:rPr>
          <w:sz w:val="28"/>
          <w:szCs w:val="28"/>
        </w:rPr>
        <w:t xml:space="preserve">прежнему </w:t>
      </w:r>
      <w:r>
        <w:rPr>
          <w:sz w:val="28"/>
          <w:szCs w:val="28"/>
        </w:rPr>
        <w:t xml:space="preserve">являются </w:t>
      </w:r>
      <w:r w:rsidRPr="002D31D5">
        <w:rPr>
          <w:sz w:val="28"/>
          <w:szCs w:val="28"/>
        </w:rPr>
        <w:t>непосредственно заявител</w:t>
      </w:r>
      <w:r>
        <w:rPr>
          <w:sz w:val="28"/>
          <w:szCs w:val="28"/>
        </w:rPr>
        <w:t>и</w:t>
      </w:r>
      <w:r w:rsidRPr="002D31D5">
        <w:rPr>
          <w:sz w:val="28"/>
          <w:szCs w:val="28"/>
        </w:rPr>
        <w:t xml:space="preserve">. </w:t>
      </w:r>
      <w:r w:rsid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                                  </w:t>
      </w:r>
      <w:r w:rsidR="004A6393">
        <w:rPr>
          <w:sz w:val="28"/>
          <w:szCs w:val="28"/>
        </w:rPr>
        <w:t xml:space="preserve">             </w:t>
      </w:r>
    </w:p>
    <w:p w14:paraId="124EEB7B" w14:textId="06853612" w:rsidR="006918A1" w:rsidRDefault="008D35ED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5F3AD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A17622">
        <w:rPr>
          <w:sz w:val="28"/>
          <w:szCs w:val="28"/>
        </w:rPr>
        <w:t>сохран</w:t>
      </w:r>
      <w:r w:rsidR="001C68A6">
        <w:rPr>
          <w:sz w:val="28"/>
          <w:szCs w:val="28"/>
        </w:rPr>
        <w:t>илась</w:t>
      </w:r>
      <w:r w:rsidR="00CE772A">
        <w:rPr>
          <w:sz w:val="28"/>
          <w:szCs w:val="28"/>
        </w:rPr>
        <w:t xml:space="preserve"> </w:t>
      </w:r>
      <w:r w:rsidR="00EC37B0">
        <w:rPr>
          <w:sz w:val="28"/>
          <w:szCs w:val="28"/>
        </w:rPr>
        <w:t xml:space="preserve">устойчивая </w:t>
      </w:r>
      <w:r w:rsidR="00CE772A">
        <w:rPr>
          <w:sz w:val="28"/>
          <w:szCs w:val="28"/>
        </w:rPr>
        <w:t>тенденция превалирования</w:t>
      </w:r>
      <w:r>
        <w:rPr>
          <w:sz w:val="28"/>
          <w:szCs w:val="28"/>
        </w:rPr>
        <w:t xml:space="preserve"> количества электронных обращений граждан</w:t>
      </w:r>
      <w:r w:rsidR="00CE772A">
        <w:rPr>
          <w:sz w:val="28"/>
          <w:szCs w:val="28"/>
        </w:rPr>
        <w:t xml:space="preserve"> над письменными</w:t>
      </w:r>
      <w:r w:rsidR="00524654">
        <w:rPr>
          <w:sz w:val="28"/>
          <w:szCs w:val="28"/>
        </w:rPr>
        <w:t>, что </w:t>
      </w:r>
      <w:r w:rsidR="00964527" w:rsidRPr="00964527">
        <w:rPr>
          <w:sz w:val="28"/>
          <w:szCs w:val="28"/>
        </w:rPr>
        <w:t>связано</w:t>
      </w:r>
      <w:r w:rsidR="00CE772A">
        <w:rPr>
          <w:sz w:val="28"/>
          <w:szCs w:val="28"/>
        </w:rPr>
        <w:t xml:space="preserve"> </w:t>
      </w:r>
      <w:r w:rsidR="007E33D2">
        <w:rPr>
          <w:sz w:val="28"/>
          <w:szCs w:val="28"/>
        </w:rPr>
        <w:t xml:space="preserve">                         </w:t>
      </w:r>
      <w:r w:rsidR="00964527" w:rsidRPr="00964527">
        <w:rPr>
          <w:sz w:val="28"/>
          <w:szCs w:val="28"/>
        </w:rPr>
        <w:t xml:space="preserve">с имеющейся возможностью направления обращений в Министерство через </w:t>
      </w:r>
      <w:r w:rsidR="007A7A59">
        <w:rPr>
          <w:sz w:val="28"/>
          <w:szCs w:val="28"/>
        </w:rPr>
        <w:t xml:space="preserve">Общественную интернет-приемную, размещенную </w:t>
      </w:r>
      <w:r w:rsidR="00964527" w:rsidRPr="00964527">
        <w:rPr>
          <w:sz w:val="28"/>
          <w:szCs w:val="28"/>
        </w:rPr>
        <w:t>на официальном сайте Минздрава России</w:t>
      </w:r>
      <w:r w:rsidR="00EC37B0">
        <w:rPr>
          <w:sz w:val="28"/>
          <w:szCs w:val="28"/>
        </w:rPr>
        <w:t xml:space="preserve"> и направление электронных обращений на официальный электронный адрес Министерства </w:t>
      </w:r>
      <w:r w:rsidR="00EC37B0">
        <w:rPr>
          <w:sz w:val="28"/>
          <w:szCs w:val="28"/>
          <w:lang w:val="en-US"/>
        </w:rPr>
        <w:t>info</w:t>
      </w:r>
      <w:r w:rsidR="00EC37B0" w:rsidRPr="00EC37B0">
        <w:rPr>
          <w:sz w:val="28"/>
          <w:szCs w:val="28"/>
        </w:rPr>
        <w:t>@</w:t>
      </w:r>
      <w:proofErr w:type="spellStart"/>
      <w:r w:rsidR="00EC37B0">
        <w:rPr>
          <w:sz w:val="28"/>
          <w:szCs w:val="28"/>
          <w:lang w:val="en-US"/>
        </w:rPr>
        <w:t>rosminzdrav</w:t>
      </w:r>
      <w:proofErr w:type="spellEnd"/>
      <w:r w:rsidR="00EC37B0" w:rsidRPr="00EC37B0">
        <w:rPr>
          <w:sz w:val="28"/>
          <w:szCs w:val="28"/>
        </w:rPr>
        <w:t>.</w:t>
      </w:r>
      <w:proofErr w:type="spellStart"/>
      <w:r w:rsidR="00EC37B0">
        <w:rPr>
          <w:sz w:val="28"/>
          <w:szCs w:val="28"/>
          <w:lang w:val="en-US"/>
        </w:rPr>
        <w:t>ru</w:t>
      </w:r>
      <w:proofErr w:type="spellEnd"/>
      <w:r w:rsidR="00964527" w:rsidRPr="00964527">
        <w:rPr>
          <w:sz w:val="28"/>
          <w:szCs w:val="28"/>
        </w:rPr>
        <w:t>. В 201</w:t>
      </w:r>
      <w:r w:rsidR="005F3AD7">
        <w:rPr>
          <w:sz w:val="28"/>
          <w:szCs w:val="28"/>
        </w:rPr>
        <w:t>9</w:t>
      </w:r>
      <w:r w:rsidR="00964527" w:rsidRPr="00964527">
        <w:rPr>
          <w:sz w:val="28"/>
          <w:szCs w:val="28"/>
        </w:rPr>
        <w:t xml:space="preserve"> году данной возможностью воспользовалось более </w:t>
      </w:r>
      <w:r w:rsidR="00BC0530" w:rsidRPr="00BC0530">
        <w:rPr>
          <w:sz w:val="28"/>
          <w:szCs w:val="28"/>
        </w:rPr>
        <w:t>1</w:t>
      </w:r>
      <w:r w:rsidR="005F3AD7">
        <w:rPr>
          <w:sz w:val="28"/>
          <w:szCs w:val="28"/>
        </w:rPr>
        <w:t>23</w:t>
      </w:r>
      <w:r w:rsidR="001C68A6" w:rsidRPr="00BC0530">
        <w:rPr>
          <w:sz w:val="28"/>
          <w:szCs w:val="28"/>
        </w:rPr>
        <w:t>,</w:t>
      </w:r>
      <w:r w:rsidR="005F3AD7">
        <w:rPr>
          <w:sz w:val="28"/>
          <w:szCs w:val="28"/>
        </w:rPr>
        <w:t>3</w:t>
      </w:r>
      <w:r w:rsidR="00964527" w:rsidRPr="00BC0530">
        <w:rPr>
          <w:sz w:val="28"/>
          <w:szCs w:val="28"/>
        </w:rPr>
        <w:t xml:space="preserve"> тыс. граждан (</w:t>
      </w:r>
      <w:r w:rsidR="00BC0530" w:rsidRPr="00BC0530">
        <w:rPr>
          <w:sz w:val="28"/>
          <w:szCs w:val="28"/>
        </w:rPr>
        <w:t>7</w:t>
      </w:r>
      <w:r w:rsidR="005F3AD7">
        <w:rPr>
          <w:sz w:val="28"/>
          <w:szCs w:val="28"/>
        </w:rPr>
        <w:t>9</w:t>
      </w:r>
      <w:r w:rsidR="00CE772A" w:rsidRPr="00BC0530">
        <w:rPr>
          <w:sz w:val="28"/>
          <w:szCs w:val="28"/>
        </w:rPr>
        <w:t>,</w:t>
      </w:r>
      <w:r w:rsidR="005F3AD7">
        <w:rPr>
          <w:sz w:val="28"/>
          <w:szCs w:val="28"/>
        </w:rPr>
        <w:t>5</w:t>
      </w:r>
      <w:r w:rsidR="00CE772A" w:rsidRPr="00BC0530">
        <w:rPr>
          <w:sz w:val="28"/>
          <w:szCs w:val="28"/>
        </w:rPr>
        <w:t>% от</w:t>
      </w:r>
      <w:r w:rsidR="00CE772A">
        <w:rPr>
          <w:sz w:val="28"/>
          <w:szCs w:val="28"/>
        </w:rPr>
        <w:t xml:space="preserve"> всех зарегистрированных обращений граждан в Министерстве</w:t>
      </w:r>
      <w:r w:rsidR="00964527" w:rsidRPr="00964527">
        <w:rPr>
          <w:sz w:val="28"/>
          <w:szCs w:val="28"/>
        </w:rPr>
        <w:t>).</w:t>
      </w:r>
      <w:r w:rsidR="00CE6839" w:rsidRPr="00CE6839">
        <w:t xml:space="preserve"> </w:t>
      </w:r>
      <w:r w:rsidR="00CE6839">
        <w:t xml:space="preserve"> </w:t>
      </w:r>
      <w:r w:rsidR="00CE6839" w:rsidRPr="00CE6839">
        <w:rPr>
          <w:sz w:val="28"/>
          <w:szCs w:val="28"/>
        </w:rPr>
        <w:t>В Министерстве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7E3C16">
        <w:rPr>
          <w:sz w:val="28"/>
          <w:szCs w:val="28"/>
        </w:rPr>
        <w:t>в</w:t>
      </w:r>
      <w:r w:rsidR="00854C5D">
        <w:rPr>
          <w:sz w:val="28"/>
          <w:szCs w:val="28"/>
        </w:rPr>
        <w:t> </w:t>
      </w:r>
      <w:r w:rsidR="00CE6839" w:rsidRPr="00CE6839">
        <w:rPr>
          <w:sz w:val="28"/>
          <w:szCs w:val="28"/>
        </w:rPr>
        <w:t>соответствии</w:t>
      </w:r>
      <w:r w:rsidR="00CE772A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с действующим законодательством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proofErr w:type="gramStart"/>
      <w:r w:rsidR="00CE772A">
        <w:rPr>
          <w:sz w:val="28"/>
          <w:szCs w:val="28"/>
        </w:rPr>
        <w:t xml:space="preserve">реализовано </w:t>
      </w:r>
      <w:r w:rsidR="00CE6839" w:rsidRPr="00CE6839">
        <w:rPr>
          <w:sz w:val="28"/>
          <w:szCs w:val="28"/>
        </w:rPr>
        <w:t xml:space="preserve"> право</w:t>
      </w:r>
      <w:proofErr w:type="gramEnd"/>
      <w:r w:rsidR="00CE6839" w:rsidRPr="00CE6839">
        <w:rPr>
          <w:sz w:val="28"/>
          <w:szCs w:val="28"/>
        </w:rPr>
        <w:t xml:space="preserve"> </w:t>
      </w:r>
      <w:r w:rsidR="00D47987">
        <w:rPr>
          <w:sz w:val="28"/>
          <w:szCs w:val="28"/>
        </w:rPr>
        <w:t xml:space="preserve">граждан на </w:t>
      </w:r>
      <w:r w:rsidR="00CE6839" w:rsidRPr="00CE6839">
        <w:rPr>
          <w:sz w:val="28"/>
          <w:szCs w:val="28"/>
        </w:rPr>
        <w:t>выбор</w:t>
      </w:r>
      <w:r w:rsidR="00D47987">
        <w:rPr>
          <w:sz w:val="28"/>
          <w:szCs w:val="28"/>
        </w:rPr>
        <w:t xml:space="preserve"> вида</w:t>
      </w:r>
      <w:r w:rsidR="00CE6839" w:rsidRPr="00CE6839">
        <w:rPr>
          <w:sz w:val="28"/>
          <w:szCs w:val="28"/>
        </w:rPr>
        <w:t xml:space="preserve"> получения ответа на</w:t>
      </w:r>
      <w:r w:rsidR="00D47987">
        <w:rPr>
          <w:sz w:val="28"/>
          <w:szCs w:val="28"/>
        </w:rPr>
        <w:t xml:space="preserve"> свое</w:t>
      </w:r>
      <w:r w:rsidR="00CE6839" w:rsidRPr="00CE6839">
        <w:rPr>
          <w:sz w:val="28"/>
          <w:szCs w:val="28"/>
        </w:rPr>
        <w:t xml:space="preserve"> обращение, направленно</w:t>
      </w:r>
      <w:r w:rsidR="00D47987">
        <w:rPr>
          <w:sz w:val="28"/>
          <w:szCs w:val="28"/>
        </w:rPr>
        <w:t>е</w:t>
      </w:r>
      <w:r w:rsidR="00CE6839" w:rsidRPr="00CE6839">
        <w:rPr>
          <w:sz w:val="28"/>
          <w:szCs w:val="28"/>
        </w:rPr>
        <w:t xml:space="preserve"> в</w:t>
      </w:r>
      <w:r w:rsidR="00AB3541">
        <w:rPr>
          <w:sz w:val="28"/>
          <w:szCs w:val="28"/>
        </w:rPr>
        <w:t> </w:t>
      </w:r>
      <w:r w:rsidR="00CE6839" w:rsidRPr="00CE6839">
        <w:rPr>
          <w:sz w:val="28"/>
          <w:szCs w:val="28"/>
        </w:rPr>
        <w:t xml:space="preserve">электронном виде: либо по электронной почте, либо по почтовому адресу.  </w:t>
      </w:r>
    </w:p>
    <w:p w14:paraId="78AC7B50" w14:textId="77777777" w:rsidR="008D35ED" w:rsidRPr="008D35ED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35ED">
        <w:rPr>
          <w:sz w:val="28"/>
          <w:szCs w:val="28"/>
        </w:rPr>
        <w:t>аибольшее количество обращений граждан</w:t>
      </w:r>
      <w:r w:rsidR="00DB1CC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</w:t>
      </w:r>
      <w:r w:rsidR="00DB1CC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B1C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рассмотрение в Министерство </w:t>
      </w:r>
      <w:r w:rsidRPr="008D35ED">
        <w:rPr>
          <w:sz w:val="28"/>
          <w:szCs w:val="28"/>
        </w:rPr>
        <w:t>вышестоящими</w:t>
      </w:r>
      <w:r w:rsidR="00BC0530">
        <w:rPr>
          <w:sz w:val="28"/>
          <w:szCs w:val="28"/>
        </w:rPr>
        <w:t xml:space="preserve"> </w:t>
      </w:r>
      <w:r w:rsidRPr="008D35ED">
        <w:rPr>
          <w:sz w:val="28"/>
          <w:szCs w:val="28"/>
        </w:rPr>
        <w:t>организациями,</w:t>
      </w:r>
      <w:r w:rsidR="00AB3541">
        <w:rPr>
          <w:sz w:val="28"/>
          <w:szCs w:val="28"/>
        </w:rPr>
        <w:t xml:space="preserve"> поступило </w:t>
      </w:r>
      <w:r w:rsidRPr="008D35ED">
        <w:rPr>
          <w:sz w:val="28"/>
          <w:szCs w:val="28"/>
        </w:rPr>
        <w:t xml:space="preserve">из:  </w:t>
      </w:r>
    </w:p>
    <w:p w14:paraId="0C039DA8" w14:textId="77777777" w:rsidR="008D35ED" w:rsidRPr="00BC0530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- Администрации Президента Российской Федерации – </w:t>
      </w:r>
      <w:r w:rsidR="00DB1CC3" w:rsidRPr="00BC0530">
        <w:rPr>
          <w:sz w:val="28"/>
          <w:szCs w:val="28"/>
        </w:rPr>
        <w:t xml:space="preserve">более </w:t>
      </w:r>
      <w:r w:rsidR="00BC0530" w:rsidRPr="00BC0530">
        <w:rPr>
          <w:sz w:val="28"/>
          <w:szCs w:val="28"/>
        </w:rPr>
        <w:t>1</w:t>
      </w:r>
      <w:r w:rsidR="005F3AD7">
        <w:rPr>
          <w:sz w:val="28"/>
          <w:szCs w:val="28"/>
        </w:rPr>
        <w:t>1</w:t>
      </w:r>
      <w:r w:rsidR="00453A82" w:rsidRPr="00BC0530">
        <w:rPr>
          <w:sz w:val="28"/>
          <w:szCs w:val="28"/>
        </w:rPr>
        <w:t>,</w:t>
      </w:r>
      <w:r w:rsidR="005F3AD7">
        <w:rPr>
          <w:sz w:val="28"/>
          <w:szCs w:val="28"/>
        </w:rPr>
        <w:t>8</w:t>
      </w:r>
      <w:r w:rsidRPr="00BC0530">
        <w:rPr>
          <w:sz w:val="28"/>
          <w:szCs w:val="28"/>
        </w:rPr>
        <w:t xml:space="preserve"> тыс.; </w:t>
      </w:r>
    </w:p>
    <w:p w14:paraId="01C3F799" w14:textId="77777777" w:rsidR="008D35ED" w:rsidRPr="00BC0530" w:rsidRDefault="008D35E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- Аппарата Правительства Российской Федерации – </w:t>
      </w:r>
      <w:r w:rsidR="00DB1CC3" w:rsidRPr="00BC0530">
        <w:rPr>
          <w:sz w:val="28"/>
          <w:szCs w:val="28"/>
        </w:rPr>
        <w:t xml:space="preserve">более </w:t>
      </w:r>
      <w:r w:rsidR="00BC0530" w:rsidRPr="00BC0530">
        <w:rPr>
          <w:sz w:val="28"/>
          <w:szCs w:val="28"/>
        </w:rPr>
        <w:t>1</w:t>
      </w:r>
      <w:r w:rsidR="00CE772A" w:rsidRPr="00BC0530">
        <w:rPr>
          <w:sz w:val="28"/>
          <w:szCs w:val="28"/>
        </w:rPr>
        <w:t>,</w:t>
      </w:r>
      <w:r w:rsidR="00BC0530" w:rsidRPr="00BC0530">
        <w:rPr>
          <w:sz w:val="28"/>
          <w:szCs w:val="28"/>
        </w:rPr>
        <w:t>7</w:t>
      </w:r>
      <w:r w:rsidR="00CE772A" w:rsidRPr="00BC0530">
        <w:rPr>
          <w:sz w:val="28"/>
          <w:szCs w:val="28"/>
        </w:rPr>
        <w:t xml:space="preserve"> т</w:t>
      </w:r>
      <w:r w:rsidRPr="00BC0530">
        <w:rPr>
          <w:sz w:val="28"/>
          <w:szCs w:val="28"/>
        </w:rPr>
        <w:t>ыс.</w:t>
      </w:r>
    </w:p>
    <w:p w14:paraId="55FE5996" w14:textId="77777777" w:rsidR="00CE772A" w:rsidRDefault="004230B9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>В 201</w:t>
      </w:r>
      <w:r w:rsidR="005F3AD7">
        <w:rPr>
          <w:sz w:val="28"/>
          <w:szCs w:val="28"/>
        </w:rPr>
        <w:t>9</w:t>
      </w:r>
      <w:r w:rsidRPr="00BC0530">
        <w:rPr>
          <w:sz w:val="28"/>
          <w:szCs w:val="28"/>
        </w:rPr>
        <w:t xml:space="preserve"> году в Министерств</w:t>
      </w:r>
      <w:r w:rsidR="001462B3" w:rsidRPr="00BC0530">
        <w:rPr>
          <w:sz w:val="28"/>
          <w:szCs w:val="28"/>
        </w:rPr>
        <w:t>о</w:t>
      </w:r>
      <w:r w:rsidRPr="00BC0530">
        <w:rPr>
          <w:sz w:val="28"/>
          <w:szCs w:val="28"/>
        </w:rPr>
        <w:t xml:space="preserve"> </w:t>
      </w:r>
      <w:r w:rsidR="001462B3" w:rsidRPr="00BC0530">
        <w:rPr>
          <w:sz w:val="28"/>
          <w:szCs w:val="28"/>
        </w:rPr>
        <w:t xml:space="preserve">на </w:t>
      </w:r>
      <w:r w:rsidR="004B53AB" w:rsidRPr="00BC0530">
        <w:rPr>
          <w:sz w:val="28"/>
          <w:szCs w:val="28"/>
        </w:rPr>
        <w:t>электронный адрес горяч</w:t>
      </w:r>
      <w:r w:rsidR="001462B3" w:rsidRPr="00BC0530">
        <w:rPr>
          <w:sz w:val="28"/>
          <w:szCs w:val="28"/>
        </w:rPr>
        <w:t>ей</w:t>
      </w:r>
      <w:r w:rsidR="004B53AB" w:rsidRPr="00BC0530">
        <w:rPr>
          <w:sz w:val="28"/>
          <w:szCs w:val="28"/>
        </w:rPr>
        <w:t xml:space="preserve"> лини</w:t>
      </w:r>
      <w:r w:rsidR="001462B3" w:rsidRPr="00BC0530">
        <w:rPr>
          <w:sz w:val="28"/>
          <w:szCs w:val="28"/>
        </w:rPr>
        <w:t>и</w:t>
      </w:r>
      <w:r w:rsidR="004B53AB" w:rsidRPr="00BC0530">
        <w:rPr>
          <w:sz w:val="28"/>
          <w:szCs w:val="28"/>
        </w:rPr>
        <w:t xml:space="preserve"> «</w:t>
      </w:r>
      <w:proofErr w:type="spellStart"/>
      <w:r w:rsidR="004B53AB" w:rsidRPr="00BC0530">
        <w:rPr>
          <w:sz w:val="28"/>
          <w:szCs w:val="28"/>
        </w:rPr>
        <w:t>help</w:t>
      </w:r>
      <w:proofErr w:type="spellEnd"/>
      <w:r w:rsidR="004B53AB" w:rsidRPr="00BC0530">
        <w:rPr>
          <w:sz w:val="28"/>
          <w:szCs w:val="28"/>
        </w:rPr>
        <w:t xml:space="preserve">» </w:t>
      </w:r>
      <w:r w:rsidR="00AB3541" w:rsidRPr="00BC0530">
        <w:rPr>
          <w:sz w:val="28"/>
          <w:szCs w:val="28"/>
        </w:rPr>
        <w:t>направлено 1</w:t>
      </w:r>
      <w:r w:rsidR="005F3AD7" w:rsidRPr="005F3AD7">
        <w:rPr>
          <w:sz w:val="28"/>
          <w:szCs w:val="28"/>
        </w:rPr>
        <w:t xml:space="preserve">45 </w:t>
      </w:r>
      <w:r w:rsidR="00AB3541" w:rsidRPr="00BC0530">
        <w:rPr>
          <w:sz w:val="28"/>
          <w:szCs w:val="28"/>
        </w:rPr>
        <w:t>обращений благотворительными</w:t>
      </w:r>
      <w:r w:rsidR="00AB3541">
        <w:rPr>
          <w:sz w:val="28"/>
          <w:szCs w:val="28"/>
        </w:rPr>
        <w:t xml:space="preserve"> </w:t>
      </w:r>
      <w:r w:rsidR="00AB3541" w:rsidRPr="00BC0530">
        <w:rPr>
          <w:sz w:val="28"/>
          <w:szCs w:val="28"/>
        </w:rPr>
        <w:t xml:space="preserve">организациями </w:t>
      </w:r>
      <w:r w:rsidR="004B53AB" w:rsidRPr="00BC0530">
        <w:rPr>
          <w:sz w:val="28"/>
          <w:szCs w:val="28"/>
        </w:rPr>
        <w:t>по</w:t>
      </w:r>
      <w:r w:rsidR="00F5229F">
        <w:rPr>
          <w:sz w:val="28"/>
          <w:szCs w:val="28"/>
        </w:rPr>
        <w:t> </w:t>
      </w:r>
      <w:r w:rsidR="004B53AB" w:rsidRPr="00BC0530">
        <w:rPr>
          <w:sz w:val="28"/>
          <w:szCs w:val="28"/>
        </w:rPr>
        <w:t>вопросам срочной</w:t>
      </w:r>
      <w:r w:rsidR="00BC0530" w:rsidRPr="00BC0530">
        <w:rPr>
          <w:sz w:val="28"/>
          <w:szCs w:val="28"/>
        </w:rPr>
        <w:t xml:space="preserve"> </w:t>
      </w:r>
      <w:r w:rsidR="004B53AB" w:rsidRPr="00BC0530">
        <w:rPr>
          <w:sz w:val="28"/>
          <w:szCs w:val="28"/>
        </w:rPr>
        <w:t>организации медицинской помощи</w:t>
      </w:r>
      <w:r w:rsidR="00AB3541">
        <w:rPr>
          <w:sz w:val="28"/>
          <w:szCs w:val="28"/>
        </w:rPr>
        <w:t xml:space="preserve"> взрослому</w:t>
      </w:r>
      <w:r w:rsidR="00F5229F">
        <w:rPr>
          <w:sz w:val="28"/>
          <w:szCs w:val="28"/>
        </w:rPr>
        <w:t xml:space="preserve"> </w:t>
      </w:r>
      <w:r w:rsidR="00AB3541">
        <w:rPr>
          <w:sz w:val="28"/>
          <w:szCs w:val="28"/>
        </w:rPr>
        <w:t>и детскому населению</w:t>
      </w:r>
      <w:r w:rsidR="004B53AB" w:rsidRPr="00BC0530">
        <w:rPr>
          <w:sz w:val="28"/>
          <w:szCs w:val="28"/>
        </w:rPr>
        <w:t>.</w:t>
      </w:r>
      <w:r w:rsidR="004B53AB">
        <w:rPr>
          <w:sz w:val="28"/>
          <w:szCs w:val="28"/>
        </w:rPr>
        <w:t xml:space="preserve"> </w:t>
      </w:r>
      <w:r w:rsidR="00B65896">
        <w:rPr>
          <w:sz w:val="28"/>
          <w:szCs w:val="28"/>
        </w:rPr>
        <w:t xml:space="preserve"> </w:t>
      </w:r>
    </w:p>
    <w:p w14:paraId="19BFA165" w14:textId="44EF2C96" w:rsidR="00BB69AE" w:rsidRDefault="003B43B0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3B43B0">
        <w:rPr>
          <w:sz w:val="28"/>
          <w:szCs w:val="28"/>
        </w:rPr>
        <w:t>Г</w:t>
      </w:r>
      <w:r w:rsidR="00BB69AE" w:rsidRPr="003B43B0">
        <w:rPr>
          <w:sz w:val="28"/>
          <w:szCs w:val="28"/>
        </w:rPr>
        <w:t>осударственными   гражданскими    служащими</w:t>
      </w:r>
      <w:r w:rsidRPr="003B43B0">
        <w:rPr>
          <w:sz w:val="28"/>
          <w:szCs w:val="28"/>
        </w:rPr>
        <w:t xml:space="preserve"> Минздрава России</w:t>
      </w:r>
      <w:r w:rsidR="00BB69AE" w:rsidRPr="003B43B0">
        <w:rPr>
          <w:sz w:val="28"/>
          <w:szCs w:val="28"/>
        </w:rPr>
        <w:t xml:space="preserve"> принято активное участие</w:t>
      </w:r>
      <w:r w:rsidR="00B65896">
        <w:rPr>
          <w:sz w:val="28"/>
          <w:szCs w:val="28"/>
        </w:rPr>
        <w:t xml:space="preserve"> в проведении </w:t>
      </w:r>
      <w:r w:rsidR="00BB69AE" w:rsidRPr="003B43B0">
        <w:rPr>
          <w:sz w:val="28"/>
          <w:szCs w:val="28"/>
        </w:rPr>
        <w:t>1</w:t>
      </w:r>
      <w:r w:rsidR="001C68A6">
        <w:rPr>
          <w:sz w:val="28"/>
          <w:szCs w:val="28"/>
        </w:rPr>
        <w:t>2</w:t>
      </w:r>
      <w:r w:rsidR="00453A82">
        <w:rPr>
          <w:sz w:val="28"/>
          <w:szCs w:val="28"/>
        </w:rPr>
        <w:t xml:space="preserve"> </w:t>
      </w:r>
      <w:r w:rsidR="00BB69AE" w:rsidRPr="003B43B0">
        <w:rPr>
          <w:sz w:val="28"/>
          <w:szCs w:val="28"/>
        </w:rPr>
        <w:t>декабря 201</w:t>
      </w:r>
      <w:r w:rsidR="0008552F">
        <w:rPr>
          <w:sz w:val="28"/>
          <w:szCs w:val="28"/>
        </w:rPr>
        <w:t>9</w:t>
      </w:r>
      <w:r w:rsidR="00BB69AE" w:rsidRPr="003B43B0">
        <w:rPr>
          <w:sz w:val="28"/>
          <w:szCs w:val="28"/>
        </w:rPr>
        <w:t xml:space="preserve"> г.   общероссийск</w:t>
      </w:r>
      <w:r w:rsidR="00B65896">
        <w:rPr>
          <w:sz w:val="28"/>
          <w:szCs w:val="28"/>
        </w:rPr>
        <w:t>ого</w:t>
      </w:r>
      <w:r w:rsidR="00BB69AE" w:rsidRPr="003B43B0">
        <w:rPr>
          <w:sz w:val="28"/>
          <w:szCs w:val="28"/>
        </w:rPr>
        <w:t xml:space="preserve"> д</w:t>
      </w:r>
      <w:r w:rsidR="00B65896">
        <w:rPr>
          <w:sz w:val="28"/>
          <w:szCs w:val="28"/>
        </w:rPr>
        <w:t>ня</w:t>
      </w:r>
      <w:r w:rsidR="00BB69AE" w:rsidRPr="003B43B0">
        <w:rPr>
          <w:sz w:val="28"/>
          <w:szCs w:val="28"/>
        </w:rPr>
        <w:t xml:space="preserve"> приема граждан</w:t>
      </w:r>
      <w:r>
        <w:rPr>
          <w:sz w:val="28"/>
          <w:szCs w:val="28"/>
        </w:rPr>
        <w:t xml:space="preserve"> </w:t>
      </w:r>
      <w:r w:rsidR="00BB69AE" w:rsidRPr="003B43B0">
        <w:rPr>
          <w:sz w:val="28"/>
          <w:szCs w:val="28"/>
        </w:rPr>
        <w:t>в режимах видео-конференц-связи, аудио-связи</w:t>
      </w:r>
      <w:r>
        <w:rPr>
          <w:sz w:val="28"/>
          <w:szCs w:val="28"/>
        </w:rPr>
        <w:t xml:space="preserve"> и личного приема в Общественной приемной Министерства.</w:t>
      </w:r>
      <w:r w:rsidR="000E1043">
        <w:rPr>
          <w:sz w:val="28"/>
          <w:szCs w:val="28"/>
        </w:rPr>
        <w:t xml:space="preserve"> </w:t>
      </w:r>
      <w:r w:rsidR="000E1043" w:rsidRPr="0099726E">
        <w:rPr>
          <w:sz w:val="28"/>
          <w:szCs w:val="28"/>
        </w:rPr>
        <w:t xml:space="preserve">В этот день было принято </w:t>
      </w:r>
      <w:r w:rsidR="0008552F">
        <w:rPr>
          <w:sz w:val="28"/>
          <w:szCs w:val="28"/>
        </w:rPr>
        <w:t>33</w:t>
      </w:r>
      <w:r w:rsidR="00BC0530">
        <w:rPr>
          <w:sz w:val="28"/>
          <w:szCs w:val="28"/>
        </w:rPr>
        <w:t xml:space="preserve"> </w:t>
      </w:r>
      <w:r w:rsidR="000E1043" w:rsidRPr="0099726E">
        <w:rPr>
          <w:sz w:val="28"/>
          <w:szCs w:val="28"/>
        </w:rPr>
        <w:t>граждан</w:t>
      </w:r>
      <w:r w:rsidR="00453A82">
        <w:rPr>
          <w:sz w:val="28"/>
          <w:szCs w:val="28"/>
        </w:rPr>
        <w:t>ин</w:t>
      </w:r>
      <w:r w:rsidR="0008552F">
        <w:rPr>
          <w:sz w:val="28"/>
          <w:szCs w:val="28"/>
        </w:rPr>
        <w:t>а</w:t>
      </w:r>
      <w:r w:rsidR="0099726E" w:rsidRPr="0099726E">
        <w:rPr>
          <w:sz w:val="28"/>
          <w:szCs w:val="28"/>
        </w:rPr>
        <w:t xml:space="preserve"> на личном приеме в Общественной приемной</w:t>
      </w:r>
      <w:r w:rsidR="00603812">
        <w:rPr>
          <w:sz w:val="28"/>
          <w:szCs w:val="28"/>
        </w:rPr>
        <w:t xml:space="preserve"> </w:t>
      </w:r>
      <w:r w:rsidR="0099726E" w:rsidRPr="0099726E">
        <w:rPr>
          <w:sz w:val="28"/>
          <w:szCs w:val="28"/>
        </w:rPr>
        <w:t>Минздрава</w:t>
      </w:r>
      <w:r w:rsidR="00BC0530">
        <w:rPr>
          <w:sz w:val="28"/>
          <w:szCs w:val="28"/>
        </w:rPr>
        <w:t xml:space="preserve"> </w:t>
      </w:r>
      <w:r w:rsidR="0099726E" w:rsidRPr="0099726E">
        <w:rPr>
          <w:sz w:val="28"/>
          <w:szCs w:val="28"/>
        </w:rPr>
        <w:t>России</w:t>
      </w:r>
      <w:r w:rsidR="007E3C16">
        <w:rPr>
          <w:sz w:val="28"/>
          <w:szCs w:val="28"/>
        </w:rPr>
        <w:t>, </w:t>
      </w:r>
      <w:r w:rsidR="000E1043" w:rsidRPr="00BC0530">
        <w:rPr>
          <w:sz w:val="28"/>
          <w:szCs w:val="28"/>
        </w:rPr>
        <w:t>1</w:t>
      </w:r>
      <w:r w:rsidR="00BC0530" w:rsidRPr="00BC0530">
        <w:rPr>
          <w:sz w:val="28"/>
          <w:szCs w:val="28"/>
        </w:rPr>
        <w:t>6</w:t>
      </w:r>
      <w:r w:rsidR="00BC0530">
        <w:rPr>
          <w:sz w:val="28"/>
          <w:szCs w:val="28"/>
        </w:rPr>
        <w:t> </w:t>
      </w:r>
      <w:r w:rsidR="00453A82">
        <w:rPr>
          <w:sz w:val="28"/>
          <w:szCs w:val="28"/>
        </w:rPr>
        <w:t>граждан</w:t>
      </w:r>
      <w:r w:rsidR="000E1043" w:rsidRPr="0099726E">
        <w:rPr>
          <w:sz w:val="28"/>
          <w:szCs w:val="28"/>
        </w:rPr>
        <w:t xml:space="preserve"> </w:t>
      </w:r>
      <w:r w:rsidR="0099726E" w:rsidRPr="0099726E">
        <w:rPr>
          <w:sz w:val="28"/>
          <w:szCs w:val="28"/>
        </w:rPr>
        <w:t xml:space="preserve">приняты </w:t>
      </w:r>
      <w:r w:rsidR="000E1043" w:rsidRPr="0099726E">
        <w:rPr>
          <w:sz w:val="28"/>
          <w:szCs w:val="28"/>
        </w:rPr>
        <w:t xml:space="preserve">в режиме </w:t>
      </w:r>
      <w:r w:rsidR="00AD21D3" w:rsidRPr="0099726E">
        <w:rPr>
          <w:sz w:val="28"/>
          <w:szCs w:val="28"/>
        </w:rPr>
        <w:t>видео-конференц-связи</w:t>
      </w:r>
      <w:r w:rsidR="000125A5">
        <w:rPr>
          <w:sz w:val="28"/>
          <w:szCs w:val="28"/>
        </w:rPr>
        <w:t xml:space="preserve"> </w:t>
      </w:r>
      <w:r w:rsidR="00652744">
        <w:rPr>
          <w:sz w:val="28"/>
          <w:szCs w:val="28"/>
        </w:rPr>
        <w:t xml:space="preserve">                                              </w:t>
      </w:r>
      <w:r w:rsidR="000E1043" w:rsidRPr="0099726E">
        <w:rPr>
          <w:sz w:val="28"/>
          <w:szCs w:val="28"/>
        </w:rPr>
        <w:t>с использованием автоматизированных рабочих мест.</w:t>
      </w:r>
    </w:p>
    <w:p w14:paraId="679F5843" w14:textId="268E532E" w:rsidR="00756033" w:rsidRPr="004230B9" w:rsidRDefault="00756033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Все поступившие в </w:t>
      </w:r>
      <w:r w:rsidR="00DB1CC3">
        <w:rPr>
          <w:sz w:val="28"/>
          <w:szCs w:val="28"/>
        </w:rPr>
        <w:t>Минздрав России</w:t>
      </w:r>
      <w:r w:rsidR="00FA05B1" w:rsidRPr="004230B9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и зарегистрированные обращения граждан своевременно направлялись</w:t>
      </w:r>
      <w:r w:rsidR="00453A82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по компетенции на исполнение </w:t>
      </w:r>
      <w:r w:rsidR="00BC28AD">
        <w:rPr>
          <w:sz w:val="28"/>
          <w:szCs w:val="28"/>
        </w:rPr>
        <w:t xml:space="preserve">                           </w:t>
      </w:r>
      <w:r w:rsidRPr="004230B9">
        <w:rPr>
          <w:sz w:val="28"/>
          <w:szCs w:val="28"/>
        </w:rPr>
        <w:t xml:space="preserve">в </w:t>
      </w:r>
      <w:r w:rsidR="001C68A6">
        <w:rPr>
          <w:sz w:val="28"/>
          <w:szCs w:val="28"/>
        </w:rPr>
        <w:t xml:space="preserve">профильные </w:t>
      </w:r>
      <w:r w:rsidRPr="004230B9">
        <w:rPr>
          <w:sz w:val="28"/>
          <w:szCs w:val="28"/>
        </w:rPr>
        <w:t xml:space="preserve">структурные подразделения Министерства.       </w:t>
      </w:r>
    </w:p>
    <w:p w14:paraId="6709E17F" w14:textId="77777777" w:rsidR="00756033" w:rsidRPr="004230B9" w:rsidRDefault="00DD2FBF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6033" w:rsidRPr="004230B9">
        <w:rPr>
          <w:sz w:val="28"/>
          <w:szCs w:val="28"/>
        </w:rPr>
        <w:t>Количество обращений граждан, взятых Департаментом управления делами</w:t>
      </w:r>
      <w:r w:rsidR="00453A82">
        <w:rPr>
          <w:sz w:val="28"/>
          <w:szCs w:val="28"/>
        </w:rPr>
        <w:t xml:space="preserve"> </w:t>
      </w:r>
      <w:r w:rsidR="00FA05B1" w:rsidRPr="004230B9">
        <w:rPr>
          <w:sz w:val="28"/>
          <w:szCs w:val="28"/>
        </w:rPr>
        <w:t>и кадров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Министерства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на контроль,</w:t>
      </w:r>
      <w:r w:rsidR="003B43B0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т</w:t>
      </w:r>
      <w:r w:rsidR="0099726E">
        <w:rPr>
          <w:sz w:val="28"/>
          <w:szCs w:val="28"/>
        </w:rPr>
        <w:t>ом числе</w:t>
      </w:r>
      <w:r w:rsidR="00756033" w:rsidRPr="004230B9">
        <w:rPr>
          <w:sz w:val="28"/>
          <w:szCs w:val="28"/>
        </w:rPr>
        <w:t xml:space="preserve"> поступившие </w:t>
      </w:r>
      <w:r w:rsidR="00603812">
        <w:rPr>
          <w:sz w:val="28"/>
          <w:szCs w:val="28"/>
        </w:rPr>
        <w:t xml:space="preserve">                           </w:t>
      </w:r>
      <w:r w:rsidR="00756033" w:rsidRPr="004230B9">
        <w:rPr>
          <w:sz w:val="28"/>
          <w:szCs w:val="28"/>
        </w:rPr>
        <w:t>из вышестоящих организаций,</w:t>
      </w:r>
      <w:r w:rsidR="00AB3541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201</w:t>
      </w:r>
      <w:r w:rsidR="005F3AD7" w:rsidRPr="005F3AD7">
        <w:rPr>
          <w:sz w:val="28"/>
          <w:szCs w:val="28"/>
        </w:rPr>
        <w:t>9</w:t>
      </w:r>
      <w:r w:rsidR="0046171D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 xml:space="preserve">году составило </w:t>
      </w:r>
      <w:r w:rsidR="0084356D" w:rsidRPr="00442FF0">
        <w:rPr>
          <w:sz w:val="28"/>
          <w:szCs w:val="28"/>
        </w:rPr>
        <w:t>2</w:t>
      </w:r>
      <w:r w:rsidR="00442FF0" w:rsidRPr="00442FF0">
        <w:rPr>
          <w:sz w:val="28"/>
          <w:szCs w:val="28"/>
        </w:rPr>
        <w:t>62</w:t>
      </w:r>
      <w:r w:rsidR="005F3AD7" w:rsidRPr="005F3AD7">
        <w:rPr>
          <w:sz w:val="28"/>
          <w:szCs w:val="28"/>
        </w:rPr>
        <w:t>2</w:t>
      </w:r>
      <w:r w:rsidR="00756033" w:rsidRPr="004230B9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>обращени</w:t>
      </w:r>
      <w:r w:rsidR="0008552F">
        <w:rPr>
          <w:sz w:val="28"/>
          <w:szCs w:val="28"/>
        </w:rPr>
        <w:t>я</w:t>
      </w:r>
      <w:r w:rsidR="001C68A6">
        <w:rPr>
          <w:sz w:val="28"/>
          <w:szCs w:val="28"/>
        </w:rPr>
        <w:t>.</w:t>
      </w:r>
    </w:p>
    <w:p w14:paraId="011CB934" w14:textId="77777777" w:rsidR="001C68A6" w:rsidRDefault="001C2C78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30B9">
        <w:rPr>
          <w:sz w:val="28"/>
          <w:szCs w:val="28"/>
        </w:rPr>
        <w:t xml:space="preserve"> Министерстве</w:t>
      </w:r>
      <w:r w:rsidR="00DB1CC3">
        <w:rPr>
          <w:sz w:val="28"/>
          <w:szCs w:val="28"/>
        </w:rPr>
        <w:t xml:space="preserve"> </w:t>
      </w:r>
      <w:r w:rsidR="001C68A6">
        <w:rPr>
          <w:sz w:val="28"/>
          <w:szCs w:val="28"/>
        </w:rPr>
        <w:t>по-прежнему</w:t>
      </w:r>
      <w:r w:rsidR="00DB1CC3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уделяется</w:t>
      </w:r>
      <w:r w:rsidR="00861EA6">
        <w:rPr>
          <w:sz w:val="28"/>
          <w:szCs w:val="28"/>
        </w:rPr>
        <w:t xml:space="preserve"> </w:t>
      </w:r>
      <w:r w:rsidR="00AB3541">
        <w:rPr>
          <w:sz w:val="28"/>
          <w:szCs w:val="28"/>
        </w:rPr>
        <w:t>о</w:t>
      </w:r>
      <w:r w:rsidR="00AB3541" w:rsidRPr="004230B9">
        <w:rPr>
          <w:sz w:val="28"/>
          <w:szCs w:val="28"/>
        </w:rPr>
        <w:t xml:space="preserve">собое внимание </w:t>
      </w:r>
      <w:r w:rsidR="00861EA6">
        <w:rPr>
          <w:sz w:val="28"/>
          <w:szCs w:val="28"/>
        </w:rPr>
        <w:t>контролю</w:t>
      </w:r>
      <w:r w:rsidR="00756033" w:rsidRPr="004230B9">
        <w:rPr>
          <w:sz w:val="28"/>
          <w:szCs w:val="28"/>
        </w:rPr>
        <w:t xml:space="preserve"> исполнительской дисциплин</w:t>
      </w:r>
      <w:r w:rsidR="00861EA6">
        <w:rPr>
          <w:sz w:val="28"/>
          <w:szCs w:val="28"/>
        </w:rPr>
        <w:t>ы</w:t>
      </w:r>
      <w:r w:rsidR="00756033" w:rsidRPr="004230B9">
        <w:rPr>
          <w:sz w:val="28"/>
          <w:szCs w:val="28"/>
        </w:rPr>
        <w:t xml:space="preserve"> в ходе работы с обращениями граждан</w:t>
      </w:r>
      <w:r w:rsidR="001C68A6">
        <w:rPr>
          <w:sz w:val="28"/>
          <w:szCs w:val="28"/>
        </w:rPr>
        <w:t>, которая осуществляется в следующих формах:</w:t>
      </w:r>
    </w:p>
    <w:p w14:paraId="45F9C13A" w14:textId="77777777" w:rsidR="00861EA6" w:rsidRDefault="00756033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 </w:t>
      </w:r>
      <w:r w:rsidR="00861EA6">
        <w:rPr>
          <w:sz w:val="28"/>
          <w:szCs w:val="28"/>
        </w:rPr>
        <w:t>-</w:t>
      </w:r>
      <w:r w:rsidR="002106DB">
        <w:rPr>
          <w:sz w:val="28"/>
          <w:szCs w:val="28"/>
        </w:rPr>
        <w:t> </w:t>
      </w:r>
      <w:r w:rsidRPr="004230B9">
        <w:rPr>
          <w:sz w:val="28"/>
          <w:szCs w:val="28"/>
        </w:rPr>
        <w:t>самостоятельный контроль</w:t>
      </w:r>
      <w:r w:rsidR="001C68A6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за</w:t>
      </w:r>
      <w:r w:rsidR="0046171D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сроками исполнения обращений граждан непосредственн</w:t>
      </w:r>
      <w:r w:rsidR="00DB1CC3">
        <w:rPr>
          <w:sz w:val="28"/>
          <w:szCs w:val="28"/>
        </w:rPr>
        <w:t xml:space="preserve">о в структурных подразделениях </w:t>
      </w:r>
      <w:r w:rsidR="00BC28AD">
        <w:rPr>
          <w:sz w:val="28"/>
          <w:szCs w:val="28"/>
        </w:rPr>
        <w:t xml:space="preserve">Минздрава России </w:t>
      </w:r>
      <w:r w:rsidR="00AB3541">
        <w:rPr>
          <w:sz w:val="28"/>
          <w:szCs w:val="28"/>
        </w:rPr>
        <w:t>и </w:t>
      </w:r>
      <w:r w:rsidR="00DB1CC3">
        <w:rPr>
          <w:sz w:val="28"/>
          <w:szCs w:val="28"/>
        </w:rPr>
        <w:t xml:space="preserve">конкретными ответственными </w:t>
      </w:r>
      <w:r w:rsidRPr="004230B9">
        <w:rPr>
          <w:sz w:val="28"/>
          <w:szCs w:val="28"/>
        </w:rPr>
        <w:t>исполнителями</w:t>
      </w:r>
      <w:r w:rsidR="00861EA6">
        <w:rPr>
          <w:sz w:val="28"/>
          <w:szCs w:val="28"/>
        </w:rPr>
        <w:t>;</w:t>
      </w:r>
    </w:p>
    <w:p w14:paraId="1976B6E6" w14:textId="77777777" w:rsidR="00861EA6" w:rsidRDefault="00861EA6" w:rsidP="007E3C1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контроль своевременности направления ответов по обращениям заявителей осуществляется Департаментом управления делами и кадров.</w:t>
      </w:r>
    </w:p>
    <w:p w14:paraId="7A5358E9" w14:textId="77777777" w:rsidR="00051009" w:rsidRDefault="00051009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6A86EE29" w14:textId="77777777" w:rsidR="006B2887" w:rsidRDefault="006B2887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Личный прием граждан.</w:t>
      </w:r>
    </w:p>
    <w:p w14:paraId="556B7D20" w14:textId="77777777" w:rsidR="005C5F05" w:rsidRPr="00BC28AD" w:rsidRDefault="005C5F05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 xml:space="preserve">Работа Общественной приемной </w:t>
      </w:r>
    </w:p>
    <w:p w14:paraId="17AC137D" w14:textId="77777777" w:rsidR="003B43B0" w:rsidRDefault="005C5F05" w:rsidP="003B43B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>Министерства здравоохранения Российской Федерации</w:t>
      </w:r>
    </w:p>
    <w:p w14:paraId="3F74543D" w14:textId="77777777" w:rsidR="00C12F72" w:rsidRDefault="00C12F72" w:rsidP="005E4711">
      <w:pPr>
        <w:spacing w:line="312" w:lineRule="auto"/>
        <w:ind w:firstLine="720"/>
        <w:jc w:val="both"/>
        <w:rPr>
          <w:sz w:val="28"/>
          <w:szCs w:val="28"/>
        </w:rPr>
      </w:pPr>
    </w:p>
    <w:p w14:paraId="6CD079FB" w14:textId="23BF1876" w:rsidR="00600AC8" w:rsidRDefault="00600AC8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600AC8">
        <w:rPr>
          <w:sz w:val="28"/>
          <w:szCs w:val="28"/>
        </w:rPr>
        <w:t>В</w:t>
      </w:r>
      <w:r>
        <w:rPr>
          <w:sz w:val="28"/>
          <w:szCs w:val="28"/>
        </w:rPr>
        <w:t xml:space="preserve"> Минздраве России в </w:t>
      </w:r>
      <w:r w:rsidRPr="00600AC8">
        <w:rPr>
          <w:sz w:val="28"/>
          <w:szCs w:val="28"/>
        </w:rPr>
        <w:t xml:space="preserve">соответствии с </w:t>
      </w:r>
      <w:r w:rsidR="003B43B0">
        <w:rPr>
          <w:sz w:val="28"/>
          <w:szCs w:val="28"/>
        </w:rPr>
        <w:t xml:space="preserve">законодательством Российской Федерации </w:t>
      </w:r>
      <w:r w:rsidRPr="00600AC8">
        <w:rPr>
          <w:sz w:val="28"/>
          <w:szCs w:val="28"/>
        </w:rPr>
        <w:t>реализовано право граждан на личный</w:t>
      </w:r>
      <w:r>
        <w:rPr>
          <w:sz w:val="28"/>
          <w:szCs w:val="28"/>
        </w:rPr>
        <w:t xml:space="preserve"> </w:t>
      </w:r>
      <w:r w:rsidRPr="00600AC8">
        <w:rPr>
          <w:sz w:val="28"/>
          <w:szCs w:val="28"/>
        </w:rPr>
        <w:t xml:space="preserve">прием государственными 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>гражданскими</w:t>
      </w:r>
      <w:r>
        <w:rPr>
          <w:sz w:val="28"/>
          <w:szCs w:val="28"/>
        </w:rPr>
        <w:t xml:space="preserve"> </w:t>
      </w:r>
      <w:r w:rsidRPr="00600AC8">
        <w:rPr>
          <w:sz w:val="28"/>
          <w:szCs w:val="28"/>
        </w:rPr>
        <w:t>служащими и руководством Министерства.</w:t>
      </w:r>
    </w:p>
    <w:p w14:paraId="14E47983" w14:textId="77777777" w:rsidR="00E10565" w:rsidRDefault="00B94392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B94392">
        <w:rPr>
          <w:sz w:val="28"/>
          <w:szCs w:val="28"/>
        </w:rPr>
        <w:t>За отчетный</w:t>
      </w:r>
      <w:r w:rsidR="00442FF0">
        <w:rPr>
          <w:sz w:val="28"/>
          <w:szCs w:val="28"/>
        </w:rPr>
        <w:t xml:space="preserve"> </w:t>
      </w:r>
      <w:r w:rsidR="00AD3023">
        <w:rPr>
          <w:sz w:val="28"/>
          <w:szCs w:val="28"/>
        </w:rPr>
        <w:t xml:space="preserve">период </w:t>
      </w:r>
      <w:r w:rsidR="00AF6CD8">
        <w:rPr>
          <w:sz w:val="28"/>
          <w:szCs w:val="28"/>
        </w:rPr>
        <w:t>в</w:t>
      </w:r>
      <w:r w:rsidR="008F2182">
        <w:rPr>
          <w:sz w:val="28"/>
          <w:szCs w:val="28"/>
        </w:rPr>
        <w:t> </w:t>
      </w:r>
      <w:r w:rsidRPr="00B94392">
        <w:rPr>
          <w:sz w:val="28"/>
          <w:szCs w:val="28"/>
        </w:rPr>
        <w:t>Общественную</w:t>
      </w:r>
      <w:r w:rsidR="0008552F">
        <w:rPr>
          <w:sz w:val="28"/>
          <w:szCs w:val="28"/>
        </w:rPr>
        <w:t xml:space="preserve"> приемную </w:t>
      </w:r>
      <w:r w:rsidRPr="00B94392">
        <w:rPr>
          <w:sz w:val="28"/>
          <w:szCs w:val="28"/>
        </w:rPr>
        <w:t>Министерства обрат</w:t>
      </w:r>
      <w:r w:rsidR="00C37A76">
        <w:rPr>
          <w:sz w:val="28"/>
          <w:szCs w:val="28"/>
        </w:rPr>
        <w:t>илось</w:t>
      </w:r>
      <w:r w:rsidRPr="00B94392">
        <w:rPr>
          <w:sz w:val="28"/>
          <w:szCs w:val="28"/>
        </w:rPr>
        <w:t xml:space="preserve"> </w:t>
      </w:r>
      <w:r w:rsidR="00C37A76">
        <w:rPr>
          <w:sz w:val="28"/>
          <w:szCs w:val="28"/>
        </w:rPr>
        <w:t>3</w:t>
      </w:r>
      <w:r w:rsidR="00C1149F">
        <w:rPr>
          <w:sz w:val="28"/>
          <w:szCs w:val="28"/>
        </w:rPr>
        <w:t>111</w:t>
      </w:r>
      <w:r w:rsidR="00523536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граждан, которы</w:t>
      </w:r>
      <w:r w:rsidR="00C37A76">
        <w:rPr>
          <w:sz w:val="28"/>
          <w:szCs w:val="28"/>
        </w:rPr>
        <w:t>е</w:t>
      </w:r>
      <w:r w:rsidR="00442FF0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смог</w:t>
      </w:r>
      <w:r w:rsidR="00C37A76">
        <w:rPr>
          <w:sz w:val="28"/>
          <w:szCs w:val="28"/>
        </w:rPr>
        <w:t>ли</w:t>
      </w:r>
      <w:r w:rsidRPr="00B94392">
        <w:rPr>
          <w:sz w:val="28"/>
          <w:szCs w:val="28"/>
        </w:rPr>
        <w:t xml:space="preserve"> получить разъяснения</w:t>
      </w:r>
      <w:r w:rsidR="00AF6CD8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по</w:t>
      </w:r>
      <w:r w:rsidR="00AF6CD8">
        <w:rPr>
          <w:sz w:val="28"/>
          <w:szCs w:val="28"/>
        </w:rPr>
        <w:t> </w:t>
      </w:r>
      <w:r w:rsidRPr="00B94392">
        <w:rPr>
          <w:sz w:val="28"/>
          <w:szCs w:val="28"/>
        </w:rPr>
        <w:t xml:space="preserve">интересующим вопросам, входящим в компетенцию Министерства. </w:t>
      </w:r>
    </w:p>
    <w:p w14:paraId="1C165CA6" w14:textId="77777777" w:rsidR="00B94392" w:rsidRDefault="00CE472E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0565">
        <w:rPr>
          <w:sz w:val="28"/>
          <w:szCs w:val="28"/>
        </w:rPr>
        <w:t>9</w:t>
      </w:r>
      <w:r w:rsidR="00C1149F">
        <w:rPr>
          <w:sz w:val="28"/>
          <w:szCs w:val="28"/>
        </w:rPr>
        <w:t>77</w:t>
      </w:r>
      <w:r>
        <w:rPr>
          <w:sz w:val="28"/>
          <w:szCs w:val="28"/>
        </w:rPr>
        <w:t xml:space="preserve"> случаях, когда заявител</w:t>
      </w:r>
      <w:r w:rsidR="00E10565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E10565">
        <w:rPr>
          <w:sz w:val="28"/>
          <w:szCs w:val="28"/>
        </w:rPr>
        <w:t>были необходимы</w:t>
      </w:r>
      <w:r>
        <w:rPr>
          <w:sz w:val="28"/>
          <w:szCs w:val="28"/>
        </w:rPr>
        <w:t xml:space="preserve"> разъяснения и</w:t>
      </w:r>
      <w:r w:rsidR="00E10565">
        <w:rPr>
          <w:sz w:val="28"/>
          <w:szCs w:val="28"/>
        </w:rPr>
        <w:t> </w:t>
      </w:r>
      <w:r>
        <w:rPr>
          <w:sz w:val="28"/>
          <w:szCs w:val="28"/>
        </w:rPr>
        <w:t>изложенные сведения и обстоятельства не требовали дополнительной проверки</w:t>
      </w:r>
      <w:r w:rsidR="002F3AA8">
        <w:rPr>
          <w:sz w:val="28"/>
          <w:szCs w:val="28"/>
        </w:rPr>
        <w:t>,</w:t>
      </w:r>
      <w:r>
        <w:rPr>
          <w:sz w:val="28"/>
          <w:szCs w:val="28"/>
        </w:rPr>
        <w:t xml:space="preserve"> с согласия граждан </w:t>
      </w:r>
      <w:r w:rsidR="00E10565">
        <w:rPr>
          <w:sz w:val="28"/>
          <w:szCs w:val="28"/>
        </w:rPr>
        <w:t xml:space="preserve">им были даны </w:t>
      </w:r>
      <w:r>
        <w:rPr>
          <w:sz w:val="28"/>
          <w:szCs w:val="28"/>
        </w:rPr>
        <w:t>устны</w:t>
      </w:r>
      <w:r w:rsidR="00E10565">
        <w:rPr>
          <w:sz w:val="28"/>
          <w:szCs w:val="28"/>
        </w:rPr>
        <w:t>е</w:t>
      </w:r>
      <w:r>
        <w:rPr>
          <w:sz w:val="28"/>
          <w:szCs w:val="28"/>
        </w:rPr>
        <w:t xml:space="preserve"> ответ</w:t>
      </w:r>
      <w:r w:rsidR="00E10565">
        <w:rPr>
          <w:sz w:val="28"/>
          <w:szCs w:val="28"/>
        </w:rPr>
        <w:t>ы</w:t>
      </w:r>
      <w:r w:rsidR="002F3AA8">
        <w:rPr>
          <w:sz w:val="28"/>
          <w:szCs w:val="28"/>
        </w:rPr>
        <w:t>. В остальных случаях</w:t>
      </w:r>
      <w:r>
        <w:rPr>
          <w:sz w:val="28"/>
          <w:szCs w:val="28"/>
        </w:rPr>
        <w:t xml:space="preserve"> заявителям по результатам личного приема и рассмотрения </w:t>
      </w:r>
      <w:r w:rsidR="00C1149F">
        <w:rPr>
          <w:sz w:val="28"/>
          <w:szCs w:val="28"/>
        </w:rPr>
        <w:t xml:space="preserve">                                     </w:t>
      </w:r>
      <w:r w:rsidR="00E10565">
        <w:rPr>
          <w:sz w:val="28"/>
          <w:szCs w:val="28"/>
        </w:rPr>
        <w:t>их</w:t>
      </w:r>
      <w:r w:rsidR="00E10565" w:rsidRPr="00B94392">
        <w:rPr>
          <w:sz w:val="28"/>
          <w:szCs w:val="28"/>
        </w:rPr>
        <w:t xml:space="preserve"> письменны</w:t>
      </w:r>
      <w:r w:rsidR="00E10565">
        <w:rPr>
          <w:sz w:val="28"/>
          <w:szCs w:val="28"/>
        </w:rPr>
        <w:t>х</w:t>
      </w:r>
      <w:r w:rsidR="00E10565" w:rsidRPr="00B94392">
        <w:rPr>
          <w:sz w:val="28"/>
          <w:szCs w:val="28"/>
        </w:rPr>
        <w:t xml:space="preserve"> обращени</w:t>
      </w:r>
      <w:r w:rsidR="00E10565">
        <w:rPr>
          <w:sz w:val="28"/>
          <w:szCs w:val="28"/>
        </w:rPr>
        <w:t>й направлено 21</w:t>
      </w:r>
      <w:r w:rsidR="00C1149F">
        <w:rPr>
          <w:sz w:val="28"/>
          <w:szCs w:val="28"/>
        </w:rPr>
        <w:t xml:space="preserve">34 </w:t>
      </w:r>
      <w:r w:rsidR="00E10565">
        <w:rPr>
          <w:sz w:val="28"/>
          <w:szCs w:val="28"/>
        </w:rPr>
        <w:t>письменных ответ</w:t>
      </w:r>
      <w:r w:rsidR="00C1149F">
        <w:rPr>
          <w:sz w:val="28"/>
          <w:szCs w:val="28"/>
        </w:rPr>
        <w:t>а</w:t>
      </w:r>
      <w:r w:rsidR="00E10565">
        <w:rPr>
          <w:sz w:val="28"/>
          <w:szCs w:val="28"/>
        </w:rPr>
        <w:t xml:space="preserve"> по существу поставленных вопросов</w:t>
      </w:r>
      <w:r w:rsidR="00E10565" w:rsidRPr="00B94392">
        <w:rPr>
          <w:sz w:val="28"/>
          <w:szCs w:val="28"/>
        </w:rPr>
        <w:t>.</w:t>
      </w:r>
      <w:r w:rsidR="00B94392" w:rsidRPr="00B94392">
        <w:rPr>
          <w:sz w:val="28"/>
          <w:szCs w:val="28"/>
        </w:rPr>
        <w:t xml:space="preserve"> </w:t>
      </w:r>
    </w:p>
    <w:p w14:paraId="20ED1FC7" w14:textId="77777777" w:rsidR="009B50D5" w:rsidRDefault="009B50D5" w:rsidP="009B50D5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1149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</w:t>
      </w:r>
      <w:r w:rsidRPr="00726FEC">
        <w:rPr>
          <w:sz w:val="28"/>
          <w:szCs w:val="28"/>
        </w:rPr>
        <w:t xml:space="preserve">рием граждан </w:t>
      </w:r>
      <w:r>
        <w:rPr>
          <w:sz w:val="28"/>
          <w:szCs w:val="28"/>
        </w:rPr>
        <w:t xml:space="preserve">руководством </w:t>
      </w:r>
      <w:r w:rsidRPr="00726FEC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                    </w:t>
      </w:r>
      <w:r w:rsidRPr="00726FE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726FEC">
        <w:rPr>
          <w:sz w:val="28"/>
          <w:szCs w:val="28"/>
        </w:rPr>
        <w:t>директорами департаментов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организован в соответствии с</w:t>
      </w:r>
      <w:r>
        <w:rPr>
          <w:sz w:val="28"/>
          <w:szCs w:val="28"/>
        </w:rPr>
        <w:t xml:space="preserve"> Г</w:t>
      </w:r>
      <w:r w:rsidRPr="00726FEC">
        <w:rPr>
          <w:sz w:val="28"/>
          <w:szCs w:val="28"/>
        </w:rPr>
        <w:t>рафиком,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размещенным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726FEC">
        <w:rPr>
          <w:sz w:val="28"/>
          <w:szCs w:val="28"/>
        </w:rPr>
        <w:t>официальном сайте Министерства в соответствующем разделе, а также на</w:t>
      </w:r>
      <w:r>
        <w:rPr>
          <w:sz w:val="28"/>
          <w:szCs w:val="28"/>
        </w:rPr>
        <w:t> </w:t>
      </w:r>
      <w:r w:rsidRPr="00726FEC">
        <w:rPr>
          <w:sz w:val="28"/>
          <w:szCs w:val="28"/>
        </w:rPr>
        <w:t>стенде в Общественной приемной Министерства</w:t>
      </w:r>
      <w:r>
        <w:rPr>
          <w:sz w:val="28"/>
          <w:szCs w:val="28"/>
        </w:rPr>
        <w:t>, утвержденным п</w:t>
      </w:r>
      <w:r w:rsidRPr="00617CF0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617CF0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 xml:space="preserve"> </w:t>
      </w:r>
      <w:r w:rsidRPr="00617CF0">
        <w:rPr>
          <w:sz w:val="28"/>
          <w:szCs w:val="28"/>
        </w:rPr>
        <w:t>№ 631</w:t>
      </w:r>
      <w:r>
        <w:rPr>
          <w:sz w:val="28"/>
          <w:szCs w:val="28"/>
        </w:rPr>
        <w:t xml:space="preserve"> </w:t>
      </w:r>
      <w:r w:rsidR="00C1149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lastRenderedPageBreak/>
        <w:t>от </w:t>
      </w:r>
      <w:r w:rsidRPr="00617CF0">
        <w:rPr>
          <w:sz w:val="28"/>
          <w:szCs w:val="28"/>
        </w:rPr>
        <w:t>18 сентября 2018</w:t>
      </w:r>
      <w:r>
        <w:rPr>
          <w:sz w:val="28"/>
          <w:szCs w:val="28"/>
        </w:rPr>
        <w:t xml:space="preserve"> </w:t>
      </w:r>
      <w:r w:rsidRPr="00617CF0">
        <w:rPr>
          <w:sz w:val="28"/>
          <w:szCs w:val="28"/>
        </w:rPr>
        <w:t>г</w:t>
      </w:r>
      <w:r w:rsidRPr="00726FEC">
        <w:rPr>
          <w:sz w:val="28"/>
          <w:szCs w:val="28"/>
        </w:rPr>
        <w:t>.</w:t>
      </w:r>
      <w:r w:rsidR="00C1149F">
        <w:rPr>
          <w:sz w:val="28"/>
          <w:szCs w:val="28"/>
        </w:rPr>
        <w:t>,</w:t>
      </w:r>
      <w:r w:rsidR="00AD447C" w:rsidRPr="00AD447C">
        <w:rPr>
          <w:sz w:val="28"/>
          <w:szCs w:val="28"/>
        </w:rPr>
        <w:t xml:space="preserve"> </w:t>
      </w:r>
      <w:r w:rsidR="00AD447C">
        <w:rPr>
          <w:sz w:val="28"/>
          <w:szCs w:val="28"/>
        </w:rPr>
        <w:t>№</w:t>
      </w:r>
      <w:r w:rsidR="00AD447C" w:rsidRPr="00232092">
        <w:rPr>
          <w:sz w:val="28"/>
          <w:szCs w:val="28"/>
        </w:rPr>
        <w:t xml:space="preserve"> </w:t>
      </w:r>
      <w:r w:rsidR="00AD447C">
        <w:rPr>
          <w:sz w:val="28"/>
          <w:szCs w:val="28"/>
        </w:rPr>
        <w:t>430</w:t>
      </w:r>
      <w:r w:rsidR="00C1149F">
        <w:rPr>
          <w:sz w:val="28"/>
          <w:szCs w:val="28"/>
        </w:rPr>
        <w:t xml:space="preserve"> от</w:t>
      </w:r>
      <w:r w:rsidR="00C1149F" w:rsidRPr="00232092">
        <w:rPr>
          <w:sz w:val="28"/>
          <w:szCs w:val="28"/>
        </w:rPr>
        <w:t xml:space="preserve"> </w:t>
      </w:r>
      <w:r w:rsidR="00C1149F">
        <w:rPr>
          <w:sz w:val="28"/>
          <w:szCs w:val="28"/>
        </w:rPr>
        <w:t>19</w:t>
      </w:r>
      <w:r w:rsidR="00C1149F" w:rsidRPr="00232092">
        <w:rPr>
          <w:sz w:val="28"/>
          <w:szCs w:val="28"/>
        </w:rPr>
        <w:t xml:space="preserve"> </w:t>
      </w:r>
      <w:r w:rsidR="00C1149F">
        <w:rPr>
          <w:sz w:val="28"/>
          <w:szCs w:val="28"/>
        </w:rPr>
        <w:t>июн</w:t>
      </w:r>
      <w:r w:rsidR="00C1149F" w:rsidRPr="00232092">
        <w:rPr>
          <w:sz w:val="28"/>
          <w:szCs w:val="28"/>
        </w:rPr>
        <w:t>я 201</w:t>
      </w:r>
      <w:r w:rsidR="00C1149F">
        <w:rPr>
          <w:sz w:val="28"/>
          <w:szCs w:val="28"/>
        </w:rPr>
        <w:t>9г</w:t>
      </w:r>
      <w:r w:rsidR="00AD447C">
        <w:rPr>
          <w:sz w:val="28"/>
          <w:szCs w:val="28"/>
        </w:rPr>
        <w:t>.</w:t>
      </w:r>
      <w:r w:rsidR="00C1149F"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 xml:space="preserve"> В 201</w:t>
      </w:r>
      <w:r w:rsidR="00C1149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726FEC">
        <w:rPr>
          <w:sz w:val="28"/>
          <w:szCs w:val="28"/>
        </w:rPr>
        <w:t>был осуществлен личный прием</w:t>
      </w:r>
      <w:r>
        <w:rPr>
          <w:sz w:val="28"/>
          <w:szCs w:val="28"/>
        </w:rPr>
        <w:t xml:space="preserve"> </w:t>
      </w:r>
      <w:r w:rsidR="00C1149F">
        <w:rPr>
          <w:sz w:val="28"/>
          <w:szCs w:val="28"/>
        </w:rPr>
        <w:t xml:space="preserve">267 </w:t>
      </w:r>
      <w:r w:rsidRPr="00726FEC">
        <w:rPr>
          <w:sz w:val="28"/>
          <w:szCs w:val="28"/>
        </w:rPr>
        <w:t xml:space="preserve">граждан руководством Министерства и </w:t>
      </w:r>
      <w:r>
        <w:rPr>
          <w:sz w:val="28"/>
          <w:szCs w:val="28"/>
        </w:rPr>
        <w:t xml:space="preserve">директорами </w:t>
      </w:r>
      <w:r w:rsidRPr="00726FEC">
        <w:rPr>
          <w:sz w:val="28"/>
          <w:szCs w:val="28"/>
        </w:rPr>
        <w:t>структурных подразделений Министерства</w:t>
      </w:r>
      <w:r>
        <w:rPr>
          <w:sz w:val="28"/>
          <w:szCs w:val="28"/>
        </w:rPr>
        <w:t>.</w:t>
      </w:r>
      <w:r w:rsidRPr="00726FEC">
        <w:rPr>
          <w:sz w:val="28"/>
          <w:szCs w:val="28"/>
        </w:rPr>
        <w:t xml:space="preserve">  </w:t>
      </w:r>
    </w:p>
    <w:p w14:paraId="43E8D61B" w14:textId="77777777" w:rsidR="009B50D5" w:rsidRDefault="009B50D5" w:rsidP="009B50D5">
      <w:pPr>
        <w:spacing w:line="312" w:lineRule="auto"/>
        <w:ind w:firstLine="720"/>
        <w:jc w:val="both"/>
        <w:rPr>
          <w:sz w:val="28"/>
          <w:szCs w:val="28"/>
        </w:rPr>
      </w:pPr>
      <w:r w:rsidRPr="00726FEC">
        <w:rPr>
          <w:sz w:val="28"/>
          <w:szCs w:val="28"/>
        </w:rPr>
        <w:t xml:space="preserve"> Прием граждан Министром здрав</w:t>
      </w:r>
      <w:r>
        <w:rPr>
          <w:sz w:val="28"/>
          <w:szCs w:val="28"/>
        </w:rPr>
        <w:t>оохранения Российской Федерации</w:t>
      </w:r>
      <w:r w:rsidRPr="00726FEC">
        <w:rPr>
          <w:sz w:val="28"/>
          <w:szCs w:val="28"/>
        </w:rPr>
        <w:t xml:space="preserve"> осуществляется в приемной Аппарата Правительства Российской Федерации в соответствии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с графиком приема, у</w:t>
      </w:r>
      <w:r>
        <w:rPr>
          <w:sz w:val="28"/>
          <w:szCs w:val="28"/>
        </w:rPr>
        <w:t>твержден</w:t>
      </w:r>
      <w:r w:rsidRPr="00726FEC">
        <w:rPr>
          <w:sz w:val="28"/>
          <w:szCs w:val="28"/>
        </w:rPr>
        <w:t>ным Правительством Российской Федерации. Так</w:t>
      </w:r>
      <w:r>
        <w:rPr>
          <w:sz w:val="28"/>
          <w:szCs w:val="28"/>
        </w:rPr>
        <w:t>,</w:t>
      </w:r>
      <w:r w:rsidRPr="00726FE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1149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апреля </w:t>
      </w:r>
      <w:r w:rsidRPr="00726FEC">
        <w:rPr>
          <w:sz w:val="28"/>
          <w:szCs w:val="28"/>
        </w:rPr>
        <w:t>201</w:t>
      </w:r>
      <w:r w:rsidR="00C1149F">
        <w:rPr>
          <w:sz w:val="28"/>
          <w:szCs w:val="28"/>
        </w:rPr>
        <w:t>9</w:t>
      </w:r>
      <w:r w:rsidRPr="00726FEC">
        <w:rPr>
          <w:sz w:val="28"/>
          <w:szCs w:val="28"/>
        </w:rPr>
        <w:t xml:space="preserve"> года</w:t>
      </w:r>
      <w:r w:rsidR="00C1149F">
        <w:rPr>
          <w:sz w:val="28"/>
          <w:szCs w:val="28"/>
        </w:rPr>
        <w:t> </w:t>
      </w:r>
      <w:r w:rsidRPr="00726FEC">
        <w:rPr>
          <w:sz w:val="28"/>
          <w:szCs w:val="28"/>
        </w:rPr>
        <w:t>Министром здравоохранения Российской Федерации</w:t>
      </w:r>
      <w:r w:rsidR="008F2182">
        <w:rPr>
          <w:sz w:val="28"/>
          <w:szCs w:val="28"/>
        </w:rPr>
        <w:t xml:space="preserve"> В.И. Скворцовой</w:t>
      </w:r>
      <w:r w:rsidRPr="00726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личный прием 6 </w:t>
      </w:r>
      <w:r w:rsidRPr="00726FE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 xml:space="preserve">по вопросам организации </w:t>
      </w:r>
      <w:r w:rsidRPr="001627E5">
        <w:rPr>
          <w:sz w:val="28"/>
          <w:szCs w:val="28"/>
        </w:rPr>
        <w:t>медицинской помощи взрослому и детскому населению</w:t>
      </w:r>
      <w:r w:rsidR="008F2182">
        <w:rPr>
          <w:sz w:val="28"/>
          <w:szCs w:val="28"/>
        </w:rPr>
        <w:t>.</w:t>
      </w:r>
    </w:p>
    <w:p w14:paraId="566AA838" w14:textId="77777777" w:rsidR="00BA68DB" w:rsidRPr="00081FEE" w:rsidRDefault="00EA3E5C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081FEE">
        <w:rPr>
          <w:sz w:val="28"/>
          <w:szCs w:val="28"/>
        </w:rPr>
        <w:t>В с</w:t>
      </w:r>
      <w:r w:rsidR="005C5F05" w:rsidRPr="00081FEE">
        <w:rPr>
          <w:sz w:val="28"/>
          <w:szCs w:val="28"/>
        </w:rPr>
        <w:t>труктур</w:t>
      </w:r>
      <w:r w:rsidRPr="00081FEE">
        <w:rPr>
          <w:sz w:val="28"/>
          <w:szCs w:val="28"/>
        </w:rPr>
        <w:t>е</w:t>
      </w:r>
      <w:r w:rsidR="005C5F05" w:rsidRPr="00081FEE">
        <w:rPr>
          <w:sz w:val="28"/>
          <w:szCs w:val="28"/>
        </w:rPr>
        <w:t xml:space="preserve"> личных о</w:t>
      </w:r>
      <w:r w:rsidR="00442FF0">
        <w:rPr>
          <w:sz w:val="28"/>
          <w:szCs w:val="28"/>
        </w:rPr>
        <w:t>бращений граждан в</w:t>
      </w:r>
      <w:r w:rsidR="00652744">
        <w:rPr>
          <w:sz w:val="28"/>
          <w:szCs w:val="28"/>
        </w:rPr>
        <w:t xml:space="preserve"> </w:t>
      </w:r>
      <w:r w:rsidR="00AF6CD8">
        <w:rPr>
          <w:sz w:val="28"/>
          <w:szCs w:val="28"/>
        </w:rPr>
        <w:t xml:space="preserve">Общественную </w:t>
      </w:r>
      <w:r w:rsidR="005C5F05" w:rsidRPr="00081FEE">
        <w:rPr>
          <w:sz w:val="28"/>
          <w:szCs w:val="28"/>
        </w:rPr>
        <w:t xml:space="preserve">приемную Министерства </w:t>
      </w:r>
      <w:r w:rsidRPr="00081FEE">
        <w:rPr>
          <w:sz w:val="28"/>
          <w:szCs w:val="28"/>
        </w:rPr>
        <w:t>в разрезе поднимаемых заявителями вопросов в 201</w:t>
      </w:r>
      <w:r w:rsidR="00C1149F">
        <w:rPr>
          <w:sz w:val="28"/>
          <w:szCs w:val="28"/>
        </w:rPr>
        <w:t>9</w:t>
      </w:r>
      <w:r w:rsidRPr="00081FEE">
        <w:rPr>
          <w:sz w:val="28"/>
          <w:szCs w:val="28"/>
        </w:rPr>
        <w:t xml:space="preserve"> году </w:t>
      </w:r>
      <w:r w:rsidR="00BA68DB" w:rsidRPr="00081FEE">
        <w:rPr>
          <w:sz w:val="28"/>
          <w:szCs w:val="28"/>
        </w:rPr>
        <w:t>по</w:t>
      </w:r>
      <w:r w:rsidR="00AF6CD8">
        <w:rPr>
          <w:sz w:val="28"/>
          <w:szCs w:val="28"/>
        </w:rPr>
        <w:t> </w:t>
      </w:r>
      <w:r w:rsidR="00BA68DB" w:rsidRPr="00081FEE">
        <w:rPr>
          <w:sz w:val="28"/>
          <w:szCs w:val="28"/>
        </w:rPr>
        <w:t>сравнению с 201</w:t>
      </w:r>
      <w:r w:rsidR="00C1149F">
        <w:rPr>
          <w:sz w:val="28"/>
          <w:szCs w:val="28"/>
        </w:rPr>
        <w:t>8</w:t>
      </w:r>
      <w:r w:rsidR="00BA68DB" w:rsidRPr="00081FEE">
        <w:rPr>
          <w:sz w:val="28"/>
          <w:szCs w:val="28"/>
        </w:rPr>
        <w:t xml:space="preserve"> годом </w:t>
      </w:r>
      <w:r w:rsidRPr="00081FEE">
        <w:rPr>
          <w:sz w:val="28"/>
          <w:szCs w:val="28"/>
        </w:rPr>
        <w:t>отмечается</w:t>
      </w:r>
      <w:r w:rsidR="00BA68DB" w:rsidRPr="00081FEE">
        <w:rPr>
          <w:sz w:val="28"/>
          <w:szCs w:val="28"/>
        </w:rPr>
        <w:t>:</w:t>
      </w:r>
    </w:p>
    <w:p w14:paraId="54C44116" w14:textId="77777777" w:rsidR="00BA68DB" w:rsidRPr="00AD447C" w:rsidRDefault="00BA68DB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AD447C">
        <w:rPr>
          <w:sz w:val="28"/>
          <w:szCs w:val="28"/>
        </w:rPr>
        <w:t>-</w:t>
      </w:r>
      <w:r w:rsidR="00EA3E5C" w:rsidRPr="00AD447C">
        <w:rPr>
          <w:sz w:val="28"/>
          <w:szCs w:val="28"/>
          <w:u w:val="single"/>
        </w:rPr>
        <w:t>увеличение обращений по вопросам</w:t>
      </w:r>
      <w:r w:rsidRPr="00AD447C">
        <w:rPr>
          <w:sz w:val="28"/>
          <w:szCs w:val="28"/>
        </w:rPr>
        <w:t>:</w:t>
      </w:r>
    </w:p>
    <w:p w14:paraId="0801D38B" w14:textId="77777777" w:rsidR="00081FEE" w:rsidRPr="00AD447C" w:rsidRDefault="005C75C8" w:rsidP="00AC52D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AD447C">
        <w:rPr>
          <w:sz w:val="28"/>
          <w:szCs w:val="28"/>
        </w:rPr>
        <w:t xml:space="preserve">- </w:t>
      </w:r>
      <w:r w:rsidR="002D2EF5" w:rsidRPr="00AD447C">
        <w:rPr>
          <w:sz w:val="28"/>
          <w:szCs w:val="28"/>
        </w:rPr>
        <w:t>лекарственно</w:t>
      </w:r>
      <w:r w:rsidR="007E33D2" w:rsidRPr="00AD447C">
        <w:rPr>
          <w:sz w:val="28"/>
          <w:szCs w:val="28"/>
        </w:rPr>
        <w:t>го</w:t>
      </w:r>
      <w:r w:rsidR="00D13635" w:rsidRPr="00AD447C">
        <w:rPr>
          <w:sz w:val="28"/>
          <w:szCs w:val="28"/>
        </w:rPr>
        <w:t xml:space="preserve"> </w:t>
      </w:r>
      <w:r w:rsidR="002D2EF5" w:rsidRPr="00AD447C">
        <w:rPr>
          <w:sz w:val="28"/>
          <w:szCs w:val="28"/>
        </w:rPr>
        <w:t>обеспечени</w:t>
      </w:r>
      <w:r w:rsidR="007E33D2" w:rsidRPr="00AD447C">
        <w:rPr>
          <w:sz w:val="28"/>
          <w:szCs w:val="28"/>
        </w:rPr>
        <w:t>я</w:t>
      </w:r>
      <w:r w:rsidR="00D13635" w:rsidRPr="00AD447C">
        <w:rPr>
          <w:sz w:val="28"/>
          <w:szCs w:val="28"/>
        </w:rPr>
        <w:t>;</w:t>
      </w:r>
      <w:r w:rsidR="00081FEE" w:rsidRPr="00AD447C">
        <w:rPr>
          <w:sz w:val="28"/>
          <w:szCs w:val="28"/>
        </w:rPr>
        <w:t xml:space="preserve"> </w:t>
      </w:r>
    </w:p>
    <w:p w14:paraId="491D3A36" w14:textId="77777777" w:rsidR="00D13635" w:rsidRPr="00AD447C" w:rsidRDefault="00D13635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AD447C">
        <w:rPr>
          <w:sz w:val="28"/>
          <w:szCs w:val="28"/>
        </w:rPr>
        <w:t>-</w:t>
      </w:r>
      <w:r w:rsidR="00AB3541" w:rsidRPr="00AD447C">
        <w:t xml:space="preserve"> </w:t>
      </w:r>
      <w:r w:rsidRPr="00AD447C">
        <w:rPr>
          <w:sz w:val="28"/>
          <w:szCs w:val="28"/>
        </w:rPr>
        <w:t xml:space="preserve">кадрового обеспечения здравоохранения и охраны труда </w:t>
      </w:r>
      <w:r w:rsidR="00CC2C77" w:rsidRPr="00AD447C">
        <w:rPr>
          <w:sz w:val="28"/>
          <w:szCs w:val="28"/>
        </w:rPr>
        <w:t xml:space="preserve">медицинских и фармацевтических </w:t>
      </w:r>
      <w:r w:rsidRPr="00AD447C">
        <w:rPr>
          <w:sz w:val="28"/>
          <w:szCs w:val="28"/>
        </w:rPr>
        <w:t>работников;</w:t>
      </w:r>
    </w:p>
    <w:p w14:paraId="014F04BC" w14:textId="77777777" w:rsidR="00BA68DB" w:rsidRPr="00AD447C" w:rsidRDefault="00BA68DB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AD447C">
        <w:rPr>
          <w:sz w:val="28"/>
          <w:szCs w:val="28"/>
        </w:rPr>
        <w:t>-</w:t>
      </w:r>
      <w:r w:rsidRPr="00AD447C">
        <w:rPr>
          <w:sz w:val="28"/>
          <w:szCs w:val="28"/>
          <w:u w:val="single"/>
        </w:rPr>
        <w:t>уменьшение обращений по вопросам</w:t>
      </w:r>
      <w:r w:rsidRPr="00AD447C">
        <w:rPr>
          <w:sz w:val="28"/>
          <w:szCs w:val="28"/>
        </w:rPr>
        <w:t>:</w:t>
      </w:r>
    </w:p>
    <w:p w14:paraId="4F754EFA" w14:textId="77777777" w:rsidR="00AD447C" w:rsidRPr="00AD447C" w:rsidRDefault="00AD447C" w:rsidP="00AD447C">
      <w:pPr>
        <w:spacing w:line="312" w:lineRule="auto"/>
        <w:ind w:firstLine="720"/>
        <w:jc w:val="both"/>
        <w:rPr>
          <w:sz w:val="28"/>
          <w:szCs w:val="28"/>
        </w:rPr>
      </w:pPr>
      <w:r w:rsidRPr="00AD447C">
        <w:rPr>
          <w:sz w:val="28"/>
          <w:szCs w:val="28"/>
        </w:rPr>
        <w:t>- оказания первичной медицинской помощи;</w:t>
      </w:r>
    </w:p>
    <w:p w14:paraId="6263ACE1" w14:textId="77777777" w:rsidR="00D13635" w:rsidRPr="00AD447C" w:rsidRDefault="00D13635" w:rsidP="00D13635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AD447C">
        <w:rPr>
          <w:sz w:val="28"/>
          <w:szCs w:val="28"/>
        </w:rPr>
        <w:t xml:space="preserve">-направления на обследование и лечение в специализированные медицинские учреждения; </w:t>
      </w:r>
    </w:p>
    <w:p w14:paraId="24EC13CC" w14:textId="77777777" w:rsidR="00D13635" w:rsidRPr="00CC2C77" w:rsidRDefault="00D13635" w:rsidP="00D13635">
      <w:pPr>
        <w:spacing w:line="312" w:lineRule="auto"/>
        <w:ind w:firstLine="720"/>
        <w:jc w:val="both"/>
        <w:rPr>
          <w:sz w:val="28"/>
          <w:szCs w:val="28"/>
        </w:rPr>
      </w:pPr>
      <w:r w:rsidRPr="00AD447C">
        <w:rPr>
          <w:sz w:val="28"/>
          <w:szCs w:val="28"/>
        </w:rPr>
        <w:t>- направления</w:t>
      </w:r>
      <w:r w:rsidR="00CC2C77" w:rsidRPr="00AD447C">
        <w:rPr>
          <w:sz w:val="28"/>
          <w:szCs w:val="28"/>
        </w:rPr>
        <w:t xml:space="preserve"> на лечение за пределы России</w:t>
      </w:r>
      <w:r w:rsidRPr="00CC2C77">
        <w:rPr>
          <w:sz w:val="28"/>
          <w:szCs w:val="28"/>
        </w:rPr>
        <w:t xml:space="preserve"> </w:t>
      </w:r>
    </w:p>
    <w:p w14:paraId="0FC04DB5" w14:textId="77777777" w:rsidR="00BA68DB" w:rsidRDefault="00BA68DB" w:rsidP="00CC2C77">
      <w:pPr>
        <w:spacing w:line="312" w:lineRule="auto"/>
        <w:jc w:val="both"/>
        <w:rPr>
          <w:sz w:val="28"/>
          <w:szCs w:val="28"/>
        </w:rPr>
      </w:pPr>
      <w:r w:rsidRPr="00CC2C77">
        <w:rPr>
          <w:sz w:val="28"/>
          <w:szCs w:val="28"/>
        </w:rPr>
        <w:t>от общего количества</w:t>
      </w:r>
      <w:r w:rsidR="00081FEE" w:rsidRPr="00CC2C77">
        <w:rPr>
          <w:sz w:val="28"/>
          <w:szCs w:val="28"/>
        </w:rPr>
        <w:t xml:space="preserve"> обращений граждан, пришедших на личный прием.</w:t>
      </w:r>
    </w:p>
    <w:p w14:paraId="5F71CF00" w14:textId="77777777" w:rsidR="009F5653" w:rsidRDefault="002D2EF5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974A10">
        <w:rPr>
          <w:sz w:val="28"/>
          <w:szCs w:val="28"/>
        </w:rPr>
        <w:t xml:space="preserve">Из </w:t>
      </w:r>
      <w:r w:rsidR="003655AE" w:rsidRPr="00974A10">
        <w:rPr>
          <w:sz w:val="28"/>
          <w:szCs w:val="28"/>
        </w:rPr>
        <w:t>обращений</w:t>
      </w:r>
      <w:r w:rsidRPr="00974A10">
        <w:rPr>
          <w:sz w:val="28"/>
          <w:szCs w:val="28"/>
        </w:rPr>
        <w:t xml:space="preserve"> заявителей, не относящихся к компетенции Министерства</w:t>
      </w:r>
      <w:r w:rsidR="007E33D2" w:rsidRPr="00974A10">
        <w:rPr>
          <w:sz w:val="28"/>
          <w:szCs w:val="28"/>
        </w:rPr>
        <w:t>, в 201</w:t>
      </w:r>
      <w:r w:rsidR="00C1149F">
        <w:rPr>
          <w:sz w:val="28"/>
          <w:szCs w:val="28"/>
        </w:rPr>
        <w:t>9</w:t>
      </w:r>
      <w:r w:rsidR="007E33D2" w:rsidRPr="00974A10">
        <w:rPr>
          <w:sz w:val="28"/>
          <w:szCs w:val="28"/>
        </w:rPr>
        <w:t xml:space="preserve"> году</w:t>
      </w:r>
      <w:r w:rsidR="00081FEE">
        <w:rPr>
          <w:sz w:val="28"/>
          <w:szCs w:val="28"/>
        </w:rPr>
        <w:t xml:space="preserve"> по-пр</w:t>
      </w:r>
      <w:r w:rsidR="005C75C8">
        <w:rPr>
          <w:sz w:val="28"/>
          <w:szCs w:val="28"/>
        </w:rPr>
        <w:t>е</w:t>
      </w:r>
      <w:r w:rsidR="00081FEE">
        <w:rPr>
          <w:sz w:val="28"/>
          <w:szCs w:val="28"/>
        </w:rPr>
        <w:t xml:space="preserve">жнему </w:t>
      </w:r>
      <w:r w:rsidRPr="00974A10">
        <w:rPr>
          <w:sz w:val="28"/>
          <w:szCs w:val="28"/>
        </w:rPr>
        <w:t>наибольшее количество</w:t>
      </w:r>
      <w:r w:rsidR="003655AE" w:rsidRPr="00974A10">
        <w:rPr>
          <w:sz w:val="28"/>
          <w:szCs w:val="28"/>
        </w:rPr>
        <w:t xml:space="preserve"> </w:t>
      </w:r>
      <w:r w:rsidRPr="00974A10">
        <w:rPr>
          <w:sz w:val="28"/>
          <w:szCs w:val="28"/>
        </w:rPr>
        <w:t>состав</w:t>
      </w:r>
      <w:r w:rsidR="007E33D2" w:rsidRPr="00974A10">
        <w:rPr>
          <w:sz w:val="28"/>
          <w:szCs w:val="28"/>
        </w:rPr>
        <w:t>или</w:t>
      </w:r>
      <w:r w:rsidR="003655AE" w:rsidRPr="00974A10">
        <w:rPr>
          <w:sz w:val="28"/>
          <w:szCs w:val="28"/>
        </w:rPr>
        <w:t xml:space="preserve"> вопросы</w:t>
      </w:r>
      <w:r w:rsidR="00F82992">
        <w:rPr>
          <w:sz w:val="28"/>
          <w:szCs w:val="28"/>
        </w:rPr>
        <w:t xml:space="preserve"> </w:t>
      </w:r>
      <w:r w:rsidR="003655AE" w:rsidRPr="00974A10">
        <w:rPr>
          <w:sz w:val="28"/>
          <w:szCs w:val="28"/>
        </w:rPr>
        <w:t>проведения м</w:t>
      </w:r>
      <w:r w:rsidR="003655AE" w:rsidRPr="00974A10">
        <w:rPr>
          <w:sz w:val="28"/>
          <w:szCs w:val="20"/>
        </w:rPr>
        <w:t>едико-социальной экспертизы</w:t>
      </w:r>
      <w:r w:rsidR="00A12075" w:rsidRPr="00974A10">
        <w:rPr>
          <w:sz w:val="28"/>
          <w:szCs w:val="20"/>
        </w:rPr>
        <w:t xml:space="preserve"> </w:t>
      </w:r>
      <w:r w:rsidR="003655AE" w:rsidRPr="00974A10">
        <w:rPr>
          <w:sz w:val="28"/>
          <w:szCs w:val="20"/>
        </w:rPr>
        <w:t xml:space="preserve">и </w:t>
      </w:r>
      <w:r w:rsidR="003655AE" w:rsidRPr="00974A10">
        <w:rPr>
          <w:sz w:val="28"/>
          <w:szCs w:val="28"/>
        </w:rPr>
        <w:t>правомочности установления той или иной группы инвалидности</w:t>
      </w:r>
      <w:r w:rsidR="00A12075" w:rsidRPr="00974A10">
        <w:rPr>
          <w:sz w:val="28"/>
          <w:szCs w:val="28"/>
        </w:rPr>
        <w:t>,</w:t>
      </w:r>
      <w:r w:rsidR="00CC2C77">
        <w:rPr>
          <w:sz w:val="28"/>
          <w:szCs w:val="28"/>
        </w:rPr>
        <w:t xml:space="preserve"> а также вопросы </w:t>
      </w:r>
      <w:r w:rsidR="003147E9">
        <w:rPr>
          <w:sz w:val="28"/>
          <w:szCs w:val="28"/>
        </w:rPr>
        <w:t>социальной защиты населения и пенсионно</w:t>
      </w:r>
      <w:r w:rsidR="008F2182">
        <w:rPr>
          <w:sz w:val="28"/>
          <w:szCs w:val="28"/>
        </w:rPr>
        <w:t>го</w:t>
      </w:r>
      <w:r w:rsidR="003147E9">
        <w:rPr>
          <w:sz w:val="28"/>
          <w:szCs w:val="28"/>
        </w:rPr>
        <w:t xml:space="preserve"> обеспечени</w:t>
      </w:r>
      <w:r w:rsidR="008F2182">
        <w:rPr>
          <w:sz w:val="28"/>
          <w:szCs w:val="28"/>
        </w:rPr>
        <w:t>я</w:t>
      </w:r>
      <w:r w:rsidR="003655AE" w:rsidRPr="00974A10">
        <w:rPr>
          <w:sz w:val="28"/>
          <w:szCs w:val="28"/>
        </w:rPr>
        <w:t>.</w:t>
      </w:r>
      <w:r w:rsidR="00081FEE">
        <w:rPr>
          <w:sz w:val="28"/>
          <w:szCs w:val="28"/>
        </w:rPr>
        <w:t xml:space="preserve"> </w:t>
      </w:r>
    </w:p>
    <w:p w14:paraId="2C1F2052" w14:textId="77777777" w:rsidR="002F6808" w:rsidRDefault="002F680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14:paraId="000EAE38" w14:textId="77777777" w:rsidR="007E3C16" w:rsidRDefault="007E3C16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14:paraId="4E3E5649" w14:textId="77777777" w:rsidR="007E3C16" w:rsidRDefault="007E3C16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14:paraId="48811459" w14:textId="77777777" w:rsidR="007E3C16" w:rsidRDefault="007E3C16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14:paraId="1AF67C0B" w14:textId="77777777" w:rsidR="007E3C16" w:rsidRDefault="007E3C16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14:paraId="7D016013" w14:textId="77777777" w:rsidR="007E3C16" w:rsidRDefault="007E3C16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14:paraId="4127C427" w14:textId="77777777" w:rsidR="005E0568" w:rsidRP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lastRenderedPageBreak/>
        <w:t>Структура обращений граждан</w:t>
      </w:r>
    </w:p>
    <w:p w14:paraId="6FBBB080" w14:textId="77777777" w:rsidR="007E3C16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Общественную приемную </w:t>
      </w:r>
    </w:p>
    <w:p w14:paraId="7786E884" w14:textId="77777777" w:rsid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 xml:space="preserve">в разрезе </w:t>
      </w:r>
      <w:r w:rsidR="009F5653" w:rsidRPr="005E0568">
        <w:rPr>
          <w:b/>
          <w:sz w:val="28"/>
          <w:szCs w:val="28"/>
        </w:rPr>
        <w:t>поднимаемых заявителями</w:t>
      </w:r>
      <w:r w:rsidRPr="005E0568">
        <w:rPr>
          <w:b/>
          <w:sz w:val="28"/>
          <w:szCs w:val="28"/>
        </w:rPr>
        <w:t xml:space="preserve"> вопросов</w:t>
      </w:r>
    </w:p>
    <w:p w14:paraId="6295A2C3" w14:textId="678A8ABC" w:rsidR="009B50D5" w:rsidRDefault="007B62D0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F92C68" wp14:editId="655C8CBF">
            <wp:extent cx="5934075" cy="454787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6333C02-8BD1-4CC2-95FF-321F2205E4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9204F5" w14:textId="77777777" w:rsidR="009B50D5" w:rsidRDefault="009B50D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79D4F6FA" w14:textId="77777777" w:rsidR="009B50D5" w:rsidRDefault="009B50D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7A13DC10" w14:textId="77777777"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письменных </w:t>
      </w:r>
      <w:r w:rsidRPr="00F76145">
        <w:rPr>
          <w:b/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</w:p>
    <w:p w14:paraId="66EE4CC5" w14:textId="77777777"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Министерство здравоохранения Российской Федерации </w:t>
      </w:r>
      <w:r w:rsidRPr="00F76145">
        <w:rPr>
          <w:b/>
          <w:sz w:val="28"/>
          <w:szCs w:val="28"/>
        </w:rPr>
        <w:t xml:space="preserve"> </w:t>
      </w:r>
    </w:p>
    <w:p w14:paraId="5F03FE40" w14:textId="77777777" w:rsidR="005C5F05" w:rsidRDefault="005C5F05" w:rsidP="00D4028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в разрезе </w:t>
      </w:r>
      <w:r w:rsidR="00C82930" w:rsidRPr="00C82930">
        <w:rPr>
          <w:b/>
          <w:sz w:val="28"/>
          <w:szCs w:val="28"/>
        </w:rPr>
        <w:t>субъектов Российской Федерации</w:t>
      </w:r>
    </w:p>
    <w:p w14:paraId="373DD18A" w14:textId="77777777" w:rsidR="000137FD" w:rsidRDefault="000137FD" w:rsidP="000137FD">
      <w:pPr>
        <w:ind w:firstLine="567"/>
        <w:jc w:val="both"/>
        <w:rPr>
          <w:sz w:val="28"/>
          <w:szCs w:val="28"/>
        </w:rPr>
      </w:pPr>
    </w:p>
    <w:p w14:paraId="599C7160" w14:textId="77777777" w:rsidR="000137FD" w:rsidRDefault="000137FD" w:rsidP="007E3C16">
      <w:pPr>
        <w:spacing w:line="360" w:lineRule="auto"/>
        <w:ind w:firstLine="720"/>
        <w:jc w:val="both"/>
        <w:rPr>
          <w:sz w:val="28"/>
          <w:szCs w:val="28"/>
        </w:rPr>
      </w:pPr>
      <w:r w:rsidRPr="00CA3E6E">
        <w:rPr>
          <w:sz w:val="28"/>
          <w:szCs w:val="28"/>
        </w:rPr>
        <w:t>При анализе поступления обращений граждан</w:t>
      </w:r>
      <w:r>
        <w:rPr>
          <w:sz w:val="28"/>
          <w:szCs w:val="28"/>
        </w:rPr>
        <w:t xml:space="preserve"> </w:t>
      </w:r>
      <w:r w:rsidRPr="006C18A2">
        <w:rPr>
          <w:sz w:val="28"/>
          <w:szCs w:val="28"/>
        </w:rPr>
        <w:t xml:space="preserve">(показатель - количество </w:t>
      </w:r>
      <w:r>
        <w:rPr>
          <w:sz w:val="28"/>
          <w:szCs w:val="28"/>
        </w:rPr>
        <w:t>обращений на 100 тыс. населения</w:t>
      </w:r>
      <w:r w:rsidRPr="006C18A2">
        <w:rPr>
          <w:sz w:val="28"/>
          <w:szCs w:val="28"/>
        </w:rPr>
        <w:t>)</w:t>
      </w:r>
      <w:r w:rsidRPr="00CA3E6E">
        <w:rPr>
          <w:sz w:val="28"/>
          <w:szCs w:val="28"/>
        </w:rPr>
        <w:t xml:space="preserve"> в разрезе</w:t>
      </w:r>
      <w:r w:rsidRPr="005E4711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федеральных округов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выявлено, что</w:t>
      </w:r>
      <w:r w:rsidR="00612565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 xml:space="preserve">наибольшее количество обращений </w:t>
      </w:r>
      <w:r w:rsidR="0007199B">
        <w:rPr>
          <w:sz w:val="28"/>
          <w:szCs w:val="28"/>
        </w:rPr>
        <w:t>в 201</w:t>
      </w:r>
      <w:r w:rsidR="00AD447C">
        <w:rPr>
          <w:sz w:val="28"/>
          <w:szCs w:val="28"/>
        </w:rPr>
        <w:t>9</w:t>
      </w:r>
      <w:r w:rsidR="0007199B">
        <w:rPr>
          <w:sz w:val="28"/>
          <w:szCs w:val="28"/>
        </w:rPr>
        <w:t xml:space="preserve"> году </w:t>
      </w:r>
      <w:r w:rsidRPr="00CA3E6E">
        <w:rPr>
          <w:sz w:val="28"/>
          <w:szCs w:val="28"/>
        </w:rPr>
        <w:t>поступило</w:t>
      </w:r>
      <w:r w:rsidR="00125EEE" w:rsidRPr="00125EEE">
        <w:rPr>
          <w:sz w:val="28"/>
          <w:szCs w:val="28"/>
        </w:rPr>
        <w:t xml:space="preserve"> </w:t>
      </w:r>
      <w:r w:rsidR="002F3AA8">
        <w:rPr>
          <w:sz w:val="28"/>
          <w:szCs w:val="28"/>
        </w:rPr>
        <w:t xml:space="preserve">                                           </w:t>
      </w:r>
      <w:r w:rsidR="00125EEE">
        <w:rPr>
          <w:sz w:val="28"/>
          <w:szCs w:val="28"/>
        </w:rPr>
        <w:t>в</w:t>
      </w:r>
      <w:r w:rsidR="00125EEE" w:rsidRPr="005E4711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Центрального, </w:t>
      </w:r>
      <w:r w:rsidR="00612565">
        <w:rPr>
          <w:sz w:val="28"/>
          <w:szCs w:val="28"/>
        </w:rPr>
        <w:t xml:space="preserve">Северо-Западного, </w:t>
      </w:r>
      <w:r w:rsidR="00AD447C">
        <w:rPr>
          <w:sz w:val="28"/>
          <w:szCs w:val="28"/>
        </w:rPr>
        <w:t xml:space="preserve">Южного, </w:t>
      </w:r>
      <w:r w:rsidR="00B76CF2">
        <w:rPr>
          <w:sz w:val="28"/>
          <w:szCs w:val="28"/>
        </w:rPr>
        <w:t xml:space="preserve">Крымского </w:t>
      </w:r>
      <w:r>
        <w:rPr>
          <w:sz w:val="28"/>
          <w:szCs w:val="28"/>
        </w:rPr>
        <w:t xml:space="preserve">федеральных округов; в разрезе субъектов Российской Федерации - </w:t>
      </w:r>
      <w:r w:rsidR="002F3AA8">
        <w:rPr>
          <w:sz w:val="28"/>
          <w:szCs w:val="28"/>
        </w:rPr>
        <w:t xml:space="preserve">                          </w:t>
      </w:r>
      <w:r w:rsidRPr="00CA3E6E">
        <w:rPr>
          <w:sz w:val="28"/>
          <w:szCs w:val="28"/>
        </w:rPr>
        <w:t>из следующих регионов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 xml:space="preserve">(показатель-количество обращений </w:t>
      </w:r>
      <w:r w:rsidR="002F3AA8">
        <w:rPr>
          <w:sz w:val="28"/>
          <w:szCs w:val="28"/>
        </w:rPr>
        <w:t xml:space="preserve">                                      </w:t>
      </w:r>
      <w:r w:rsidRPr="00CA3E6E">
        <w:rPr>
          <w:sz w:val="28"/>
          <w:szCs w:val="28"/>
        </w:rPr>
        <w:t>на 100 тыс. населения региона):</w:t>
      </w:r>
    </w:p>
    <w:p w14:paraId="61B64C56" w14:textId="77777777" w:rsidR="002329EE" w:rsidRPr="004A6393" w:rsidRDefault="002329EE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1. Москва </w:t>
      </w:r>
      <w:r w:rsidR="00F056DA">
        <w:rPr>
          <w:sz w:val="28"/>
          <w:szCs w:val="28"/>
        </w:rPr>
        <w:t>-</w:t>
      </w:r>
      <w:r w:rsidRPr="004A6393">
        <w:rPr>
          <w:sz w:val="28"/>
          <w:szCs w:val="28"/>
        </w:rPr>
        <w:t xml:space="preserve"> </w:t>
      </w:r>
      <w:r w:rsidR="00612565">
        <w:rPr>
          <w:sz w:val="28"/>
          <w:szCs w:val="28"/>
        </w:rPr>
        <w:t>2</w:t>
      </w:r>
      <w:r w:rsidR="0008552F">
        <w:rPr>
          <w:sz w:val="28"/>
          <w:szCs w:val="28"/>
        </w:rPr>
        <w:t>13</w:t>
      </w:r>
      <w:r w:rsidR="00F056DA">
        <w:rPr>
          <w:sz w:val="28"/>
          <w:szCs w:val="28"/>
        </w:rPr>
        <w:t>,</w:t>
      </w:r>
      <w:r w:rsidR="0008552F">
        <w:rPr>
          <w:sz w:val="28"/>
          <w:szCs w:val="28"/>
        </w:rPr>
        <w:t>11</w:t>
      </w:r>
      <w:r w:rsidRPr="004A6393">
        <w:rPr>
          <w:sz w:val="28"/>
          <w:szCs w:val="28"/>
        </w:rPr>
        <w:t>;</w:t>
      </w:r>
    </w:p>
    <w:p w14:paraId="299B5EA1" w14:textId="77777777" w:rsidR="00DE7573" w:rsidRDefault="002329EE" w:rsidP="007E3C16">
      <w:pPr>
        <w:spacing w:line="360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lastRenderedPageBreak/>
        <w:t xml:space="preserve">2. Московская область </w:t>
      </w:r>
      <w:r w:rsidR="00F056DA">
        <w:rPr>
          <w:sz w:val="28"/>
          <w:szCs w:val="28"/>
        </w:rPr>
        <w:t>-</w:t>
      </w:r>
      <w:r w:rsidRPr="004A6393">
        <w:rPr>
          <w:sz w:val="28"/>
          <w:szCs w:val="28"/>
        </w:rPr>
        <w:t xml:space="preserve"> 1</w:t>
      </w:r>
      <w:r w:rsidR="0008552F">
        <w:rPr>
          <w:sz w:val="28"/>
          <w:szCs w:val="28"/>
        </w:rPr>
        <w:t>75</w:t>
      </w:r>
      <w:r w:rsidRPr="004A6393">
        <w:rPr>
          <w:sz w:val="28"/>
          <w:szCs w:val="28"/>
        </w:rPr>
        <w:t>,</w:t>
      </w:r>
      <w:r w:rsidR="0008552F">
        <w:rPr>
          <w:sz w:val="28"/>
          <w:szCs w:val="28"/>
        </w:rPr>
        <w:t>10</w:t>
      </w:r>
      <w:r w:rsidRPr="004A6393">
        <w:rPr>
          <w:sz w:val="28"/>
          <w:szCs w:val="28"/>
        </w:rPr>
        <w:t xml:space="preserve">; </w:t>
      </w:r>
    </w:p>
    <w:p w14:paraId="488A02BB" w14:textId="77777777" w:rsidR="00F056DA" w:rsidRDefault="00F056DA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2565">
        <w:rPr>
          <w:sz w:val="28"/>
          <w:szCs w:val="28"/>
        </w:rPr>
        <w:t>Калининград</w:t>
      </w:r>
      <w:r>
        <w:rPr>
          <w:sz w:val="28"/>
          <w:szCs w:val="28"/>
        </w:rPr>
        <w:t>ская область – 1</w:t>
      </w:r>
      <w:r w:rsidR="0008552F">
        <w:rPr>
          <w:sz w:val="28"/>
          <w:szCs w:val="28"/>
        </w:rPr>
        <w:t>2</w:t>
      </w:r>
      <w:r w:rsidR="0061256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8552F">
        <w:rPr>
          <w:sz w:val="28"/>
          <w:szCs w:val="28"/>
        </w:rPr>
        <w:t>19</w:t>
      </w:r>
      <w:r w:rsidR="00224855">
        <w:rPr>
          <w:sz w:val="28"/>
          <w:szCs w:val="28"/>
        </w:rPr>
        <w:t>;</w:t>
      </w:r>
    </w:p>
    <w:p w14:paraId="71979B45" w14:textId="77777777" w:rsidR="00F056DA" w:rsidRDefault="00F056DA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6393">
        <w:rPr>
          <w:sz w:val="28"/>
          <w:szCs w:val="28"/>
        </w:rPr>
        <w:t xml:space="preserve">. </w:t>
      </w:r>
      <w:r w:rsidR="00A90883">
        <w:rPr>
          <w:sz w:val="28"/>
          <w:szCs w:val="28"/>
        </w:rPr>
        <w:t>Санкт-Петербург</w:t>
      </w:r>
      <w:r w:rsidRPr="004A6393">
        <w:rPr>
          <w:sz w:val="28"/>
          <w:szCs w:val="28"/>
        </w:rPr>
        <w:t xml:space="preserve"> </w:t>
      </w:r>
      <w:r w:rsidR="007667B7">
        <w:rPr>
          <w:sz w:val="28"/>
          <w:szCs w:val="28"/>
        </w:rPr>
        <w:t>–</w:t>
      </w:r>
      <w:r w:rsidRPr="004A639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A90883">
        <w:rPr>
          <w:sz w:val="28"/>
          <w:szCs w:val="28"/>
        </w:rPr>
        <w:t>9</w:t>
      </w:r>
      <w:r w:rsidR="007667B7">
        <w:rPr>
          <w:sz w:val="28"/>
          <w:szCs w:val="28"/>
        </w:rPr>
        <w:t>,</w:t>
      </w:r>
      <w:r w:rsidR="00A90883">
        <w:rPr>
          <w:sz w:val="28"/>
          <w:szCs w:val="28"/>
        </w:rPr>
        <w:t>47</w:t>
      </w:r>
      <w:r w:rsidRPr="004A6393">
        <w:rPr>
          <w:sz w:val="28"/>
          <w:szCs w:val="28"/>
        </w:rPr>
        <w:t>;</w:t>
      </w:r>
    </w:p>
    <w:p w14:paraId="602C9003" w14:textId="77777777" w:rsidR="0022307D" w:rsidRDefault="00F056DA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573">
        <w:rPr>
          <w:sz w:val="28"/>
          <w:szCs w:val="28"/>
        </w:rPr>
        <w:t xml:space="preserve">. </w:t>
      </w:r>
      <w:r w:rsidR="00A90883">
        <w:rPr>
          <w:sz w:val="28"/>
          <w:szCs w:val="28"/>
        </w:rPr>
        <w:t>Волгоградская область</w:t>
      </w:r>
      <w:r>
        <w:rPr>
          <w:sz w:val="28"/>
          <w:szCs w:val="28"/>
        </w:rPr>
        <w:t xml:space="preserve"> - </w:t>
      </w:r>
      <w:r w:rsidR="00150EBB">
        <w:rPr>
          <w:sz w:val="28"/>
          <w:szCs w:val="28"/>
        </w:rPr>
        <w:t>1</w:t>
      </w:r>
      <w:r w:rsidR="00612565">
        <w:rPr>
          <w:sz w:val="28"/>
          <w:szCs w:val="28"/>
        </w:rPr>
        <w:t>1</w:t>
      </w:r>
      <w:r w:rsidR="00A90883">
        <w:rPr>
          <w:sz w:val="28"/>
          <w:szCs w:val="28"/>
        </w:rPr>
        <w:t>6</w:t>
      </w:r>
      <w:r w:rsidR="00AD447C">
        <w:rPr>
          <w:sz w:val="28"/>
          <w:szCs w:val="28"/>
        </w:rPr>
        <w:t>,65</w:t>
      </w:r>
      <w:r w:rsidR="00275599">
        <w:rPr>
          <w:sz w:val="28"/>
          <w:szCs w:val="28"/>
        </w:rPr>
        <w:t>;</w:t>
      </w:r>
    </w:p>
    <w:p w14:paraId="289DBD4D" w14:textId="77777777" w:rsidR="004A6393" w:rsidRPr="004A6393" w:rsidRDefault="00F056DA" w:rsidP="007E3C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07D">
        <w:rPr>
          <w:sz w:val="28"/>
          <w:szCs w:val="28"/>
        </w:rPr>
        <w:t xml:space="preserve">. </w:t>
      </w:r>
      <w:r w:rsidR="00612565">
        <w:rPr>
          <w:sz w:val="28"/>
          <w:szCs w:val="28"/>
        </w:rPr>
        <w:t>Калужская область</w:t>
      </w:r>
      <w:r>
        <w:rPr>
          <w:sz w:val="28"/>
          <w:szCs w:val="28"/>
        </w:rPr>
        <w:t xml:space="preserve"> -</w:t>
      </w:r>
      <w:r w:rsidR="0022307D">
        <w:rPr>
          <w:sz w:val="28"/>
          <w:szCs w:val="28"/>
        </w:rPr>
        <w:t xml:space="preserve"> </w:t>
      </w:r>
      <w:r w:rsidR="00150EBB">
        <w:rPr>
          <w:sz w:val="28"/>
          <w:szCs w:val="28"/>
        </w:rPr>
        <w:t>1</w:t>
      </w:r>
      <w:r w:rsidR="00AD447C">
        <w:rPr>
          <w:sz w:val="28"/>
          <w:szCs w:val="28"/>
        </w:rPr>
        <w:t>14</w:t>
      </w:r>
      <w:r w:rsidR="0022307D">
        <w:rPr>
          <w:sz w:val="28"/>
          <w:szCs w:val="28"/>
        </w:rPr>
        <w:t>,</w:t>
      </w:r>
      <w:r w:rsidR="00AD447C">
        <w:rPr>
          <w:sz w:val="28"/>
          <w:szCs w:val="28"/>
        </w:rPr>
        <w:t>49</w:t>
      </w:r>
      <w:r w:rsidR="00150EBB">
        <w:rPr>
          <w:sz w:val="28"/>
          <w:szCs w:val="28"/>
        </w:rPr>
        <w:t>.</w:t>
      </w:r>
    </w:p>
    <w:p w14:paraId="4673F044" w14:textId="5E100D80" w:rsidR="000125A5" w:rsidRPr="00FD0609" w:rsidRDefault="007E3C16" w:rsidP="00B76CF2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1FABC6" wp14:editId="34AA95F9">
            <wp:simplePos x="0" y="0"/>
            <wp:positionH relativeFrom="column">
              <wp:posOffset>62865</wp:posOffset>
            </wp:positionH>
            <wp:positionV relativeFrom="paragraph">
              <wp:posOffset>4505325</wp:posOffset>
            </wp:positionV>
            <wp:extent cx="5838825" cy="3124200"/>
            <wp:effectExtent l="0" t="0" r="0" b="0"/>
            <wp:wrapSquare wrapText="bothSides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AFAAF41-8C14-4B9F-97E7-02025DB27B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11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76CF2" w:rsidRPr="00BF0458" w14:paraId="47509E69" w14:textId="77777777" w:rsidTr="000F6CAD">
        <w:trPr>
          <w:trHeight w:val="654"/>
        </w:trPr>
        <w:tc>
          <w:tcPr>
            <w:tcW w:w="5387" w:type="dxa"/>
          </w:tcPr>
          <w:p w14:paraId="68D52A81" w14:textId="77777777"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Федеральные округа</w:t>
            </w:r>
          </w:p>
        </w:tc>
        <w:tc>
          <w:tcPr>
            <w:tcW w:w="3827" w:type="dxa"/>
          </w:tcPr>
          <w:p w14:paraId="54CC93D8" w14:textId="77777777"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На 100 тыс. населения</w:t>
            </w:r>
          </w:p>
        </w:tc>
      </w:tr>
      <w:tr w:rsidR="00B76CF2" w:rsidRPr="00BF0458" w14:paraId="7317EEA2" w14:textId="77777777" w:rsidTr="000F6CAD">
        <w:tc>
          <w:tcPr>
            <w:tcW w:w="5387" w:type="dxa"/>
            <w:vAlign w:val="bottom"/>
          </w:tcPr>
          <w:p w14:paraId="7AD9ECEB" w14:textId="77777777" w:rsidR="00B76CF2" w:rsidRDefault="00B76CF2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Центральный федеральный округ</w:t>
            </w:r>
          </w:p>
          <w:p w14:paraId="1562FE37" w14:textId="77777777"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11BF4DCA" w14:textId="77777777" w:rsidR="00B76CF2" w:rsidRPr="00FA01F9" w:rsidRDefault="0022307D" w:rsidP="00AD44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12565">
              <w:rPr>
                <w:sz w:val="28"/>
                <w:szCs w:val="28"/>
              </w:rPr>
              <w:t>4</w:t>
            </w:r>
            <w:r w:rsidR="00AD447C">
              <w:rPr>
                <w:sz w:val="28"/>
                <w:szCs w:val="28"/>
              </w:rPr>
              <w:t>5</w:t>
            </w:r>
            <w:r w:rsidR="00B76CF2">
              <w:rPr>
                <w:sz w:val="28"/>
                <w:szCs w:val="28"/>
              </w:rPr>
              <w:t>,</w:t>
            </w:r>
            <w:r w:rsidR="00AD447C">
              <w:rPr>
                <w:sz w:val="28"/>
                <w:szCs w:val="28"/>
              </w:rPr>
              <w:t>17</w:t>
            </w:r>
          </w:p>
        </w:tc>
      </w:tr>
      <w:tr w:rsidR="00446731" w:rsidRPr="00BF0458" w14:paraId="53F56433" w14:textId="77777777" w:rsidTr="000F6CAD">
        <w:tc>
          <w:tcPr>
            <w:tcW w:w="5387" w:type="dxa"/>
            <w:vAlign w:val="bottom"/>
          </w:tcPr>
          <w:p w14:paraId="782ABC27" w14:textId="77777777" w:rsidR="00446731" w:rsidRDefault="00446731" w:rsidP="00446731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Северо-Западный федеральный округ</w:t>
            </w:r>
          </w:p>
          <w:p w14:paraId="1A811563" w14:textId="77777777" w:rsidR="00446731" w:rsidRPr="00BF0458" w:rsidRDefault="00446731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1E3C1F" w14:textId="77777777" w:rsidR="00446731" w:rsidRDefault="00AD447C" w:rsidP="00AD44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46731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B76CF2" w:rsidRPr="00BF0458" w14:paraId="6987E989" w14:textId="77777777" w:rsidTr="000F6CAD">
        <w:tc>
          <w:tcPr>
            <w:tcW w:w="5387" w:type="dxa"/>
            <w:vAlign w:val="bottom"/>
          </w:tcPr>
          <w:p w14:paraId="0811EACC" w14:textId="77777777" w:rsidR="00B76CF2" w:rsidRDefault="00AD447C" w:rsidP="000F6C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Южный</w:t>
            </w:r>
            <w:r w:rsidR="00B76CF2">
              <w:rPr>
                <w:color w:val="000000"/>
                <w:sz w:val="28"/>
                <w:szCs w:val="28"/>
              </w:rPr>
              <w:t xml:space="preserve"> федеральный округ</w:t>
            </w:r>
          </w:p>
          <w:p w14:paraId="326947A9" w14:textId="77777777"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0BEEF70A" w14:textId="77777777" w:rsidR="00B76CF2" w:rsidRDefault="00AD447C" w:rsidP="00AD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B76C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</w:tr>
      <w:tr w:rsidR="0022307D" w:rsidRPr="00BF0458" w14:paraId="5647A61F" w14:textId="77777777" w:rsidTr="000F6CAD">
        <w:tc>
          <w:tcPr>
            <w:tcW w:w="5387" w:type="dxa"/>
          </w:tcPr>
          <w:p w14:paraId="1E1721BC" w14:textId="77777777" w:rsidR="0022307D" w:rsidRDefault="00AD447C" w:rsidP="000F6C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Крымский </w:t>
            </w:r>
            <w:r w:rsidR="0022307D" w:rsidRPr="00BF0458">
              <w:rPr>
                <w:color w:val="000000"/>
                <w:sz w:val="28"/>
                <w:szCs w:val="28"/>
              </w:rPr>
              <w:t>федеральный округ</w:t>
            </w:r>
          </w:p>
          <w:p w14:paraId="7875F186" w14:textId="77777777"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5FBFA5C7" w14:textId="77777777" w:rsidR="0022307D" w:rsidRPr="00BF0458" w:rsidRDefault="00FD0609" w:rsidP="00AD44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D447C">
              <w:rPr>
                <w:color w:val="000000"/>
                <w:sz w:val="28"/>
                <w:szCs w:val="28"/>
              </w:rPr>
              <w:t>9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 w:rsidR="00446731">
              <w:rPr>
                <w:color w:val="000000"/>
                <w:sz w:val="28"/>
                <w:szCs w:val="28"/>
              </w:rPr>
              <w:t>1</w:t>
            </w:r>
            <w:r w:rsidR="00AD447C">
              <w:rPr>
                <w:color w:val="000000"/>
                <w:sz w:val="28"/>
                <w:szCs w:val="28"/>
              </w:rPr>
              <w:t>6</w:t>
            </w:r>
          </w:p>
        </w:tc>
      </w:tr>
      <w:tr w:rsidR="0022307D" w:rsidRPr="00BF0458" w14:paraId="61A939BC" w14:textId="77777777" w:rsidTr="000F6CAD">
        <w:tc>
          <w:tcPr>
            <w:tcW w:w="5387" w:type="dxa"/>
          </w:tcPr>
          <w:p w14:paraId="15BCE382" w14:textId="77777777"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Сибирский федеральный округ</w:t>
            </w:r>
          </w:p>
          <w:p w14:paraId="0A70A974" w14:textId="77777777"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1F217599" w14:textId="77777777" w:rsidR="0022307D" w:rsidRDefault="00AD447C" w:rsidP="00AD44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22307D" w:rsidRPr="00BF0458" w14:paraId="4806FE8C" w14:textId="77777777" w:rsidTr="000F6CAD">
        <w:tc>
          <w:tcPr>
            <w:tcW w:w="5387" w:type="dxa"/>
            <w:vAlign w:val="bottom"/>
          </w:tcPr>
          <w:p w14:paraId="3418C241" w14:textId="77777777"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Приволжский федеральный округ</w:t>
            </w:r>
          </w:p>
          <w:p w14:paraId="34E1131A" w14:textId="77777777"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39A69DF8" w14:textId="77777777" w:rsidR="0022307D" w:rsidRPr="00BF0458" w:rsidRDefault="00AD447C" w:rsidP="00AD44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01</w:t>
            </w:r>
          </w:p>
        </w:tc>
      </w:tr>
      <w:tr w:rsidR="0022307D" w:rsidRPr="00BF0458" w14:paraId="49087FF9" w14:textId="77777777" w:rsidTr="000F6CAD">
        <w:tc>
          <w:tcPr>
            <w:tcW w:w="5387" w:type="dxa"/>
            <w:vAlign w:val="bottom"/>
          </w:tcPr>
          <w:p w14:paraId="4F601753" w14:textId="77777777"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Дальневосточный федеральный округ</w:t>
            </w:r>
          </w:p>
          <w:p w14:paraId="346BBC85" w14:textId="77777777"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242C0D57" w14:textId="77777777" w:rsidR="0022307D" w:rsidRPr="00BF0458" w:rsidRDefault="00AD447C" w:rsidP="00AD44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71</w:t>
            </w:r>
          </w:p>
        </w:tc>
      </w:tr>
      <w:tr w:rsidR="0022307D" w:rsidRPr="00BF0458" w14:paraId="57CE358C" w14:textId="77777777" w:rsidTr="000F6CAD">
        <w:tc>
          <w:tcPr>
            <w:tcW w:w="5387" w:type="dxa"/>
          </w:tcPr>
          <w:p w14:paraId="6622443A" w14:textId="77777777"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Уральский федеральный округ</w:t>
            </w:r>
          </w:p>
          <w:p w14:paraId="4BA05DEE" w14:textId="77777777"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62404CC6" w14:textId="77777777" w:rsidR="0022307D" w:rsidRPr="00BF0458" w:rsidRDefault="00AD447C" w:rsidP="00AD44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 w:rsidR="0044673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A5A43" w:rsidRPr="00BF0458" w14:paraId="28323CF2" w14:textId="77777777" w:rsidTr="000F6CAD">
        <w:tc>
          <w:tcPr>
            <w:tcW w:w="5387" w:type="dxa"/>
          </w:tcPr>
          <w:p w14:paraId="1CE93219" w14:textId="77777777" w:rsidR="00BA5A43" w:rsidRDefault="00BA5A43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Северо-Кавказский федеральный округ</w:t>
            </w:r>
          </w:p>
          <w:p w14:paraId="3933B4AF" w14:textId="77777777"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0FA781FB" w14:textId="77777777" w:rsidR="00BA5A43" w:rsidRPr="00BF0458" w:rsidRDefault="00BA5A43" w:rsidP="00AD447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D447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446731">
              <w:rPr>
                <w:color w:val="000000"/>
                <w:sz w:val="28"/>
                <w:szCs w:val="28"/>
              </w:rPr>
              <w:t>2</w:t>
            </w:r>
            <w:r w:rsidR="00AD447C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10B3A762" w14:textId="77777777" w:rsidR="00C82930" w:rsidRPr="00C82930" w:rsidRDefault="00C82930" w:rsidP="00C82930">
      <w:pPr>
        <w:jc w:val="center"/>
        <w:rPr>
          <w:b/>
          <w:sz w:val="28"/>
          <w:szCs w:val="28"/>
        </w:rPr>
      </w:pPr>
      <w:r w:rsidRPr="00C82930">
        <w:rPr>
          <w:b/>
          <w:sz w:val="28"/>
          <w:szCs w:val="28"/>
        </w:rPr>
        <w:lastRenderedPageBreak/>
        <w:t xml:space="preserve">Структура письменных обращений граждан </w:t>
      </w:r>
    </w:p>
    <w:p w14:paraId="57290443" w14:textId="77777777" w:rsidR="00C82930" w:rsidRPr="00C82930" w:rsidRDefault="00C82930" w:rsidP="00C82930">
      <w:pPr>
        <w:jc w:val="center"/>
        <w:rPr>
          <w:b/>
          <w:sz w:val="28"/>
          <w:szCs w:val="28"/>
        </w:rPr>
      </w:pPr>
      <w:r w:rsidRPr="00C82930">
        <w:rPr>
          <w:b/>
          <w:sz w:val="28"/>
          <w:szCs w:val="28"/>
        </w:rPr>
        <w:t xml:space="preserve">в Министерство здравоохранения Российской Федерации  </w:t>
      </w:r>
    </w:p>
    <w:p w14:paraId="5B9557E1" w14:textId="735A2B85" w:rsidR="00C82930" w:rsidRPr="00AC52D7" w:rsidRDefault="00C82930" w:rsidP="00C82930">
      <w:pPr>
        <w:jc w:val="center"/>
        <w:rPr>
          <w:sz w:val="28"/>
          <w:szCs w:val="28"/>
        </w:rPr>
      </w:pPr>
      <w:r w:rsidRPr="00C82930">
        <w:rPr>
          <w:b/>
          <w:sz w:val="28"/>
          <w:szCs w:val="28"/>
        </w:rPr>
        <w:t>в разрезе поднимаемых заявителями вопросов</w:t>
      </w:r>
    </w:p>
    <w:p w14:paraId="0B592EE7" w14:textId="77777777" w:rsidR="002F3AA8" w:rsidRDefault="002F3AA8" w:rsidP="00C82930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</w:p>
    <w:p w14:paraId="7769176D" w14:textId="77777777" w:rsidR="005C5F05" w:rsidRPr="00846FD8" w:rsidRDefault="005C5F05" w:rsidP="007E3C16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846FD8">
        <w:rPr>
          <w:sz w:val="28"/>
          <w:szCs w:val="28"/>
        </w:rPr>
        <w:t xml:space="preserve">Тематика и количество зарегистрированных в Министерстве </w:t>
      </w:r>
      <w:r w:rsidR="001C72B9" w:rsidRPr="00846FD8">
        <w:rPr>
          <w:sz w:val="28"/>
          <w:szCs w:val="28"/>
        </w:rPr>
        <w:t xml:space="preserve">письменных </w:t>
      </w:r>
      <w:r w:rsidRPr="00846FD8">
        <w:rPr>
          <w:sz w:val="28"/>
          <w:szCs w:val="28"/>
        </w:rPr>
        <w:t xml:space="preserve">обращений граждан </w:t>
      </w:r>
      <w:r w:rsidR="00B421F1" w:rsidRPr="00846FD8">
        <w:rPr>
          <w:sz w:val="28"/>
          <w:szCs w:val="28"/>
        </w:rPr>
        <w:t xml:space="preserve">в </w:t>
      </w:r>
      <w:r w:rsidRPr="00846FD8">
        <w:rPr>
          <w:sz w:val="28"/>
          <w:szCs w:val="28"/>
        </w:rPr>
        <w:t>201</w:t>
      </w:r>
      <w:r w:rsidR="00AD447C">
        <w:rPr>
          <w:sz w:val="28"/>
          <w:szCs w:val="28"/>
        </w:rPr>
        <w:t>9</w:t>
      </w:r>
      <w:r w:rsidRPr="00846FD8">
        <w:rPr>
          <w:sz w:val="28"/>
          <w:szCs w:val="28"/>
        </w:rPr>
        <w:t xml:space="preserve"> год</w:t>
      </w:r>
      <w:r w:rsidR="00B421F1" w:rsidRPr="00846FD8">
        <w:rPr>
          <w:sz w:val="28"/>
          <w:szCs w:val="28"/>
        </w:rPr>
        <w:t>у</w:t>
      </w:r>
      <w:r w:rsidRPr="00846FD8">
        <w:rPr>
          <w:sz w:val="28"/>
          <w:szCs w:val="28"/>
        </w:rPr>
        <w:t xml:space="preserve"> характеризовались следующими </w:t>
      </w:r>
      <w:r w:rsidR="00523536" w:rsidRPr="00846FD8">
        <w:rPr>
          <w:sz w:val="28"/>
          <w:szCs w:val="28"/>
        </w:rPr>
        <w:t>показателями</w:t>
      </w:r>
      <w:r w:rsidRPr="00846FD8">
        <w:rPr>
          <w:sz w:val="28"/>
          <w:szCs w:val="28"/>
        </w:rPr>
        <w:t xml:space="preserve">: </w:t>
      </w:r>
    </w:p>
    <w:p w14:paraId="15B4A3B1" w14:textId="77777777" w:rsidR="005C5F05" w:rsidRPr="00F31CA7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1.</w:t>
      </w:r>
      <w:r w:rsidR="00523536" w:rsidRPr="00F31CA7">
        <w:rPr>
          <w:sz w:val="28"/>
          <w:szCs w:val="28"/>
        </w:rPr>
        <w:t> </w:t>
      </w:r>
      <w:r w:rsidR="00D8133C" w:rsidRPr="00F31CA7">
        <w:rPr>
          <w:sz w:val="28"/>
          <w:szCs w:val="28"/>
        </w:rPr>
        <w:t>Организация и к</w:t>
      </w:r>
      <w:r w:rsidRPr="00F31CA7">
        <w:rPr>
          <w:sz w:val="28"/>
          <w:szCs w:val="28"/>
        </w:rPr>
        <w:t xml:space="preserve">ачество медицинской помощи – </w:t>
      </w:r>
      <w:r w:rsidR="007713CA" w:rsidRPr="00F31CA7">
        <w:rPr>
          <w:sz w:val="28"/>
          <w:szCs w:val="28"/>
        </w:rPr>
        <w:t>6</w:t>
      </w:r>
      <w:r w:rsidR="00492FF6">
        <w:rPr>
          <w:sz w:val="28"/>
          <w:szCs w:val="28"/>
        </w:rPr>
        <w:t>4379</w:t>
      </w:r>
      <w:r w:rsidR="00F31CA7" w:rsidRPr="00F31CA7">
        <w:rPr>
          <w:sz w:val="28"/>
          <w:szCs w:val="28"/>
        </w:rPr>
        <w:t xml:space="preserve"> </w:t>
      </w:r>
      <w:r w:rsidRPr="00F31CA7">
        <w:rPr>
          <w:sz w:val="28"/>
          <w:szCs w:val="28"/>
        </w:rPr>
        <w:t>обращени</w:t>
      </w:r>
      <w:r w:rsidR="00492FF6">
        <w:rPr>
          <w:sz w:val="28"/>
          <w:szCs w:val="28"/>
        </w:rPr>
        <w:t>й</w:t>
      </w:r>
      <w:r w:rsidR="007A58B8" w:rsidRPr="00F31CA7">
        <w:rPr>
          <w:sz w:val="28"/>
          <w:szCs w:val="28"/>
        </w:rPr>
        <w:t>;</w:t>
      </w:r>
      <w:r w:rsidRPr="00F31CA7">
        <w:rPr>
          <w:sz w:val="28"/>
          <w:szCs w:val="28"/>
        </w:rPr>
        <w:t xml:space="preserve">   </w:t>
      </w:r>
    </w:p>
    <w:p w14:paraId="4DF870C7" w14:textId="77777777" w:rsidR="005C5F05" w:rsidRPr="00F31CA7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2. Работа учреждений здравоохранения</w:t>
      </w:r>
      <w:r w:rsidR="00C25785" w:rsidRPr="00F31CA7">
        <w:rPr>
          <w:sz w:val="28"/>
          <w:szCs w:val="28"/>
        </w:rPr>
        <w:t xml:space="preserve"> и фармации</w:t>
      </w:r>
      <w:r w:rsidRPr="00F31CA7">
        <w:rPr>
          <w:sz w:val="28"/>
          <w:szCs w:val="28"/>
        </w:rPr>
        <w:t xml:space="preserve"> – </w:t>
      </w:r>
      <w:r w:rsidR="002F3AA8">
        <w:rPr>
          <w:sz w:val="28"/>
          <w:szCs w:val="28"/>
        </w:rPr>
        <w:t xml:space="preserve">                                  </w:t>
      </w:r>
      <w:r w:rsidR="00492FF6">
        <w:rPr>
          <w:sz w:val="28"/>
          <w:szCs w:val="28"/>
        </w:rPr>
        <w:t>54551</w:t>
      </w:r>
      <w:r w:rsidR="002C5062" w:rsidRPr="00F31CA7">
        <w:rPr>
          <w:sz w:val="28"/>
          <w:szCs w:val="28"/>
        </w:rPr>
        <w:t xml:space="preserve"> </w:t>
      </w:r>
      <w:r w:rsidRPr="00F31CA7">
        <w:rPr>
          <w:sz w:val="28"/>
          <w:szCs w:val="28"/>
        </w:rPr>
        <w:t>обращени</w:t>
      </w:r>
      <w:r w:rsidR="00492FF6">
        <w:rPr>
          <w:sz w:val="28"/>
          <w:szCs w:val="28"/>
        </w:rPr>
        <w:t>е</w:t>
      </w:r>
      <w:r w:rsidR="007A58B8" w:rsidRPr="00F31CA7">
        <w:rPr>
          <w:sz w:val="28"/>
          <w:szCs w:val="28"/>
        </w:rPr>
        <w:t xml:space="preserve">;   </w:t>
      </w:r>
    </w:p>
    <w:p w14:paraId="4F0B53F7" w14:textId="51CBC413" w:rsidR="005C5F05" w:rsidRPr="00F31CA7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3.</w:t>
      </w:r>
      <w:r w:rsidR="007C7752" w:rsidRPr="00F31CA7">
        <w:rPr>
          <w:sz w:val="28"/>
          <w:szCs w:val="28"/>
        </w:rPr>
        <w:t> </w:t>
      </w:r>
      <w:r w:rsidR="007E3C16">
        <w:rPr>
          <w:sz w:val="28"/>
          <w:szCs w:val="28"/>
        </w:rPr>
        <w:t>Лекарственное обеспечение</w:t>
      </w:r>
      <w:r w:rsidRPr="00F31CA7">
        <w:rPr>
          <w:sz w:val="28"/>
          <w:szCs w:val="28"/>
        </w:rPr>
        <w:t xml:space="preserve"> </w:t>
      </w:r>
      <w:r w:rsidR="007E3C16">
        <w:rPr>
          <w:sz w:val="28"/>
          <w:szCs w:val="28"/>
        </w:rPr>
        <w:t>–</w:t>
      </w:r>
      <w:r w:rsidRPr="00F31CA7">
        <w:rPr>
          <w:sz w:val="28"/>
          <w:szCs w:val="28"/>
        </w:rPr>
        <w:t xml:space="preserve"> </w:t>
      </w:r>
      <w:r w:rsidR="00B421F1" w:rsidRPr="00F31CA7">
        <w:rPr>
          <w:sz w:val="28"/>
          <w:szCs w:val="28"/>
        </w:rPr>
        <w:t>1</w:t>
      </w:r>
      <w:r w:rsidR="00846FD8" w:rsidRPr="00F31CA7">
        <w:rPr>
          <w:sz w:val="28"/>
          <w:szCs w:val="28"/>
        </w:rPr>
        <w:t>4</w:t>
      </w:r>
      <w:r w:rsidR="00492FF6">
        <w:rPr>
          <w:sz w:val="28"/>
          <w:szCs w:val="28"/>
        </w:rPr>
        <w:t>548</w:t>
      </w:r>
      <w:r w:rsidR="00846FD8" w:rsidRPr="00F31CA7">
        <w:rPr>
          <w:sz w:val="28"/>
          <w:szCs w:val="28"/>
        </w:rPr>
        <w:t xml:space="preserve"> </w:t>
      </w:r>
      <w:r w:rsidRPr="00F31CA7">
        <w:rPr>
          <w:sz w:val="28"/>
          <w:szCs w:val="28"/>
        </w:rPr>
        <w:t>обращени</w:t>
      </w:r>
      <w:r w:rsidR="007713CA" w:rsidRPr="00F31CA7">
        <w:rPr>
          <w:sz w:val="28"/>
          <w:szCs w:val="28"/>
        </w:rPr>
        <w:t>й</w:t>
      </w:r>
      <w:r w:rsidR="007A58B8" w:rsidRPr="00F31CA7">
        <w:rPr>
          <w:sz w:val="28"/>
          <w:szCs w:val="28"/>
        </w:rPr>
        <w:t xml:space="preserve">;   </w:t>
      </w:r>
    </w:p>
    <w:p w14:paraId="00A10420" w14:textId="77777777" w:rsidR="007A58B8" w:rsidRPr="00F31CA7" w:rsidRDefault="005C5F05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4.</w:t>
      </w:r>
      <w:r w:rsidR="007A58B8" w:rsidRPr="00F31CA7">
        <w:rPr>
          <w:sz w:val="28"/>
          <w:szCs w:val="28"/>
        </w:rPr>
        <w:t> </w:t>
      </w:r>
      <w:r w:rsidRPr="00F31CA7">
        <w:rPr>
          <w:sz w:val="28"/>
          <w:szCs w:val="28"/>
        </w:rPr>
        <w:t>Заработная плата медицинских работников, кадровое обеспечение учреждений здравоохранения, профессио</w:t>
      </w:r>
      <w:r w:rsidR="00F31CA7" w:rsidRPr="00F31CA7">
        <w:rPr>
          <w:sz w:val="28"/>
          <w:szCs w:val="28"/>
        </w:rPr>
        <w:t xml:space="preserve">нальная подготовки медицинских </w:t>
      </w:r>
      <w:r w:rsidRPr="00F31CA7">
        <w:rPr>
          <w:sz w:val="28"/>
          <w:szCs w:val="28"/>
        </w:rPr>
        <w:t>и</w:t>
      </w:r>
      <w:r w:rsidR="00F31CA7" w:rsidRPr="00F31CA7">
        <w:rPr>
          <w:sz w:val="28"/>
          <w:szCs w:val="28"/>
        </w:rPr>
        <w:t> </w:t>
      </w:r>
      <w:r w:rsidRPr="00F31CA7">
        <w:rPr>
          <w:sz w:val="28"/>
          <w:szCs w:val="28"/>
        </w:rPr>
        <w:t xml:space="preserve">фармацевтических работников и т.д. – </w:t>
      </w:r>
      <w:r w:rsidR="007713CA" w:rsidRPr="00F31CA7">
        <w:rPr>
          <w:sz w:val="28"/>
          <w:szCs w:val="28"/>
        </w:rPr>
        <w:t>8</w:t>
      </w:r>
      <w:r w:rsidR="00492FF6">
        <w:rPr>
          <w:sz w:val="28"/>
          <w:szCs w:val="28"/>
        </w:rPr>
        <w:t>093</w:t>
      </w:r>
      <w:r w:rsidRPr="00F31CA7">
        <w:rPr>
          <w:sz w:val="28"/>
          <w:szCs w:val="28"/>
        </w:rPr>
        <w:t xml:space="preserve"> обращени</w:t>
      </w:r>
      <w:r w:rsidR="00F31CA7" w:rsidRPr="00F31CA7">
        <w:rPr>
          <w:sz w:val="28"/>
          <w:szCs w:val="28"/>
        </w:rPr>
        <w:t>я</w:t>
      </w:r>
      <w:r w:rsidR="007A58B8" w:rsidRPr="00F31CA7">
        <w:rPr>
          <w:sz w:val="28"/>
          <w:szCs w:val="28"/>
        </w:rPr>
        <w:t>;</w:t>
      </w:r>
    </w:p>
    <w:p w14:paraId="3C27E77D" w14:textId="77777777" w:rsidR="009D25CB" w:rsidRPr="00F31CA7" w:rsidRDefault="009D25CB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5.</w:t>
      </w:r>
      <w:r w:rsidR="009B50D5">
        <w:rPr>
          <w:sz w:val="28"/>
          <w:szCs w:val="28"/>
        </w:rPr>
        <w:t> </w:t>
      </w:r>
      <w:r w:rsidR="00773AF7" w:rsidRPr="00F31CA7">
        <w:rPr>
          <w:sz w:val="28"/>
          <w:szCs w:val="28"/>
        </w:rPr>
        <w:t xml:space="preserve">О ходе рассмотрения обращения, архивные данные </w:t>
      </w:r>
      <w:r w:rsidRPr="00F31CA7">
        <w:rPr>
          <w:sz w:val="28"/>
          <w:szCs w:val="28"/>
        </w:rPr>
        <w:t xml:space="preserve">– </w:t>
      </w:r>
      <w:r w:rsidR="002F3AA8">
        <w:rPr>
          <w:sz w:val="28"/>
          <w:szCs w:val="28"/>
        </w:rPr>
        <w:t xml:space="preserve">                                 </w:t>
      </w:r>
      <w:r w:rsidR="00492FF6">
        <w:rPr>
          <w:sz w:val="28"/>
          <w:szCs w:val="28"/>
        </w:rPr>
        <w:t>4911</w:t>
      </w:r>
      <w:r w:rsidR="00846FD8" w:rsidRPr="00F31CA7">
        <w:rPr>
          <w:sz w:val="28"/>
          <w:szCs w:val="28"/>
        </w:rPr>
        <w:t xml:space="preserve"> </w:t>
      </w:r>
      <w:r w:rsidR="00523536" w:rsidRPr="00F31CA7">
        <w:rPr>
          <w:sz w:val="28"/>
          <w:szCs w:val="28"/>
        </w:rPr>
        <w:t>обращени</w:t>
      </w:r>
      <w:r w:rsidR="002F3AA8">
        <w:rPr>
          <w:sz w:val="28"/>
          <w:szCs w:val="28"/>
        </w:rPr>
        <w:t>й</w:t>
      </w:r>
      <w:r w:rsidRPr="00F31CA7">
        <w:rPr>
          <w:sz w:val="28"/>
          <w:szCs w:val="28"/>
        </w:rPr>
        <w:t>;</w:t>
      </w:r>
    </w:p>
    <w:p w14:paraId="61E87229" w14:textId="77777777" w:rsidR="00597FDA" w:rsidRPr="00877FE1" w:rsidRDefault="004667A6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877FE1">
        <w:rPr>
          <w:sz w:val="28"/>
          <w:szCs w:val="28"/>
        </w:rPr>
        <w:t>6</w:t>
      </w:r>
      <w:r w:rsidR="00612628" w:rsidRPr="00877FE1">
        <w:rPr>
          <w:sz w:val="28"/>
          <w:szCs w:val="28"/>
        </w:rPr>
        <w:t>. С</w:t>
      </w:r>
      <w:r w:rsidR="007A58B8" w:rsidRPr="00877FE1">
        <w:rPr>
          <w:sz w:val="28"/>
          <w:szCs w:val="28"/>
        </w:rPr>
        <w:t>анитарно</w:t>
      </w:r>
      <w:r w:rsidR="007C7752" w:rsidRPr="00877FE1">
        <w:rPr>
          <w:sz w:val="28"/>
          <w:szCs w:val="28"/>
        </w:rPr>
        <w:t>-</w:t>
      </w:r>
      <w:r w:rsidR="009F5653" w:rsidRPr="00877FE1">
        <w:rPr>
          <w:sz w:val="28"/>
          <w:szCs w:val="28"/>
        </w:rPr>
        <w:t xml:space="preserve">эпидемиологическое </w:t>
      </w:r>
      <w:r w:rsidR="00F313D2" w:rsidRPr="00877FE1">
        <w:rPr>
          <w:sz w:val="28"/>
          <w:szCs w:val="28"/>
        </w:rPr>
        <w:t>благополучие человека</w:t>
      </w:r>
      <w:r w:rsidR="00B421F1" w:rsidRPr="00877FE1">
        <w:rPr>
          <w:sz w:val="28"/>
          <w:szCs w:val="28"/>
        </w:rPr>
        <w:t>, здоровый образ жизни</w:t>
      </w:r>
      <w:r w:rsidR="00612628" w:rsidRPr="00877FE1">
        <w:rPr>
          <w:sz w:val="28"/>
          <w:szCs w:val="28"/>
        </w:rPr>
        <w:t xml:space="preserve"> </w:t>
      </w:r>
      <w:r w:rsidR="00597FDA" w:rsidRPr="00877FE1">
        <w:rPr>
          <w:sz w:val="28"/>
          <w:szCs w:val="28"/>
        </w:rPr>
        <w:t>–</w:t>
      </w:r>
      <w:r w:rsidR="00612628" w:rsidRPr="00877FE1">
        <w:rPr>
          <w:sz w:val="28"/>
          <w:szCs w:val="28"/>
        </w:rPr>
        <w:t xml:space="preserve"> </w:t>
      </w:r>
      <w:r w:rsidR="00492FF6">
        <w:rPr>
          <w:sz w:val="28"/>
          <w:szCs w:val="28"/>
        </w:rPr>
        <w:t>4196</w:t>
      </w:r>
      <w:r w:rsidR="00597FDA" w:rsidRPr="00877FE1">
        <w:rPr>
          <w:sz w:val="28"/>
          <w:szCs w:val="28"/>
        </w:rPr>
        <w:t xml:space="preserve"> обращени</w:t>
      </w:r>
      <w:r w:rsidR="00523536" w:rsidRPr="00877FE1">
        <w:rPr>
          <w:sz w:val="28"/>
          <w:szCs w:val="28"/>
        </w:rPr>
        <w:t>й</w:t>
      </w:r>
      <w:r w:rsidR="00597FDA" w:rsidRPr="00877FE1">
        <w:rPr>
          <w:sz w:val="28"/>
          <w:szCs w:val="28"/>
        </w:rPr>
        <w:t>;</w:t>
      </w:r>
    </w:p>
    <w:p w14:paraId="2D708CB3" w14:textId="77777777" w:rsidR="004667A6" w:rsidRPr="00F31CA7" w:rsidRDefault="004667A6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7.</w:t>
      </w:r>
      <w:r w:rsidR="00523536" w:rsidRPr="00F31CA7">
        <w:rPr>
          <w:sz w:val="28"/>
          <w:szCs w:val="28"/>
        </w:rPr>
        <w:t> </w:t>
      </w:r>
      <w:r w:rsidRPr="00F31CA7">
        <w:rPr>
          <w:sz w:val="28"/>
          <w:szCs w:val="28"/>
        </w:rPr>
        <w:t>Обязательное медицинско</w:t>
      </w:r>
      <w:r w:rsidR="00523536" w:rsidRPr="00F31CA7">
        <w:rPr>
          <w:sz w:val="28"/>
          <w:szCs w:val="28"/>
        </w:rPr>
        <w:t>е</w:t>
      </w:r>
      <w:r w:rsidRPr="00F31CA7">
        <w:rPr>
          <w:sz w:val="28"/>
          <w:szCs w:val="28"/>
        </w:rPr>
        <w:t xml:space="preserve"> страховани</w:t>
      </w:r>
      <w:r w:rsidR="00523536" w:rsidRPr="00F31CA7">
        <w:rPr>
          <w:sz w:val="28"/>
          <w:szCs w:val="28"/>
        </w:rPr>
        <w:t>е</w:t>
      </w:r>
      <w:r w:rsidRPr="00F31CA7">
        <w:rPr>
          <w:sz w:val="28"/>
          <w:szCs w:val="28"/>
        </w:rPr>
        <w:t xml:space="preserve"> – </w:t>
      </w:r>
      <w:r w:rsidR="00492FF6">
        <w:rPr>
          <w:sz w:val="28"/>
          <w:szCs w:val="28"/>
        </w:rPr>
        <w:t>899</w:t>
      </w:r>
      <w:r w:rsidR="00846FD8" w:rsidRPr="00F31CA7">
        <w:rPr>
          <w:sz w:val="28"/>
          <w:szCs w:val="28"/>
        </w:rPr>
        <w:t xml:space="preserve"> обращени</w:t>
      </w:r>
      <w:r w:rsidR="00492FF6">
        <w:rPr>
          <w:sz w:val="28"/>
          <w:szCs w:val="28"/>
        </w:rPr>
        <w:t>й</w:t>
      </w:r>
      <w:r w:rsidRPr="00F31CA7">
        <w:rPr>
          <w:sz w:val="28"/>
          <w:szCs w:val="28"/>
        </w:rPr>
        <w:t>;</w:t>
      </w:r>
    </w:p>
    <w:p w14:paraId="51D287E4" w14:textId="77777777" w:rsidR="005E4711" w:rsidRDefault="00612628" w:rsidP="007E3C16">
      <w:pPr>
        <w:spacing w:line="312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8</w:t>
      </w:r>
      <w:r w:rsidR="00B11D1C" w:rsidRPr="00F31CA7">
        <w:rPr>
          <w:sz w:val="28"/>
          <w:szCs w:val="28"/>
        </w:rPr>
        <w:t>. Другие вопросы</w:t>
      </w:r>
      <w:r w:rsidR="00271DAE" w:rsidRPr="00F31CA7">
        <w:rPr>
          <w:sz w:val="28"/>
          <w:szCs w:val="28"/>
        </w:rPr>
        <w:t xml:space="preserve"> </w:t>
      </w:r>
      <w:r w:rsidR="00BF660B" w:rsidRPr="00F31CA7">
        <w:rPr>
          <w:sz w:val="28"/>
          <w:szCs w:val="28"/>
        </w:rPr>
        <w:t>–</w:t>
      </w:r>
      <w:r w:rsidR="00536DAE" w:rsidRPr="00F31CA7">
        <w:rPr>
          <w:sz w:val="28"/>
          <w:szCs w:val="28"/>
        </w:rPr>
        <w:t xml:space="preserve"> </w:t>
      </w:r>
      <w:r w:rsidR="00F31CA7" w:rsidRPr="00F31CA7">
        <w:rPr>
          <w:sz w:val="28"/>
          <w:szCs w:val="28"/>
        </w:rPr>
        <w:t>3</w:t>
      </w:r>
      <w:r w:rsidR="00492FF6">
        <w:rPr>
          <w:sz w:val="28"/>
          <w:szCs w:val="28"/>
        </w:rPr>
        <w:t xml:space="preserve">482 </w:t>
      </w:r>
      <w:r w:rsidR="00B11D1C" w:rsidRPr="00F31CA7">
        <w:rPr>
          <w:sz w:val="28"/>
          <w:szCs w:val="28"/>
        </w:rPr>
        <w:t>обращени</w:t>
      </w:r>
      <w:r w:rsidR="00492FF6">
        <w:rPr>
          <w:sz w:val="28"/>
          <w:szCs w:val="28"/>
        </w:rPr>
        <w:t>я</w:t>
      </w:r>
      <w:r w:rsidR="007A58B8" w:rsidRPr="00F31CA7">
        <w:rPr>
          <w:sz w:val="28"/>
          <w:szCs w:val="28"/>
        </w:rPr>
        <w:t>.</w:t>
      </w:r>
      <w:r w:rsidR="007A58B8" w:rsidRPr="00846FD8">
        <w:rPr>
          <w:sz w:val="28"/>
          <w:szCs w:val="28"/>
        </w:rPr>
        <w:t xml:space="preserve">  </w:t>
      </w:r>
    </w:p>
    <w:p w14:paraId="5D3C8899" w14:textId="43F70E07" w:rsidR="00C76645" w:rsidRPr="00974A10" w:rsidRDefault="007B62D0" w:rsidP="006E021F">
      <w:pPr>
        <w:spacing w:line="288" w:lineRule="auto"/>
        <w:ind w:hanging="567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77E2037F" wp14:editId="3F7C2D49">
            <wp:extent cx="6657975" cy="381952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AFDAB77-258E-4443-BF95-90707659F9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DC6E25" w14:textId="77777777" w:rsidR="002F3AA8" w:rsidRDefault="002F3AA8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14:paraId="717A4CE4" w14:textId="77777777" w:rsidR="00E04FA0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t xml:space="preserve">Динамика количества </w:t>
      </w:r>
      <w:r w:rsidR="001C72B9" w:rsidRPr="00FA01F9">
        <w:rPr>
          <w:b/>
          <w:sz w:val="28"/>
          <w:szCs w:val="28"/>
        </w:rPr>
        <w:t xml:space="preserve">письменных </w:t>
      </w:r>
      <w:r w:rsidRPr="00FA01F9">
        <w:rPr>
          <w:b/>
          <w:sz w:val="28"/>
          <w:szCs w:val="28"/>
        </w:rPr>
        <w:t>обращений граждан</w:t>
      </w:r>
    </w:p>
    <w:p w14:paraId="7BE4C3A8" w14:textId="77777777" w:rsidR="006A7803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t xml:space="preserve"> по тематике в 201</w:t>
      </w:r>
      <w:r w:rsidR="00E04FA0">
        <w:rPr>
          <w:b/>
          <w:sz w:val="28"/>
          <w:szCs w:val="28"/>
        </w:rPr>
        <w:t>8</w:t>
      </w:r>
      <w:r w:rsidRPr="00FA01F9">
        <w:rPr>
          <w:b/>
          <w:sz w:val="28"/>
          <w:szCs w:val="28"/>
        </w:rPr>
        <w:t>-201</w:t>
      </w:r>
      <w:r w:rsidR="00E04FA0">
        <w:rPr>
          <w:b/>
          <w:sz w:val="28"/>
          <w:szCs w:val="28"/>
        </w:rPr>
        <w:t>9</w:t>
      </w:r>
      <w:r w:rsidRPr="00FA01F9">
        <w:rPr>
          <w:b/>
          <w:sz w:val="28"/>
          <w:szCs w:val="28"/>
        </w:rPr>
        <w:t>г</w:t>
      </w:r>
      <w:r w:rsidR="001C72B9" w:rsidRPr="00FA01F9">
        <w:rPr>
          <w:b/>
          <w:sz w:val="28"/>
          <w:szCs w:val="28"/>
        </w:rPr>
        <w:t>.</w:t>
      </w:r>
    </w:p>
    <w:p w14:paraId="1232F58D" w14:textId="77777777" w:rsidR="002F3AA8" w:rsidRPr="00FA01F9" w:rsidRDefault="002F3AA8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14:paraId="4802DCE4" w14:textId="77777777" w:rsidR="00C25785" w:rsidRPr="00A12075" w:rsidRDefault="00C25785" w:rsidP="00557C76">
      <w:pPr>
        <w:tabs>
          <w:tab w:val="left" w:pos="720"/>
        </w:tabs>
        <w:ind w:firstLine="720"/>
        <w:jc w:val="center"/>
        <w:rPr>
          <w:sz w:val="20"/>
          <w:szCs w:val="20"/>
          <w:highlight w:val="yell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105"/>
        <w:gridCol w:w="1588"/>
        <w:gridCol w:w="1389"/>
      </w:tblGrid>
      <w:tr w:rsidR="006A7803" w:rsidRPr="00A12075" w14:paraId="4C7ECAC8" w14:textId="77777777" w:rsidTr="003663CD">
        <w:tc>
          <w:tcPr>
            <w:tcW w:w="5841" w:type="dxa"/>
            <w:vMerge w:val="restart"/>
          </w:tcPr>
          <w:p w14:paraId="30E0F949" w14:textId="77777777"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693" w:type="dxa"/>
            <w:gridSpan w:val="2"/>
          </w:tcPr>
          <w:p w14:paraId="41C832EC" w14:textId="77777777"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Количество</w:t>
            </w:r>
          </w:p>
          <w:p w14:paraId="38565390" w14:textId="77777777"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389" w:type="dxa"/>
            <w:vMerge w:val="restart"/>
          </w:tcPr>
          <w:p w14:paraId="62D08E42" w14:textId="77777777"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Тренд</w:t>
            </w:r>
          </w:p>
          <w:p w14:paraId="75EE56BC" w14:textId="77777777"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</w:p>
          <w:p w14:paraId="5382658E" w14:textId="77777777"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</w:p>
        </w:tc>
      </w:tr>
      <w:tr w:rsidR="006A7803" w:rsidRPr="00A12075" w14:paraId="2BA42776" w14:textId="77777777" w:rsidTr="003663CD">
        <w:tc>
          <w:tcPr>
            <w:tcW w:w="5841" w:type="dxa"/>
            <w:vMerge/>
          </w:tcPr>
          <w:p w14:paraId="37363E76" w14:textId="77777777" w:rsidR="006A7803" w:rsidRPr="00A12075" w:rsidRDefault="006A7803" w:rsidP="006A780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5" w:type="dxa"/>
          </w:tcPr>
          <w:p w14:paraId="37070C9C" w14:textId="77777777" w:rsidR="006A7803" w:rsidRPr="00436DA3" w:rsidRDefault="006A7803" w:rsidP="005542A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 w:rsidR="005542AC">
              <w:rPr>
                <w:b/>
                <w:color w:val="000000"/>
                <w:sz w:val="28"/>
                <w:szCs w:val="28"/>
              </w:rPr>
              <w:t>8</w:t>
            </w:r>
            <w:r w:rsidRPr="00436DA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88" w:type="dxa"/>
          </w:tcPr>
          <w:p w14:paraId="247B8B0D" w14:textId="77777777" w:rsidR="006A7803" w:rsidRPr="00436DA3" w:rsidRDefault="006A7803" w:rsidP="00492FF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 w:rsidR="00492FF6">
              <w:rPr>
                <w:b/>
                <w:color w:val="000000"/>
                <w:sz w:val="28"/>
                <w:szCs w:val="28"/>
              </w:rPr>
              <w:t xml:space="preserve">9 </w:t>
            </w:r>
            <w:r w:rsidRPr="00436DA3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89" w:type="dxa"/>
            <w:vMerge/>
          </w:tcPr>
          <w:p w14:paraId="3292250D" w14:textId="77777777" w:rsidR="006A7803" w:rsidRPr="00A12075" w:rsidRDefault="006A7803" w:rsidP="006A780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A7803" w:rsidRPr="00A12075" w14:paraId="765865E6" w14:textId="77777777" w:rsidTr="003663CD">
        <w:tc>
          <w:tcPr>
            <w:tcW w:w="5841" w:type="dxa"/>
          </w:tcPr>
          <w:p w14:paraId="538A9522" w14:textId="78FBF394" w:rsidR="006A7803" w:rsidRPr="00436DA3" w:rsidRDefault="00D8133C" w:rsidP="003663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Организация и к</w:t>
            </w:r>
            <w:r w:rsidR="006A7803" w:rsidRPr="00436DA3">
              <w:rPr>
                <w:sz w:val="28"/>
                <w:szCs w:val="28"/>
              </w:rPr>
              <w:t>ачество медицинской помощи</w:t>
            </w:r>
          </w:p>
        </w:tc>
        <w:tc>
          <w:tcPr>
            <w:tcW w:w="1105" w:type="dxa"/>
          </w:tcPr>
          <w:p w14:paraId="06882D32" w14:textId="77777777" w:rsidR="00773AF7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3A8399" w14:textId="77777777" w:rsidR="006A7803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61863</w:t>
            </w:r>
          </w:p>
        </w:tc>
        <w:tc>
          <w:tcPr>
            <w:tcW w:w="1588" w:type="dxa"/>
          </w:tcPr>
          <w:p w14:paraId="2CD75368" w14:textId="77777777" w:rsidR="00773AF7" w:rsidRPr="005542AC" w:rsidRDefault="00773AF7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BA799EA" w14:textId="77777777" w:rsidR="006A7803" w:rsidRPr="005542AC" w:rsidRDefault="00492FF6" w:rsidP="00DD3B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64379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47C89DBE" w14:textId="7E3FE24D" w:rsidR="006A7803" w:rsidRPr="008B6979" w:rsidRDefault="003663CD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</w:t>
            </w:r>
          </w:p>
        </w:tc>
      </w:tr>
      <w:tr w:rsidR="006A7803" w:rsidRPr="00A12075" w14:paraId="5F83D71F" w14:textId="77777777" w:rsidTr="003663CD">
        <w:tc>
          <w:tcPr>
            <w:tcW w:w="5841" w:type="dxa"/>
          </w:tcPr>
          <w:p w14:paraId="384A2DA1" w14:textId="77777777"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Работа учреждений здравоохранения</w:t>
            </w:r>
            <w:r w:rsidR="00D8133C" w:rsidRPr="00436DA3">
              <w:rPr>
                <w:sz w:val="28"/>
                <w:szCs w:val="28"/>
              </w:rPr>
              <w:t xml:space="preserve"> и фармации</w:t>
            </w:r>
          </w:p>
        </w:tc>
        <w:tc>
          <w:tcPr>
            <w:tcW w:w="1105" w:type="dxa"/>
          </w:tcPr>
          <w:p w14:paraId="10C543BF" w14:textId="77777777" w:rsidR="00773AF7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AC4AA15" w14:textId="77777777" w:rsidR="006A7803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49335</w:t>
            </w:r>
          </w:p>
        </w:tc>
        <w:tc>
          <w:tcPr>
            <w:tcW w:w="1588" w:type="dxa"/>
          </w:tcPr>
          <w:p w14:paraId="65BDF491" w14:textId="77777777" w:rsidR="00773AF7" w:rsidRPr="005542AC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5C5224" w14:textId="77777777" w:rsidR="006A7803" w:rsidRPr="005542AC" w:rsidRDefault="00492FF6" w:rsidP="00DD3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54551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47C80565" w14:textId="73D9A419" w:rsidR="006A7803" w:rsidRPr="008B6979" w:rsidRDefault="003663CD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</w:t>
            </w:r>
          </w:p>
        </w:tc>
      </w:tr>
      <w:tr w:rsidR="006A7803" w:rsidRPr="00A12075" w14:paraId="02E28FF0" w14:textId="77777777" w:rsidTr="003663CD">
        <w:tc>
          <w:tcPr>
            <w:tcW w:w="5841" w:type="dxa"/>
          </w:tcPr>
          <w:p w14:paraId="5FE09B86" w14:textId="77777777" w:rsidR="006A7803" w:rsidRPr="00436DA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 xml:space="preserve">Лекарственное обеспечение  </w:t>
            </w:r>
          </w:p>
        </w:tc>
        <w:tc>
          <w:tcPr>
            <w:tcW w:w="1105" w:type="dxa"/>
          </w:tcPr>
          <w:p w14:paraId="46BB46A9" w14:textId="77777777" w:rsidR="006A7803" w:rsidRPr="008B6979" w:rsidRDefault="00FD0609" w:rsidP="008B6979">
            <w:pPr>
              <w:jc w:val="center"/>
              <w:rPr>
                <w:color w:val="000000"/>
                <w:sz w:val="28"/>
                <w:szCs w:val="28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14</w:t>
            </w:r>
            <w:r w:rsidR="008B6979">
              <w:rPr>
                <w:color w:val="000000"/>
                <w:sz w:val="28"/>
                <w:szCs w:val="28"/>
              </w:rPr>
              <w:t>075</w:t>
            </w:r>
          </w:p>
        </w:tc>
        <w:tc>
          <w:tcPr>
            <w:tcW w:w="1588" w:type="dxa"/>
          </w:tcPr>
          <w:p w14:paraId="19929937" w14:textId="77777777" w:rsidR="006A7803" w:rsidRPr="005542AC" w:rsidRDefault="007713CA" w:rsidP="00492FF6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14</w:t>
            </w:r>
            <w:r w:rsidR="00492FF6">
              <w:rPr>
                <w:color w:val="000000"/>
                <w:sz w:val="28"/>
                <w:szCs w:val="28"/>
              </w:rPr>
              <w:t>548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280C81F6" w14:textId="7F79444C" w:rsidR="006A7803" w:rsidRPr="008B6979" w:rsidRDefault="003663CD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6A7803" w:rsidRPr="00A12075" w14:paraId="49EB8CE4" w14:textId="77777777" w:rsidTr="003663CD">
        <w:tc>
          <w:tcPr>
            <w:tcW w:w="5841" w:type="dxa"/>
          </w:tcPr>
          <w:p w14:paraId="48B8AE4C" w14:textId="77777777" w:rsidR="006A7803" w:rsidRPr="00436DA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 xml:space="preserve">Заработная плата медицинских работников, кадровое обеспечение учреждений здравоохранения, профессиональная подготовки </w:t>
            </w:r>
            <w:proofErr w:type="gramStart"/>
            <w:r w:rsidRPr="00436DA3">
              <w:rPr>
                <w:sz w:val="28"/>
                <w:szCs w:val="28"/>
              </w:rPr>
              <w:t>медицинских  и</w:t>
            </w:r>
            <w:proofErr w:type="gramEnd"/>
            <w:r w:rsidRPr="00436DA3">
              <w:rPr>
                <w:sz w:val="28"/>
                <w:szCs w:val="28"/>
              </w:rPr>
              <w:t xml:space="preserve"> фармацевтических работников и т.д.</w:t>
            </w:r>
          </w:p>
        </w:tc>
        <w:tc>
          <w:tcPr>
            <w:tcW w:w="1105" w:type="dxa"/>
          </w:tcPr>
          <w:p w14:paraId="700377B8" w14:textId="77777777"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14C414" w14:textId="77777777"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7B32562" w14:textId="77777777"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ADEC94" w14:textId="77777777"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159CAA6" w14:textId="77777777" w:rsidR="006A7803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8503</w:t>
            </w:r>
          </w:p>
        </w:tc>
        <w:tc>
          <w:tcPr>
            <w:tcW w:w="1588" w:type="dxa"/>
          </w:tcPr>
          <w:p w14:paraId="5CC016D3" w14:textId="77777777" w:rsidR="008B6979" w:rsidRDefault="008B6979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38724B" w14:textId="77777777" w:rsidR="008B6979" w:rsidRDefault="008B6979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08598B1" w14:textId="77777777" w:rsidR="008B6979" w:rsidRDefault="008B6979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03F71ED" w14:textId="77777777" w:rsidR="008B6979" w:rsidRDefault="008B6979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D0270B4" w14:textId="77777777" w:rsidR="006A7803" w:rsidRPr="005542AC" w:rsidRDefault="00DD3BE6" w:rsidP="00492F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42AC">
              <w:rPr>
                <w:color w:val="000000"/>
                <w:sz w:val="28"/>
                <w:szCs w:val="28"/>
              </w:rPr>
              <w:t>8</w:t>
            </w:r>
            <w:r w:rsidR="00492FF6">
              <w:rPr>
                <w:color w:val="000000"/>
                <w:sz w:val="28"/>
                <w:szCs w:val="28"/>
              </w:rPr>
              <w:t>093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41AAA0E7" w14:textId="6A3E0321" w:rsidR="006A7803" w:rsidRPr="003663CD" w:rsidRDefault="003663CD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D0609" w:rsidRPr="00A12075" w14:paraId="6199CD77" w14:textId="77777777" w:rsidTr="003663CD">
        <w:tc>
          <w:tcPr>
            <w:tcW w:w="5841" w:type="dxa"/>
          </w:tcPr>
          <w:p w14:paraId="6C88F1E6" w14:textId="3E219C04" w:rsidR="00FD0609" w:rsidRPr="00436DA3" w:rsidRDefault="00FD0609" w:rsidP="003663CD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Санитарно</w:t>
            </w:r>
            <w:r w:rsidR="00CE531C">
              <w:rPr>
                <w:sz w:val="28"/>
                <w:szCs w:val="28"/>
              </w:rPr>
              <w:t>-эпидемиологическое благополуч</w:t>
            </w:r>
            <w:r w:rsidRPr="00436DA3">
              <w:rPr>
                <w:sz w:val="28"/>
                <w:szCs w:val="28"/>
              </w:rPr>
              <w:t>ие человека;</w:t>
            </w:r>
            <w:r w:rsidR="00CE531C">
              <w:rPr>
                <w:sz w:val="28"/>
                <w:szCs w:val="28"/>
              </w:rPr>
              <w:t xml:space="preserve"> </w:t>
            </w:r>
            <w:r w:rsidRPr="00436DA3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105" w:type="dxa"/>
          </w:tcPr>
          <w:p w14:paraId="5CB4F40C" w14:textId="77777777" w:rsidR="008B6979" w:rsidRDefault="008B6979" w:rsidP="001A0A1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E04594" w14:textId="77777777" w:rsidR="00FD0609" w:rsidRPr="008B6979" w:rsidRDefault="008B6979" w:rsidP="001A0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3555</w:t>
            </w:r>
          </w:p>
        </w:tc>
        <w:tc>
          <w:tcPr>
            <w:tcW w:w="1588" w:type="dxa"/>
          </w:tcPr>
          <w:p w14:paraId="35DA062C" w14:textId="77777777" w:rsidR="008B6979" w:rsidRDefault="008B6979" w:rsidP="00895D9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378C79" w14:textId="77777777" w:rsidR="00FD0609" w:rsidRPr="005542AC" w:rsidRDefault="00E04FA0" w:rsidP="00895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</w:t>
            </w:r>
          </w:p>
        </w:tc>
        <w:tc>
          <w:tcPr>
            <w:tcW w:w="1389" w:type="dxa"/>
            <w:vAlign w:val="bottom"/>
          </w:tcPr>
          <w:p w14:paraId="2714BCC0" w14:textId="680AFC00" w:rsidR="00FD0609" w:rsidRPr="008B6979" w:rsidRDefault="003663CD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D0609" w:rsidRPr="00A12075" w14:paraId="08EAE36A" w14:textId="77777777" w:rsidTr="003663CD">
        <w:tc>
          <w:tcPr>
            <w:tcW w:w="5841" w:type="dxa"/>
          </w:tcPr>
          <w:p w14:paraId="646C4584" w14:textId="77777777" w:rsidR="00FD0609" w:rsidRPr="00436DA3" w:rsidRDefault="00FD060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t>Обязательное медицинское страхование</w:t>
            </w:r>
          </w:p>
        </w:tc>
        <w:tc>
          <w:tcPr>
            <w:tcW w:w="1105" w:type="dxa"/>
          </w:tcPr>
          <w:p w14:paraId="28B3B963" w14:textId="77777777" w:rsidR="00FD0609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</w:t>
            </w:r>
          </w:p>
        </w:tc>
        <w:tc>
          <w:tcPr>
            <w:tcW w:w="1588" w:type="dxa"/>
          </w:tcPr>
          <w:p w14:paraId="11DBDC0A" w14:textId="77777777" w:rsidR="00FD0609" w:rsidRPr="005542AC" w:rsidRDefault="007713CA" w:rsidP="00E04FA0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8</w:t>
            </w:r>
            <w:r w:rsidR="00E04FA0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389" w:type="dxa"/>
            <w:vAlign w:val="bottom"/>
          </w:tcPr>
          <w:p w14:paraId="3A9533A4" w14:textId="0872853D" w:rsidR="00FD0609" w:rsidRPr="00773AF7" w:rsidRDefault="003663CD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D0609" w:rsidRPr="00A12075" w14:paraId="638939D7" w14:textId="77777777" w:rsidTr="003663CD">
        <w:tc>
          <w:tcPr>
            <w:tcW w:w="5841" w:type="dxa"/>
          </w:tcPr>
          <w:p w14:paraId="3622FBE7" w14:textId="4D3D2783" w:rsidR="00FD0609" w:rsidRPr="00436DA3" w:rsidRDefault="003663CD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3663CD">
              <w:rPr>
                <w:sz w:val="28"/>
                <w:szCs w:val="28"/>
              </w:rPr>
              <w:t xml:space="preserve">О ходе рассмотрения обращения, архивные </w:t>
            </w:r>
            <w:r w:rsidR="00FD0609" w:rsidRPr="00436DA3">
              <w:rPr>
                <w:sz w:val="28"/>
                <w:szCs w:val="28"/>
              </w:rPr>
              <w:t xml:space="preserve">данные </w:t>
            </w:r>
          </w:p>
        </w:tc>
        <w:tc>
          <w:tcPr>
            <w:tcW w:w="1105" w:type="dxa"/>
          </w:tcPr>
          <w:p w14:paraId="77268EB4" w14:textId="77777777"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3D7BAA" w14:textId="77777777" w:rsidR="00FD0609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6380</w:t>
            </w:r>
          </w:p>
        </w:tc>
        <w:tc>
          <w:tcPr>
            <w:tcW w:w="1588" w:type="dxa"/>
          </w:tcPr>
          <w:p w14:paraId="5ABDEE5D" w14:textId="77777777" w:rsidR="008B6979" w:rsidRDefault="008B6979" w:rsidP="00773AF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6E5C2C" w14:textId="77777777" w:rsidR="00FD0609" w:rsidRPr="005542AC" w:rsidRDefault="00E04FA0" w:rsidP="00773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4911</w:t>
            </w:r>
          </w:p>
        </w:tc>
        <w:tc>
          <w:tcPr>
            <w:tcW w:w="1389" w:type="dxa"/>
            <w:vAlign w:val="bottom"/>
          </w:tcPr>
          <w:p w14:paraId="7BD2DD85" w14:textId="2C6E2497" w:rsidR="00FD0609" w:rsidRPr="00773AF7" w:rsidRDefault="003663CD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D0609" w:rsidRPr="00A12075" w14:paraId="1B33CFF9" w14:textId="77777777" w:rsidTr="003663CD">
        <w:trPr>
          <w:trHeight w:val="216"/>
        </w:trPr>
        <w:tc>
          <w:tcPr>
            <w:tcW w:w="5841" w:type="dxa"/>
          </w:tcPr>
          <w:p w14:paraId="227CD722" w14:textId="77777777" w:rsidR="00FD0609" w:rsidRPr="00436DA3" w:rsidRDefault="00FD060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0"/>
              </w:rPr>
              <w:t>Прочие вопросы</w:t>
            </w:r>
          </w:p>
        </w:tc>
        <w:tc>
          <w:tcPr>
            <w:tcW w:w="1105" w:type="dxa"/>
          </w:tcPr>
          <w:p w14:paraId="2A55E7A7" w14:textId="77777777" w:rsidR="00FD0609" w:rsidRPr="008B6979" w:rsidRDefault="008B6979" w:rsidP="008B69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3530</w:t>
            </w:r>
          </w:p>
        </w:tc>
        <w:tc>
          <w:tcPr>
            <w:tcW w:w="1588" w:type="dxa"/>
          </w:tcPr>
          <w:p w14:paraId="3CA4C344" w14:textId="77777777" w:rsidR="00FD0609" w:rsidRPr="005542AC" w:rsidRDefault="00E04FA0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3482</w:t>
            </w:r>
          </w:p>
        </w:tc>
        <w:tc>
          <w:tcPr>
            <w:tcW w:w="1389" w:type="dxa"/>
            <w:vAlign w:val="bottom"/>
          </w:tcPr>
          <w:p w14:paraId="17E3DA21" w14:textId="74BC6142" w:rsidR="00FD0609" w:rsidRPr="003663CD" w:rsidRDefault="003663CD" w:rsidP="008B69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D3BE6" w:rsidRPr="00A12075" w14:paraId="0085AF88" w14:textId="77777777" w:rsidTr="003663CD">
        <w:trPr>
          <w:trHeight w:val="216"/>
        </w:trPr>
        <w:tc>
          <w:tcPr>
            <w:tcW w:w="5841" w:type="dxa"/>
          </w:tcPr>
          <w:p w14:paraId="2DBE4ED6" w14:textId="77777777" w:rsidR="00DD3BE6" w:rsidRPr="00436DA3" w:rsidRDefault="00DD3BE6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итого</w:t>
            </w:r>
          </w:p>
        </w:tc>
        <w:tc>
          <w:tcPr>
            <w:tcW w:w="1105" w:type="dxa"/>
          </w:tcPr>
          <w:p w14:paraId="78E3373D" w14:textId="77777777" w:rsidR="00DD3BE6" w:rsidRPr="00DD3BE6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148004</w:t>
            </w:r>
          </w:p>
        </w:tc>
        <w:tc>
          <w:tcPr>
            <w:tcW w:w="1588" w:type="dxa"/>
          </w:tcPr>
          <w:p w14:paraId="3FCB14A6" w14:textId="77777777" w:rsidR="00DD3BE6" w:rsidRPr="005542AC" w:rsidRDefault="00DD3BE6" w:rsidP="00E04FA0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1</w:t>
            </w:r>
            <w:r w:rsidR="00E04FA0">
              <w:rPr>
                <w:color w:val="000000"/>
                <w:sz w:val="28"/>
                <w:szCs w:val="28"/>
              </w:rPr>
              <w:t>55059</w:t>
            </w:r>
          </w:p>
        </w:tc>
        <w:tc>
          <w:tcPr>
            <w:tcW w:w="1389" w:type="dxa"/>
            <w:vAlign w:val="bottom"/>
          </w:tcPr>
          <w:p w14:paraId="6CE3F6F3" w14:textId="187E8DDF" w:rsidR="00DD3BE6" w:rsidRPr="00DD3BE6" w:rsidRDefault="003663CD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++</w:t>
            </w:r>
          </w:p>
        </w:tc>
      </w:tr>
    </w:tbl>
    <w:p w14:paraId="0D14C69A" w14:textId="542C3438" w:rsidR="00DB4374" w:rsidRDefault="000A3FB8" w:rsidP="00877FE1">
      <w:pPr>
        <w:spacing w:line="312" w:lineRule="auto"/>
        <w:ind w:left="-993"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DC385D" wp14:editId="30AC8158">
            <wp:extent cx="6038850" cy="3669665"/>
            <wp:effectExtent l="0" t="0" r="0" b="6985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B77F8A-47A0-41D3-A2E6-1A36565FDD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13C9C3" w14:textId="77777777" w:rsidR="006E021F" w:rsidRDefault="006E021F" w:rsidP="007C7752">
      <w:pPr>
        <w:spacing w:line="312" w:lineRule="auto"/>
        <w:ind w:firstLine="720"/>
        <w:jc w:val="both"/>
        <w:rPr>
          <w:sz w:val="28"/>
          <w:szCs w:val="28"/>
        </w:rPr>
      </w:pPr>
    </w:p>
    <w:p w14:paraId="1F302ECC" w14:textId="77777777" w:rsidR="000125A5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7667D7">
        <w:rPr>
          <w:sz w:val="28"/>
          <w:szCs w:val="28"/>
        </w:rPr>
        <w:t>В 201</w:t>
      </w:r>
      <w:r w:rsidR="00652744">
        <w:rPr>
          <w:sz w:val="28"/>
          <w:szCs w:val="28"/>
        </w:rPr>
        <w:t>9</w:t>
      </w:r>
      <w:r w:rsidR="00BA5A43">
        <w:rPr>
          <w:sz w:val="28"/>
          <w:szCs w:val="28"/>
        </w:rPr>
        <w:t xml:space="preserve"> </w:t>
      </w:r>
      <w:r w:rsidRPr="007667D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рассмотрение обращений граждан осуществлялось всеми структурными подразделениями Министерства, что позволило осуществлять направление </w:t>
      </w:r>
      <w:r w:rsidR="00E04FA0">
        <w:rPr>
          <w:sz w:val="28"/>
          <w:szCs w:val="28"/>
        </w:rPr>
        <w:t xml:space="preserve">полных </w:t>
      </w:r>
      <w:r>
        <w:rPr>
          <w:sz w:val="28"/>
          <w:szCs w:val="28"/>
        </w:rPr>
        <w:t xml:space="preserve">ответов заявителям на поставленные в обращениях вопросы. </w:t>
      </w:r>
    </w:p>
    <w:p w14:paraId="16800807" w14:textId="21672AF6" w:rsidR="00360A3F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структурных подразделений Министерства  </w:t>
      </w:r>
      <w:r w:rsidR="006B28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количеству</w:t>
      </w:r>
      <w:r w:rsidR="009B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на рассмотрение обращений граждан </w:t>
      </w:r>
      <w:r w:rsidR="006B2887">
        <w:rPr>
          <w:sz w:val="28"/>
          <w:szCs w:val="28"/>
        </w:rPr>
        <w:t xml:space="preserve">  в 201</w:t>
      </w:r>
      <w:r w:rsidR="00652744">
        <w:rPr>
          <w:sz w:val="28"/>
          <w:szCs w:val="28"/>
        </w:rPr>
        <w:t>9</w:t>
      </w:r>
      <w:r w:rsidR="006B28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выглядит следующим образом:</w:t>
      </w:r>
      <w:r w:rsidR="00360A3F" w:rsidRPr="00360A3F">
        <w:rPr>
          <w:sz w:val="28"/>
          <w:szCs w:val="28"/>
        </w:rPr>
        <w:t xml:space="preserve"> </w:t>
      </w:r>
    </w:p>
    <w:p w14:paraId="48C0A5B2" w14:textId="77777777" w:rsidR="00FA01F9" w:rsidRPr="00DE066A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DE066A">
        <w:rPr>
          <w:sz w:val="28"/>
          <w:szCs w:val="28"/>
        </w:rPr>
        <w:t>- </w:t>
      </w:r>
      <w:r w:rsidR="00360A3F" w:rsidRPr="00DE066A">
        <w:rPr>
          <w:sz w:val="28"/>
          <w:szCs w:val="28"/>
        </w:rPr>
        <w:t>Департамент организации медицинской помощи и санаторно-курортного дела –</w:t>
      </w:r>
      <w:r w:rsidR="00BA5A43" w:rsidRPr="00DE066A">
        <w:rPr>
          <w:sz w:val="28"/>
          <w:szCs w:val="28"/>
        </w:rPr>
        <w:t xml:space="preserve"> </w:t>
      </w:r>
      <w:r w:rsidR="009A17A9" w:rsidRPr="00DE066A">
        <w:rPr>
          <w:b/>
          <w:sz w:val="28"/>
          <w:szCs w:val="28"/>
        </w:rPr>
        <w:t>7</w:t>
      </w:r>
      <w:r w:rsidR="00652744" w:rsidRPr="00DE066A">
        <w:rPr>
          <w:b/>
          <w:sz w:val="28"/>
          <w:szCs w:val="28"/>
        </w:rPr>
        <w:t>2</w:t>
      </w:r>
      <w:r w:rsidR="009A17A9" w:rsidRPr="00DE066A">
        <w:rPr>
          <w:b/>
          <w:sz w:val="28"/>
          <w:szCs w:val="28"/>
        </w:rPr>
        <w:t xml:space="preserve"> </w:t>
      </w:r>
      <w:r w:rsidR="00DE066A" w:rsidRPr="00DE066A">
        <w:rPr>
          <w:b/>
          <w:sz w:val="28"/>
          <w:szCs w:val="28"/>
        </w:rPr>
        <w:t>247</w:t>
      </w:r>
      <w:r w:rsidR="00FA01F9" w:rsidRPr="00DE066A">
        <w:rPr>
          <w:sz w:val="28"/>
          <w:szCs w:val="28"/>
        </w:rPr>
        <w:t>;</w:t>
      </w:r>
      <w:r w:rsidR="00BA5A43" w:rsidRPr="00DE066A">
        <w:rPr>
          <w:sz w:val="28"/>
          <w:szCs w:val="28"/>
        </w:rPr>
        <w:t xml:space="preserve"> </w:t>
      </w:r>
      <w:r w:rsidR="00C01B1B" w:rsidRPr="00DE066A">
        <w:rPr>
          <w:sz w:val="28"/>
          <w:szCs w:val="28"/>
        </w:rPr>
        <w:t xml:space="preserve">      </w:t>
      </w:r>
    </w:p>
    <w:p w14:paraId="21A17D80" w14:textId="77777777" w:rsidR="00FA01F9" w:rsidRPr="00DE066A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DE066A">
        <w:rPr>
          <w:sz w:val="28"/>
          <w:szCs w:val="28"/>
        </w:rPr>
        <w:t xml:space="preserve"> </w:t>
      </w:r>
      <w:r w:rsidR="00360A3F" w:rsidRPr="00DE066A">
        <w:rPr>
          <w:sz w:val="28"/>
          <w:szCs w:val="28"/>
        </w:rPr>
        <w:t>-</w:t>
      </w:r>
      <w:r w:rsidRPr="00DE066A">
        <w:rPr>
          <w:sz w:val="28"/>
          <w:szCs w:val="28"/>
        </w:rPr>
        <w:t> </w:t>
      </w:r>
      <w:r w:rsidR="005C5F05" w:rsidRPr="00DE066A">
        <w:rPr>
          <w:sz w:val="28"/>
          <w:szCs w:val="28"/>
        </w:rPr>
        <w:t>Департамент медицинской помощи детям и службы родовспоможения –</w:t>
      </w:r>
      <w:r w:rsidR="00DE066A" w:rsidRPr="00DE066A">
        <w:rPr>
          <w:b/>
          <w:sz w:val="28"/>
          <w:szCs w:val="28"/>
        </w:rPr>
        <w:t>37 109</w:t>
      </w:r>
      <w:r w:rsidR="00FA01F9" w:rsidRPr="00DE066A">
        <w:rPr>
          <w:sz w:val="28"/>
          <w:szCs w:val="28"/>
        </w:rPr>
        <w:t>;</w:t>
      </w:r>
      <w:r w:rsidR="00C01B1B" w:rsidRPr="00DE066A">
        <w:rPr>
          <w:sz w:val="28"/>
          <w:szCs w:val="28"/>
        </w:rPr>
        <w:t xml:space="preserve">       </w:t>
      </w:r>
    </w:p>
    <w:p w14:paraId="4B585730" w14:textId="77777777" w:rsidR="00FA01F9" w:rsidRPr="00DE066A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DE066A">
        <w:rPr>
          <w:sz w:val="28"/>
          <w:szCs w:val="28"/>
        </w:rPr>
        <w:t xml:space="preserve"> - </w:t>
      </w:r>
      <w:r w:rsidR="005C5F05" w:rsidRPr="00DE066A">
        <w:rPr>
          <w:sz w:val="28"/>
          <w:szCs w:val="28"/>
        </w:rPr>
        <w:t xml:space="preserve">Департамент лекарственного обеспечения и регулирования обращения медицинских изделий – </w:t>
      </w:r>
      <w:r w:rsidR="006E021F" w:rsidRPr="00DE066A">
        <w:rPr>
          <w:b/>
          <w:sz w:val="28"/>
          <w:szCs w:val="28"/>
        </w:rPr>
        <w:t>1</w:t>
      </w:r>
      <w:r w:rsidR="009A17A9" w:rsidRPr="00DE066A">
        <w:rPr>
          <w:b/>
          <w:sz w:val="28"/>
          <w:szCs w:val="28"/>
        </w:rPr>
        <w:t>3</w:t>
      </w:r>
      <w:r w:rsidR="006E021F" w:rsidRPr="00DE066A">
        <w:rPr>
          <w:b/>
          <w:sz w:val="28"/>
          <w:szCs w:val="28"/>
        </w:rPr>
        <w:t xml:space="preserve"> </w:t>
      </w:r>
      <w:r w:rsidR="00652744" w:rsidRPr="00DE066A">
        <w:rPr>
          <w:b/>
          <w:sz w:val="28"/>
          <w:szCs w:val="28"/>
        </w:rPr>
        <w:t>14</w:t>
      </w:r>
      <w:r w:rsidR="00DE066A" w:rsidRPr="00DE066A">
        <w:rPr>
          <w:b/>
          <w:sz w:val="28"/>
          <w:szCs w:val="28"/>
        </w:rPr>
        <w:t>7</w:t>
      </w:r>
      <w:r w:rsidR="00FA01F9" w:rsidRPr="00DE066A">
        <w:rPr>
          <w:sz w:val="28"/>
          <w:szCs w:val="28"/>
        </w:rPr>
        <w:t>;</w:t>
      </w:r>
      <w:r w:rsidR="00C01B1B" w:rsidRPr="00DE066A">
        <w:rPr>
          <w:sz w:val="28"/>
          <w:szCs w:val="28"/>
        </w:rPr>
        <w:t xml:space="preserve">    </w:t>
      </w:r>
    </w:p>
    <w:p w14:paraId="1715B56A" w14:textId="77777777" w:rsidR="00BA5A43" w:rsidRPr="00DE066A" w:rsidRDefault="00BA5A43" w:rsidP="007C7752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DE066A">
        <w:rPr>
          <w:sz w:val="28"/>
          <w:szCs w:val="28"/>
        </w:rPr>
        <w:t xml:space="preserve">- Департамент организации экстренной медицинской помощи </w:t>
      </w:r>
      <w:r w:rsidR="000125A5" w:rsidRPr="00DE066A">
        <w:rPr>
          <w:sz w:val="28"/>
          <w:szCs w:val="28"/>
        </w:rPr>
        <w:t xml:space="preserve">                            </w:t>
      </w:r>
      <w:r w:rsidRPr="00DE066A">
        <w:rPr>
          <w:sz w:val="28"/>
          <w:szCs w:val="28"/>
        </w:rPr>
        <w:t xml:space="preserve">и экспертной </w:t>
      </w:r>
      <w:r w:rsidR="006E021F" w:rsidRPr="00DE066A">
        <w:rPr>
          <w:sz w:val="28"/>
          <w:szCs w:val="28"/>
        </w:rPr>
        <w:t>деятельности –</w:t>
      </w:r>
      <w:r w:rsidRPr="00DE066A">
        <w:rPr>
          <w:sz w:val="28"/>
          <w:szCs w:val="28"/>
        </w:rPr>
        <w:t xml:space="preserve"> </w:t>
      </w:r>
      <w:r w:rsidR="00652744" w:rsidRPr="00DE066A">
        <w:rPr>
          <w:b/>
          <w:sz w:val="28"/>
          <w:szCs w:val="28"/>
        </w:rPr>
        <w:t xml:space="preserve">9 </w:t>
      </w:r>
      <w:r w:rsidR="00DE066A" w:rsidRPr="00DE066A">
        <w:rPr>
          <w:b/>
          <w:sz w:val="28"/>
          <w:szCs w:val="28"/>
        </w:rPr>
        <w:t>684</w:t>
      </w:r>
      <w:r w:rsidR="00FA01F9" w:rsidRPr="00DE066A">
        <w:rPr>
          <w:sz w:val="28"/>
          <w:szCs w:val="28"/>
        </w:rPr>
        <w:t>;</w:t>
      </w:r>
      <w:r w:rsidR="00C01B1B" w:rsidRPr="00DE066A">
        <w:rPr>
          <w:sz w:val="28"/>
          <w:szCs w:val="28"/>
        </w:rPr>
        <w:t xml:space="preserve">            </w:t>
      </w:r>
    </w:p>
    <w:p w14:paraId="36DD6958" w14:textId="77777777" w:rsidR="00FA01F9" w:rsidRPr="00DE066A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DE066A">
        <w:rPr>
          <w:sz w:val="28"/>
          <w:szCs w:val="28"/>
        </w:rPr>
        <w:t xml:space="preserve">  </w:t>
      </w:r>
      <w:r w:rsidR="005C5F05" w:rsidRPr="00DE066A">
        <w:rPr>
          <w:sz w:val="28"/>
          <w:szCs w:val="28"/>
        </w:rPr>
        <w:t>-</w:t>
      </w:r>
      <w:r w:rsidRPr="00DE066A">
        <w:rPr>
          <w:sz w:val="28"/>
          <w:szCs w:val="28"/>
        </w:rPr>
        <w:t> </w:t>
      </w:r>
      <w:r w:rsidR="005C5F05" w:rsidRPr="00DE066A">
        <w:rPr>
          <w:sz w:val="28"/>
          <w:szCs w:val="28"/>
        </w:rPr>
        <w:t xml:space="preserve">Департамент </w:t>
      </w:r>
      <w:r w:rsidR="002271A2" w:rsidRPr="00DE066A">
        <w:rPr>
          <w:sz w:val="28"/>
          <w:szCs w:val="28"/>
        </w:rPr>
        <w:t xml:space="preserve">медицинского образования и кадровой политики </w:t>
      </w:r>
      <w:r w:rsidR="00DD3BE6" w:rsidRPr="00DE066A">
        <w:rPr>
          <w:sz w:val="28"/>
          <w:szCs w:val="28"/>
        </w:rPr>
        <w:t xml:space="preserve">                      </w:t>
      </w:r>
      <w:r w:rsidR="002271A2" w:rsidRPr="00DE066A">
        <w:rPr>
          <w:sz w:val="28"/>
          <w:szCs w:val="28"/>
        </w:rPr>
        <w:t xml:space="preserve">в здравоохранении </w:t>
      </w:r>
      <w:r w:rsidR="000A76E3" w:rsidRPr="00DE066A">
        <w:rPr>
          <w:sz w:val="28"/>
          <w:szCs w:val="28"/>
        </w:rPr>
        <w:t>–</w:t>
      </w:r>
      <w:r w:rsidR="007B676A" w:rsidRPr="00DE066A">
        <w:rPr>
          <w:sz w:val="28"/>
          <w:szCs w:val="28"/>
        </w:rPr>
        <w:t xml:space="preserve"> </w:t>
      </w:r>
      <w:r w:rsidR="006E021F" w:rsidRPr="00DE066A">
        <w:rPr>
          <w:b/>
          <w:sz w:val="28"/>
          <w:szCs w:val="28"/>
        </w:rPr>
        <w:t xml:space="preserve">8 </w:t>
      </w:r>
      <w:r w:rsidR="00DE066A" w:rsidRPr="00DE066A">
        <w:rPr>
          <w:b/>
          <w:sz w:val="28"/>
          <w:szCs w:val="28"/>
        </w:rPr>
        <w:t>900</w:t>
      </w:r>
      <w:r w:rsidR="005C5F05" w:rsidRPr="00DE066A">
        <w:rPr>
          <w:sz w:val="28"/>
          <w:szCs w:val="28"/>
        </w:rPr>
        <w:t>;</w:t>
      </w:r>
      <w:r w:rsidR="00C01B1B" w:rsidRPr="00DE066A">
        <w:rPr>
          <w:sz w:val="28"/>
          <w:szCs w:val="28"/>
        </w:rPr>
        <w:t xml:space="preserve">     </w:t>
      </w:r>
    </w:p>
    <w:p w14:paraId="671F1388" w14:textId="77777777" w:rsidR="00F001DA" w:rsidRPr="00DE066A" w:rsidRDefault="00360A3F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DE066A">
        <w:rPr>
          <w:sz w:val="28"/>
          <w:szCs w:val="28"/>
        </w:rPr>
        <w:t xml:space="preserve">   </w:t>
      </w:r>
      <w:r w:rsidR="008C3507" w:rsidRPr="00DE066A">
        <w:rPr>
          <w:sz w:val="28"/>
          <w:szCs w:val="28"/>
        </w:rPr>
        <w:t>- </w:t>
      </w:r>
      <w:r w:rsidR="005C5F05" w:rsidRPr="00DE066A">
        <w:rPr>
          <w:sz w:val="28"/>
          <w:szCs w:val="28"/>
        </w:rPr>
        <w:t xml:space="preserve">Департамент </w:t>
      </w:r>
      <w:r w:rsidR="000E16C0" w:rsidRPr="00DE066A">
        <w:rPr>
          <w:sz w:val="28"/>
          <w:szCs w:val="28"/>
        </w:rPr>
        <w:t>общественного здоровья и коммуникаций</w:t>
      </w:r>
      <w:r w:rsidR="005C5F05" w:rsidRPr="00DE066A">
        <w:rPr>
          <w:sz w:val="28"/>
          <w:szCs w:val="28"/>
        </w:rPr>
        <w:t xml:space="preserve">– </w:t>
      </w:r>
      <w:r w:rsidR="00652744" w:rsidRPr="00DE066A">
        <w:rPr>
          <w:b/>
          <w:sz w:val="28"/>
          <w:szCs w:val="28"/>
        </w:rPr>
        <w:t>4 008</w:t>
      </w:r>
      <w:r w:rsidR="005C5F05" w:rsidRPr="00DE066A">
        <w:rPr>
          <w:sz w:val="28"/>
          <w:szCs w:val="28"/>
        </w:rPr>
        <w:t>;</w:t>
      </w:r>
      <w:r w:rsidR="00C01B1B" w:rsidRPr="00DE066A">
        <w:rPr>
          <w:sz w:val="28"/>
          <w:szCs w:val="28"/>
        </w:rPr>
        <w:t xml:space="preserve">  </w:t>
      </w:r>
    </w:p>
    <w:p w14:paraId="2E3D3BF2" w14:textId="77777777" w:rsidR="00FA01F9" w:rsidRPr="00DE066A" w:rsidRDefault="00862D3D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DE066A">
        <w:rPr>
          <w:sz w:val="28"/>
          <w:szCs w:val="28"/>
        </w:rPr>
        <w:t xml:space="preserve">   </w:t>
      </w:r>
      <w:r w:rsidR="004667A6" w:rsidRPr="00DE066A">
        <w:rPr>
          <w:sz w:val="28"/>
          <w:szCs w:val="28"/>
        </w:rPr>
        <w:t>-</w:t>
      </w:r>
      <w:r w:rsidRPr="00DE066A">
        <w:rPr>
          <w:sz w:val="28"/>
          <w:szCs w:val="28"/>
        </w:rPr>
        <w:t> </w:t>
      </w:r>
      <w:r w:rsidR="004667A6" w:rsidRPr="00DE066A">
        <w:rPr>
          <w:sz w:val="28"/>
          <w:szCs w:val="28"/>
        </w:rPr>
        <w:t xml:space="preserve">Департамент управления </w:t>
      </w:r>
      <w:r w:rsidR="006E021F" w:rsidRPr="00DE066A">
        <w:rPr>
          <w:sz w:val="28"/>
          <w:szCs w:val="28"/>
        </w:rPr>
        <w:t>делами и</w:t>
      </w:r>
      <w:r w:rsidR="004667A6" w:rsidRPr="00DE066A">
        <w:rPr>
          <w:sz w:val="28"/>
          <w:szCs w:val="28"/>
        </w:rPr>
        <w:t xml:space="preserve"> кадров –</w:t>
      </w:r>
      <w:r w:rsidR="006E021F" w:rsidRPr="00DE066A">
        <w:rPr>
          <w:sz w:val="28"/>
          <w:szCs w:val="28"/>
        </w:rPr>
        <w:t xml:space="preserve"> </w:t>
      </w:r>
      <w:r w:rsidR="009A17A9" w:rsidRPr="00DE066A">
        <w:rPr>
          <w:b/>
          <w:sz w:val="28"/>
          <w:szCs w:val="28"/>
        </w:rPr>
        <w:t>1</w:t>
      </w:r>
      <w:r w:rsidR="00652744" w:rsidRPr="00DE066A">
        <w:rPr>
          <w:b/>
          <w:sz w:val="28"/>
          <w:szCs w:val="28"/>
        </w:rPr>
        <w:t>737</w:t>
      </w:r>
      <w:r w:rsidR="004667A6" w:rsidRPr="00DE066A">
        <w:rPr>
          <w:sz w:val="28"/>
          <w:szCs w:val="28"/>
        </w:rPr>
        <w:t>;</w:t>
      </w:r>
      <w:r w:rsidR="00ED5BBB" w:rsidRPr="00DE066A">
        <w:rPr>
          <w:sz w:val="28"/>
          <w:szCs w:val="28"/>
        </w:rPr>
        <w:t xml:space="preserve"> </w:t>
      </w:r>
      <w:r w:rsidR="00550CC9" w:rsidRPr="00DE066A">
        <w:rPr>
          <w:sz w:val="28"/>
          <w:szCs w:val="28"/>
        </w:rPr>
        <w:t xml:space="preserve">              </w:t>
      </w:r>
    </w:p>
    <w:p w14:paraId="7E319032" w14:textId="3950CDFE" w:rsidR="00D8133C" w:rsidRPr="00DE066A" w:rsidRDefault="00862D3D" w:rsidP="007C7752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DE066A">
        <w:rPr>
          <w:sz w:val="28"/>
          <w:szCs w:val="28"/>
        </w:rPr>
        <w:t xml:space="preserve">   </w:t>
      </w:r>
      <w:r w:rsidR="00ED5BBB" w:rsidRPr="00DE066A">
        <w:rPr>
          <w:sz w:val="28"/>
          <w:szCs w:val="28"/>
        </w:rPr>
        <w:t>- </w:t>
      </w:r>
      <w:r w:rsidRPr="00DE066A">
        <w:rPr>
          <w:sz w:val="28"/>
          <w:szCs w:val="28"/>
        </w:rPr>
        <w:t>Д</w:t>
      </w:r>
      <w:r w:rsidR="00ED5BBB" w:rsidRPr="00DE066A">
        <w:rPr>
          <w:sz w:val="28"/>
          <w:szCs w:val="28"/>
        </w:rPr>
        <w:t>епартамент государственного регулирования обращения лекарственных средств –</w:t>
      </w:r>
      <w:r w:rsidR="006E021F" w:rsidRPr="00DE066A">
        <w:rPr>
          <w:b/>
          <w:sz w:val="28"/>
          <w:szCs w:val="28"/>
        </w:rPr>
        <w:t xml:space="preserve">1 </w:t>
      </w:r>
      <w:r w:rsidR="00652744" w:rsidRPr="00DE066A">
        <w:rPr>
          <w:b/>
          <w:sz w:val="28"/>
          <w:szCs w:val="28"/>
        </w:rPr>
        <w:t>089</w:t>
      </w:r>
      <w:r w:rsidR="006E021F" w:rsidRPr="00DE066A">
        <w:rPr>
          <w:sz w:val="28"/>
          <w:szCs w:val="28"/>
        </w:rPr>
        <w:t>;</w:t>
      </w:r>
      <w:r w:rsidR="00550CC9" w:rsidRPr="00DE066A">
        <w:rPr>
          <w:sz w:val="28"/>
          <w:szCs w:val="28"/>
        </w:rPr>
        <w:t xml:space="preserve"> </w:t>
      </w:r>
      <w:r w:rsidR="00C01B1B" w:rsidRPr="00DE066A">
        <w:rPr>
          <w:sz w:val="28"/>
          <w:szCs w:val="28"/>
        </w:rPr>
        <w:t xml:space="preserve"> </w:t>
      </w:r>
    </w:p>
    <w:p w14:paraId="6AA09572" w14:textId="6BFB6429" w:rsidR="000A3FB8" w:rsidRDefault="00554259" w:rsidP="00F001D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315F4BF" wp14:editId="1AC79A78">
            <wp:simplePos x="0" y="0"/>
            <wp:positionH relativeFrom="margin">
              <wp:align>right</wp:align>
            </wp:positionH>
            <wp:positionV relativeFrom="paragraph">
              <wp:posOffset>391795</wp:posOffset>
            </wp:positionV>
            <wp:extent cx="5943600" cy="2924175"/>
            <wp:effectExtent l="0" t="0" r="0" b="0"/>
            <wp:wrapSquare wrapText="bothSides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55D3355-545D-4BA3-A0C4-618AA31336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3D" w:rsidRPr="00DE066A">
        <w:rPr>
          <w:sz w:val="28"/>
          <w:szCs w:val="28"/>
        </w:rPr>
        <w:t xml:space="preserve">    </w:t>
      </w:r>
      <w:r w:rsidR="005C5F05" w:rsidRPr="00DE066A">
        <w:rPr>
          <w:sz w:val="28"/>
          <w:szCs w:val="28"/>
        </w:rPr>
        <w:t>-</w:t>
      </w:r>
      <w:r w:rsidR="00862D3D" w:rsidRPr="00DE066A">
        <w:rPr>
          <w:sz w:val="28"/>
          <w:szCs w:val="28"/>
        </w:rPr>
        <w:t xml:space="preserve"> Д</w:t>
      </w:r>
      <w:r w:rsidR="005C5F05" w:rsidRPr="00DE066A">
        <w:rPr>
          <w:sz w:val="28"/>
          <w:szCs w:val="28"/>
        </w:rPr>
        <w:t xml:space="preserve">ругие </w:t>
      </w:r>
      <w:r w:rsidR="006E021F" w:rsidRPr="00DE066A">
        <w:rPr>
          <w:sz w:val="28"/>
          <w:szCs w:val="28"/>
        </w:rPr>
        <w:t>структурные подразделения</w:t>
      </w:r>
      <w:r w:rsidR="005C5F05" w:rsidRPr="00DE066A">
        <w:rPr>
          <w:sz w:val="28"/>
          <w:szCs w:val="28"/>
        </w:rPr>
        <w:t xml:space="preserve"> – </w:t>
      </w:r>
      <w:r w:rsidR="006E021F" w:rsidRPr="00DE066A">
        <w:rPr>
          <w:b/>
          <w:sz w:val="28"/>
          <w:szCs w:val="28"/>
        </w:rPr>
        <w:t>3 671</w:t>
      </w:r>
      <w:r w:rsidR="005A1E57" w:rsidRPr="00DE066A">
        <w:rPr>
          <w:sz w:val="28"/>
          <w:szCs w:val="28"/>
        </w:rPr>
        <w:t>.</w:t>
      </w:r>
      <w:r w:rsidR="00C01B1B" w:rsidRPr="00C01B1B">
        <w:rPr>
          <w:sz w:val="28"/>
          <w:szCs w:val="28"/>
        </w:rPr>
        <w:t xml:space="preserve">   </w:t>
      </w:r>
    </w:p>
    <w:p w14:paraId="29E52CB3" w14:textId="24FDFD14" w:rsidR="00C12F72" w:rsidRDefault="00C01B1B" w:rsidP="00F551A1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lastRenderedPageBreak/>
        <w:t xml:space="preserve"> </w:t>
      </w:r>
      <w:r w:rsidR="000E16C0">
        <w:rPr>
          <w:sz w:val="28"/>
          <w:szCs w:val="28"/>
        </w:rPr>
        <w:t xml:space="preserve"> </w:t>
      </w:r>
      <w:r w:rsidR="00771D49">
        <w:rPr>
          <w:sz w:val="28"/>
          <w:szCs w:val="28"/>
        </w:rPr>
        <w:t>В 201</w:t>
      </w:r>
      <w:r w:rsidR="00652744">
        <w:rPr>
          <w:sz w:val="28"/>
          <w:szCs w:val="28"/>
        </w:rPr>
        <w:t>9</w:t>
      </w:r>
      <w:r w:rsidR="00771D49">
        <w:rPr>
          <w:sz w:val="28"/>
          <w:szCs w:val="28"/>
        </w:rPr>
        <w:t xml:space="preserve"> году </w:t>
      </w:r>
      <w:r w:rsidR="006E021F">
        <w:rPr>
          <w:sz w:val="28"/>
          <w:szCs w:val="28"/>
        </w:rPr>
        <w:t>сохранилась</w:t>
      </w:r>
      <w:r w:rsidR="006E021F" w:rsidRPr="00771D49">
        <w:rPr>
          <w:sz w:val="28"/>
          <w:szCs w:val="28"/>
        </w:rPr>
        <w:t xml:space="preserve"> прежняя</w:t>
      </w:r>
      <w:r w:rsidR="001F0958">
        <w:rPr>
          <w:sz w:val="28"/>
          <w:szCs w:val="28"/>
        </w:rPr>
        <w:t xml:space="preserve"> тенденция </w:t>
      </w:r>
      <w:r w:rsidR="00F001DA" w:rsidRPr="00771D49">
        <w:rPr>
          <w:sz w:val="28"/>
          <w:szCs w:val="28"/>
        </w:rPr>
        <w:t>рост</w:t>
      </w:r>
      <w:r w:rsidR="001F0958">
        <w:rPr>
          <w:sz w:val="28"/>
          <w:szCs w:val="28"/>
        </w:rPr>
        <w:t>а</w:t>
      </w:r>
      <w:r w:rsidR="00F001DA" w:rsidRPr="00771D49">
        <w:rPr>
          <w:sz w:val="28"/>
          <w:szCs w:val="28"/>
        </w:rPr>
        <w:t xml:space="preserve"> обращений граждан, в</w:t>
      </w:r>
      <w:r w:rsidR="00A95AE2">
        <w:rPr>
          <w:sz w:val="28"/>
          <w:szCs w:val="28"/>
        </w:rPr>
        <w:t> </w:t>
      </w:r>
      <w:r w:rsidR="00F001DA" w:rsidRPr="00771D49">
        <w:rPr>
          <w:sz w:val="28"/>
          <w:szCs w:val="28"/>
        </w:rPr>
        <w:t xml:space="preserve">основном за счет </w:t>
      </w:r>
      <w:r w:rsidR="00771D49">
        <w:rPr>
          <w:sz w:val="28"/>
          <w:szCs w:val="28"/>
        </w:rPr>
        <w:t>заявлений и жалоб граждан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на качество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и доступность медицинской помощи</w:t>
      </w:r>
      <w:r w:rsidR="007260F1">
        <w:rPr>
          <w:sz w:val="28"/>
          <w:szCs w:val="28"/>
        </w:rPr>
        <w:t>, а также</w:t>
      </w:r>
      <w:r w:rsidR="00F001DA" w:rsidRPr="00771D49">
        <w:rPr>
          <w:sz w:val="28"/>
          <w:szCs w:val="28"/>
        </w:rPr>
        <w:t xml:space="preserve"> соблюдения прав граждан в сфере здравоохранения. </w:t>
      </w:r>
    </w:p>
    <w:p w14:paraId="57F0923D" w14:textId="1F04BA5B" w:rsidR="004C449F" w:rsidRDefault="002040D4" w:rsidP="000125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5AE2">
        <w:rPr>
          <w:sz w:val="28"/>
          <w:szCs w:val="28"/>
        </w:rPr>
        <w:t xml:space="preserve"> </w:t>
      </w:r>
      <w:r w:rsidR="00367D72">
        <w:rPr>
          <w:sz w:val="28"/>
          <w:szCs w:val="28"/>
        </w:rPr>
        <w:t>Проводимый в структурных подразделениях Министерства анализ</w:t>
      </w:r>
      <w:r w:rsidR="00F001DA" w:rsidRPr="00771D49">
        <w:rPr>
          <w:sz w:val="28"/>
          <w:szCs w:val="28"/>
        </w:rPr>
        <w:t xml:space="preserve"> обращений граждан</w:t>
      </w:r>
      <w:r w:rsidR="00367D72">
        <w:rPr>
          <w:sz w:val="28"/>
          <w:szCs w:val="28"/>
        </w:rPr>
        <w:t xml:space="preserve"> по вопросам </w:t>
      </w:r>
      <w:r w:rsidR="00F001DA" w:rsidRPr="00771D49">
        <w:rPr>
          <w:sz w:val="28"/>
          <w:szCs w:val="28"/>
        </w:rPr>
        <w:t>рабо</w:t>
      </w:r>
      <w:r w:rsidR="00367D72">
        <w:rPr>
          <w:sz w:val="28"/>
          <w:szCs w:val="28"/>
        </w:rPr>
        <w:t>ты</w:t>
      </w:r>
      <w:r w:rsidR="00F001DA" w:rsidRPr="00771D49">
        <w:rPr>
          <w:sz w:val="28"/>
          <w:szCs w:val="28"/>
        </w:rPr>
        <w:t xml:space="preserve"> подведомственных</w:t>
      </w:r>
      <w:r w:rsidR="00367D72">
        <w:rPr>
          <w:sz w:val="28"/>
          <w:szCs w:val="28"/>
        </w:rPr>
        <w:t xml:space="preserve"> Министерству</w:t>
      </w:r>
      <w:r w:rsidR="00F001DA" w:rsidRPr="00771D49">
        <w:rPr>
          <w:sz w:val="28"/>
          <w:szCs w:val="28"/>
        </w:rPr>
        <w:t xml:space="preserve"> учреждений учитывается при формировании плана мероприятий ведомственного контроля качества и безопасности медицинской</w:t>
      </w:r>
      <w:r w:rsidR="009340B2">
        <w:rPr>
          <w:sz w:val="28"/>
          <w:szCs w:val="28"/>
        </w:rPr>
        <w:t xml:space="preserve"> деятельности на следующий год, </w:t>
      </w:r>
      <w:r w:rsidR="00F001DA" w:rsidRPr="00771D49">
        <w:rPr>
          <w:sz w:val="28"/>
          <w:szCs w:val="28"/>
        </w:rPr>
        <w:t xml:space="preserve">связанных </w:t>
      </w:r>
      <w:r w:rsidR="00771D49">
        <w:rPr>
          <w:sz w:val="28"/>
          <w:szCs w:val="28"/>
        </w:rPr>
        <w:t>с работой указанных учреждений.</w:t>
      </w:r>
    </w:p>
    <w:p w14:paraId="3EE2A914" w14:textId="77777777" w:rsidR="00F551A1" w:rsidRDefault="00F551A1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14:paraId="43270560" w14:textId="37AD3448" w:rsidR="000125A5" w:rsidRDefault="00C12F72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>Принятые решения по итогам рассмотрения</w:t>
      </w:r>
    </w:p>
    <w:p w14:paraId="4B061E33" w14:textId="5B2550CF" w:rsidR="00C12F72" w:rsidRPr="00C12F72" w:rsidRDefault="00C12F72" w:rsidP="003663CD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 xml:space="preserve"> обращений граждан</w:t>
      </w:r>
      <w:r w:rsidR="000125A5">
        <w:rPr>
          <w:b/>
          <w:sz w:val="28"/>
          <w:szCs w:val="28"/>
        </w:rPr>
        <w:t xml:space="preserve"> в Министерстве</w:t>
      </w:r>
    </w:p>
    <w:p w14:paraId="44C15AB3" w14:textId="77777777" w:rsidR="004A6393" w:rsidRDefault="004A6393" w:rsidP="004A6393">
      <w:pPr>
        <w:spacing w:line="312" w:lineRule="auto"/>
        <w:jc w:val="both"/>
        <w:rPr>
          <w:sz w:val="28"/>
          <w:szCs w:val="28"/>
        </w:rPr>
      </w:pPr>
    </w:p>
    <w:p w14:paraId="48C16C81" w14:textId="3827DA6B"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F72">
        <w:rPr>
          <w:sz w:val="28"/>
          <w:szCs w:val="28"/>
        </w:rPr>
        <w:t>В 201</w:t>
      </w:r>
      <w:r w:rsidR="00652744">
        <w:rPr>
          <w:sz w:val="28"/>
          <w:szCs w:val="28"/>
        </w:rPr>
        <w:t>9</w:t>
      </w:r>
      <w:r w:rsidRPr="00C12F72">
        <w:rPr>
          <w:sz w:val="28"/>
          <w:szCs w:val="28"/>
        </w:rPr>
        <w:t xml:space="preserve"> года по итогам рассмотрения поступивших в Министерство обращений граждан приняты следующие решения:</w:t>
      </w:r>
    </w:p>
    <w:p w14:paraId="3F6C64C9" w14:textId="43D80DA9" w:rsidR="00C12F72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F72" w:rsidRPr="00795BFB">
        <w:rPr>
          <w:sz w:val="28"/>
          <w:szCs w:val="28"/>
        </w:rPr>
        <w:t xml:space="preserve">«Даны разъяснения» на поставленные вопросы в </w:t>
      </w:r>
      <w:r w:rsidR="00FF465F">
        <w:rPr>
          <w:sz w:val="28"/>
          <w:szCs w:val="28"/>
        </w:rPr>
        <w:t>65 238</w:t>
      </w:r>
      <w:r w:rsidR="00436DA3" w:rsidRPr="00795BFB">
        <w:rPr>
          <w:sz w:val="28"/>
          <w:szCs w:val="28"/>
        </w:rPr>
        <w:t xml:space="preserve"> </w:t>
      </w:r>
      <w:r w:rsidR="00C12F72" w:rsidRPr="00795BFB">
        <w:rPr>
          <w:sz w:val="28"/>
          <w:szCs w:val="28"/>
        </w:rPr>
        <w:t>обращениях;</w:t>
      </w:r>
    </w:p>
    <w:p w14:paraId="3C633748" w14:textId="193F9B9B" w:rsidR="00C12F72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2F72" w:rsidRPr="00795BFB">
        <w:rPr>
          <w:sz w:val="28"/>
          <w:szCs w:val="28"/>
        </w:rPr>
        <w:t xml:space="preserve">«Направлены по компетенции </w:t>
      </w:r>
      <w:r w:rsidR="00606EC0">
        <w:rPr>
          <w:sz w:val="28"/>
          <w:szCs w:val="28"/>
        </w:rPr>
        <w:t xml:space="preserve">в органы управления </w:t>
      </w:r>
      <w:r w:rsidR="00C12F72" w:rsidRPr="00795BFB">
        <w:rPr>
          <w:sz w:val="28"/>
          <w:szCs w:val="28"/>
        </w:rPr>
        <w:t xml:space="preserve">здравоохранением субъектов Российской Федерации» </w:t>
      </w:r>
      <w:r w:rsidR="00FF465F">
        <w:rPr>
          <w:sz w:val="28"/>
          <w:szCs w:val="28"/>
        </w:rPr>
        <w:t>67</w:t>
      </w:r>
      <w:r>
        <w:rPr>
          <w:sz w:val="28"/>
          <w:szCs w:val="28"/>
        </w:rPr>
        <w:t> </w:t>
      </w:r>
      <w:r w:rsidR="00FF465F">
        <w:rPr>
          <w:sz w:val="28"/>
          <w:szCs w:val="28"/>
        </w:rPr>
        <w:t>028</w:t>
      </w:r>
      <w:r w:rsidR="006E6679" w:rsidRPr="00795BFB">
        <w:rPr>
          <w:sz w:val="28"/>
          <w:szCs w:val="28"/>
        </w:rPr>
        <w:t> </w:t>
      </w:r>
      <w:r w:rsidR="00C12F72" w:rsidRPr="00795BFB">
        <w:rPr>
          <w:sz w:val="28"/>
          <w:szCs w:val="28"/>
        </w:rPr>
        <w:t>обращени</w:t>
      </w:r>
      <w:r w:rsidR="006E6679" w:rsidRPr="00795BFB">
        <w:rPr>
          <w:sz w:val="28"/>
          <w:szCs w:val="28"/>
        </w:rPr>
        <w:t>й</w:t>
      </w:r>
      <w:r w:rsidR="00C12F72" w:rsidRPr="00795BFB">
        <w:rPr>
          <w:sz w:val="28"/>
          <w:szCs w:val="28"/>
        </w:rPr>
        <w:t xml:space="preserve"> граждан для рассмотрения и направления ответа заявителям, из них </w:t>
      </w:r>
      <w:r w:rsidR="00795BFB">
        <w:rPr>
          <w:sz w:val="28"/>
          <w:szCs w:val="28"/>
        </w:rPr>
        <w:t>20</w:t>
      </w:r>
      <w:r w:rsidR="00C12F72" w:rsidRPr="00795BFB">
        <w:rPr>
          <w:sz w:val="28"/>
          <w:szCs w:val="28"/>
        </w:rPr>
        <w:t>,</w:t>
      </w:r>
      <w:r w:rsidR="00FF465F">
        <w:rPr>
          <w:sz w:val="28"/>
          <w:szCs w:val="28"/>
        </w:rPr>
        <w:t>1</w:t>
      </w:r>
      <w:r w:rsidR="00C12F72" w:rsidRPr="00795BFB">
        <w:rPr>
          <w:sz w:val="28"/>
          <w:szCs w:val="28"/>
        </w:rPr>
        <w:t xml:space="preserve"> % взяты                           на контроль Министерством; </w:t>
      </w:r>
    </w:p>
    <w:p w14:paraId="454C8AD7" w14:textId="38413D76" w:rsidR="006E6679" w:rsidRPr="00795BFB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6679" w:rsidRPr="00795BFB">
        <w:rPr>
          <w:sz w:val="28"/>
          <w:szCs w:val="28"/>
        </w:rPr>
        <w:t xml:space="preserve">«Направлены для </w:t>
      </w:r>
      <w:r w:rsidR="00606EC0">
        <w:rPr>
          <w:sz w:val="28"/>
          <w:szCs w:val="28"/>
        </w:rPr>
        <w:t xml:space="preserve">рассмотрения по принадлежности» </w:t>
      </w:r>
      <w:r w:rsidR="00795BFB" w:rsidRPr="00795BFB">
        <w:rPr>
          <w:sz w:val="28"/>
          <w:szCs w:val="28"/>
        </w:rPr>
        <w:t>1</w:t>
      </w:r>
      <w:r w:rsidR="00FF465F">
        <w:rPr>
          <w:sz w:val="28"/>
          <w:szCs w:val="28"/>
        </w:rPr>
        <w:t xml:space="preserve">7 610 </w:t>
      </w:r>
      <w:r w:rsidR="006E6679" w:rsidRPr="00795BFB">
        <w:rPr>
          <w:sz w:val="28"/>
          <w:szCs w:val="28"/>
        </w:rPr>
        <w:t>обращени</w:t>
      </w:r>
      <w:r w:rsidR="00606EC0">
        <w:rPr>
          <w:sz w:val="28"/>
          <w:szCs w:val="28"/>
        </w:rPr>
        <w:t>й</w:t>
      </w:r>
      <w:r w:rsidR="006E6679" w:rsidRPr="00795BFB">
        <w:rPr>
          <w:sz w:val="28"/>
          <w:szCs w:val="28"/>
        </w:rPr>
        <w:t xml:space="preserve">                           в другие органы исполнительной власти Российской Федерации;</w:t>
      </w:r>
    </w:p>
    <w:p w14:paraId="24773119" w14:textId="4C75667A" w:rsidR="006E6679" w:rsidRPr="00795BFB" w:rsidRDefault="00C12F72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 «Направлены в подведомственные Министерству</w:t>
      </w:r>
      <w:r w:rsidR="00FF465F">
        <w:rPr>
          <w:sz w:val="28"/>
          <w:szCs w:val="28"/>
        </w:rPr>
        <w:t xml:space="preserve"> </w:t>
      </w:r>
      <w:r w:rsidRPr="00795BFB">
        <w:rPr>
          <w:sz w:val="28"/>
          <w:szCs w:val="28"/>
        </w:rPr>
        <w:t xml:space="preserve">федеральные                     учреждения и органы исполнительной власти Российской Федерации» </w:t>
      </w:r>
      <w:r w:rsidR="00FF465F">
        <w:rPr>
          <w:sz w:val="28"/>
          <w:szCs w:val="28"/>
        </w:rPr>
        <w:t>224</w:t>
      </w:r>
      <w:r w:rsidR="00436DA3" w:rsidRPr="00795BFB">
        <w:rPr>
          <w:sz w:val="28"/>
          <w:szCs w:val="28"/>
          <w:lang w:val="en-US"/>
        </w:rPr>
        <w:t> </w:t>
      </w:r>
      <w:r w:rsidRPr="00795BFB">
        <w:rPr>
          <w:sz w:val="28"/>
          <w:szCs w:val="28"/>
        </w:rPr>
        <w:t>обращени</w:t>
      </w:r>
      <w:r w:rsidR="00FF465F">
        <w:rPr>
          <w:sz w:val="28"/>
          <w:szCs w:val="28"/>
        </w:rPr>
        <w:t>я</w:t>
      </w:r>
      <w:r w:rsidRPr="00795BFB">
        <w:rPr>
          <w:sz w:val="28"/>
          <w:szCs w:val="28"/>
        </w:rPr>
        <w:t xml:space="preserve"> для рассмотрения и </w:t>
      </w:r>
      <w:r w:rsidR="00FF465F" w:rsidRPr="00795BFB">
        <w:rPr>
          <w:sz w:val="28"/>
          <w:szCs w:val="28"/>
        </w:rPr>
        <w:t xml:space="preserve">принятия мер </w:t>
      </w:r>
      <w:r w:rsidRPr="00795BFB">
        <w:rPr>
          <w:sz w:val="28"/>
          <w:szCs w:val="28"/>
        </w:rPr>
        <w:t xml:space="preserve">при подтверждении                                             </w:t>
      </w:r>
      <w:r w:rsidR="00FF465F">
        <w:rPr>
          <w:sz w:val="28"/>
          <w:szCs w:val="28"/>
        </w:rPr>
        <w:t xml:space="preserve"> указанных заявителями сведений</w:t>
      </w:r>
      <w:r w:rsidRPr="00795BFB">
        <w:rPr>
          <w:sz w:val="28"/>
          <w:szCs w:val="28"/>
        </w:rPr>
        <w:t>;</w:t>
      </w:r>
      <w:r w:rsidR="006E6679" w:rsidRPr="00795BFB">
        <w:rPr>
          <w:sz w:val="28"/>
          <w:szCs w:val="28"/>
        </w:rPr>
        <w:t xml:space="preserve"> </w:t>
      </w:r>
    </w:p>
    <w:p w14:paraId="0BA36181" w14:textId="4EE9369A" w:rsidR="006E6679" w:rsidRPr="00795BFB" w:rsidRDefault="006E6679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</w:t>
      </w:r>
      <w:r w:rsidR="00FF465F">
        <w:rPr>
          <w:sz w:val="28"/>
          <w:szCs w:val="28"/>
        </w:rPr>
        <w:t xml:space="preserve"> «Поддержано. Меры приняты» по 175</w:t>
      </w:r>
      <w:r w:rsidRPr="00795BFB">
        <w:rPr>
          <w:sz w:val="28"/>
          <w:szCs w:val="28"/>
        </w:rPr>
        <w:t xml:space="preserve"> обращениям;</w:t>
      </w:r>
    </w:p>
    <w:p w14:paraId="15E0480A" w14:textId="39DF9B87" w:rsidR="00C12F72" w:rsidRPr="006E6679" w:rsidRDefault="003663CD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2F72" w:rsidRPr="00795BFB">
        <w:rPr>
          <w:sz w:val="28"/>
          <w:szCs w:val="28"/>
        </w:rPr>
        <w:t>«Наход</w:t>
      </w:r>
      <w:r w:rsidR="005C06AA">
        <w:rPr>
          <w:sz w:val="28"/>
          <w:szCs w:val="28"/>
        </w:rPr>
        <w:t>я</w:t>
      </w:r>
      <w:r w:rsidR="00C12F72" w:rsidRPr="00795BFB">
        <w:rPr>
          <w:sz w:val="28"/>
          <w:szCs w:val="28"/>
        </w:rPr>
        <w:t>тся на рассмотрении» (на конец отчетного</w:t>
      </w:r>
      <w:r w:rsidR="00FF465F">
        <w:rPr>
          <w:sz w:val="28"/>
          <w:szCs w:val="28"/>
        </w:rPr>
        <w:t xml:space="preserve"> </w:t>
      </w:r>
      <w:r w:rsidR="00C12F72" w:rsidRPr="00795BFB">
        <w:rPr>
          <w:sz w:val="28"/>
          <w:szCs w:val="28"/>
        </w:rPr>
        <w:t>периода)</w:t>
      </w:r>
      <w:r w:rsidR="00FF465F">
        <w:rPr>
          <w:sz w:val="28"/>
          <w:szCs w:val="28"/>
        </w:rPr>
        <w:t>2129</w:t>
      </w:r>
      <w:r w:rsidR="00C12F72" w:rsidRPr="00795BFB">
        <w:rPr>
          <w:sz w:val="28"/>
          <w:szCs w:val="28"/>
        </w:rPr>
        <w:t xml:space="preserve"> обращени</w:t>
      </w:r>
      <w:r w:rsidR="00606EC0">
        <w:rPr>
          <w:sz w:val="28"/>
          <w:szCs w:val="28"/>
        </w:rPr>
        <w:t>й</w:t>
      </w:r>
      <w:r w:rsidR="00C12F72" w:rsidRPr="00795BFB">
        <w:rPr>
          <w:sz w:val="28"/>
          <w:szCs w:val="28"/>
        </w:rPr>
        <w:t>.</w:t>
      </w:r>
    </w:p>
    <w:p w14:paraId="5838679F" w14:textId="77777777" w:rsidR="00106EA4" w:rsidRPr="006E6679" w:rsidRDefault="00106EA4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При анализе </w:t>
      </w:r>
      <w:r w:rsidR="009340B2" w:rsidRPr="006E6679">
        <w:rPr>
          <w:sz w:val="28"/>
          <w:szCs w:val="28"/>
        </w:rPr>
        <w:t xml:space="preserve">динамики </w:t>
      </w:r>
      <w:r w:rsidRPr="006E6679">
        <w:rPr>
          <w:sz w:val="28"/>
          <w:szCs w:val="28"/>
        </w:rPr>
        <w:t>принятых решений</w:t>
      </w:r>
      <w:r w:rsidR="00044673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Министерств</w:t>
      </w:r>
      <w:r w:rsidR="00044673">
        <w:rPr>
          <w:sz w:val="28"/>
          <w:szCs w:val="28"/>
        </w:rPr>
        <w:t>ом</w:t>
      </w:r>
      <w:r w:rsidRPr="006E6679">
        <w:rPr>
          <w:sz w:val="28"/>
          <w:szCs w:val="28"/>
        </w:rPr>
        <w:t xml:space="preserve"> </w:t>
      </w:r>
      <w:r w:rsidR="00403F3A" w:rsidRPr="006E6679">
        <w:rPr>
          <w:sz w:val="28"/>
          <w:szCs w:val="28"/>
        </w:rPr>
        <w:t xml:space="preserve">                                       </w:t>
      </w:r>
      <w:r w:rsidRPr="006E6679">
        <w:rPr>
          <w:sz w:val="28"/>
          <w:szCs w:val="28"/>
        </w:rPr>
        <w:t>и направлен</w:t>
      </w:r>
      <w:r w:rsidR="00403F3A" w:rsidRPr="006E6679">
        <w:rPr>
          <w:sz w:val="28"/>
          <w:szCs w:val="28"/>
        </w:rPr>
        <w:t>н</w:t>
      </w:r>
      <w:r w:rsidR="00F717D1" w:rsidRPr="006E6679">
        <w:rPr>
          <w:sz w:val="28"/>
          <w:szCs w:val="28"/>
        </w:rPr>
        <w:t>ых</w:t>
      </w:r>
      <w:r w:rsidRPr="006E6679">
        <w:rPr>
          <w:sz w:val="28"/>
          <w:szCs w:val="28"/>
        </w:rPr>
        <w:t xml:space="preserve"> ответов заявителям</w:t>
      </w:r>
      <w:r w:rsidR="00403F3A" w:rsidRPr="006E6679">
        <w:rPr>
          <w:sz w:val="28"/>
          <w:szCs w:val="28"/>
        </w:rPr>
        <w:t xml:space="preserve"> по существу поставленных вопросов                   </w:t>
      </w:r>
      <w:r w:rsidRPr="006E6679">
        <w:rPr>
          <w:sz w:val="28"/>
          <w:szCs w:val="28"/>
        </w:rPr>
        <w:t xml:space="preserve"> в 201</w:t>
      </w:r>
      <w:r w:rsidR="00FF465F">
        <w:rPr>
          <w:sz w:val="28"/>
          <w:szCs w:val="28"/>
        </w:rPr>
        <w:t>9</w:t>
      </w:r>
      <w:r w:rsidR="00A95AE2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году необходимо отметить:</w:t>
      </w:r>
    </w:p>
    <w:p w14:paraId="06EC1D40" w14:textId="77777777" w:rsidR="00106EA4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lastRenderedPageBreak/>
        <w:t xml:space="preserve">        - </w:t>
      </w:r>
      <w:r w:rsidR="006E6679" w:rsidRPr="006E6679">
        <w:rPr>
          <w:sz w:val="28"/>
          <w:szCs w:val="28"/>
        </w:rPr>
        <w:t xml:space="preserve">сохранение </w:t>
      </w:r>
      <w:r w:rsidR="002F3AA8">
        <w:rPr>
          <w:sz w:val="28"/>
          <w:szCs w:val="28"/>
        </w:rPr>
        <w:t xml:space="preserve">положительной </w:t>
      </w:r>
      <w:r w:rsidR="00AD21D3" w:rsidRPr="006E6679">
        <w:rPr>
          <w:sz w:val="28"/>
          <w:szCs w:val="28"/>
        </w:rPr>
        <w:t>тенденци</w:t>
      </w:r>
      <w:r w:rsidR="006E6679" w:rsidRPr="006E6679">
        <w:rPr>
          <w:sz w:val="28"/>
          <w:szCs w:val="28"/>
        </w:rPr>
        <w:t>и</w:t>
      </w:r>
      <w:r w:rsidR="00AD21D3" w:rsidRPr="006E6679">
        <w:rPr>
          <w:sz w:val="28"/>
          <w:szCs w:val="28"/>
        </w:rPr>
        <w:t xml:space="preserve"> к </w:t>
      </w:r>
      <w:r w:rsidR="00106EA4" w:rsidRPr="006E6679">
        <w:rPr>
          <w:sz w:val="28"/>
          <w:szCs w:val="28"/>
        </w:rPr>
        <w:t>увеличени</w:t>
      </w:r>
      <w:r w:rsidR="00AD21D3" w:rsidRPr="006E6679">
        <w:rPr>
          <w:sz w:val="28"/>
          <w:szCs w:val="28"/>
        </w:rPr>
        <w:t>ю</w:t>
      </w:r>
      <w:r w:rsidR="00106EA4" w:rsidRPr="006E6679">
        <w:rPr>
          <w:sz w:val="28"/>
          <w:szCs w:val="28"/>
        </w:rPr>
        <w:t xml:space="preserve"> количества более доступных </w:t>
      </w:r>
      <w:r w:rsidR="000A3CD8" w:rsidRPr="006E6679">
        <w:rPr>
          <w:sz w:val="28"/>
          <w:szCs w:val="28"/>
        </w:rPr>
        <w:t xml:space="preserve">и понятных </w:t>
      </w:r>
      <w:r w:rsidR="00106EA4" w:rsidRPr="006E6679">
        <w:rPr>
          <w:sz w:val="28"/>
          <w:szCs w:val="28"/>
        </w:rPr>
        <w:t>для граждан разъяснений со ссылкой на нормативные правовые акты, по принятым Министерством решениям</w:t>
      </w:r>
      <w:r w:rsidR="000A3CD8" w:rsidRPr="006E6679">
        <w:rPr>
          <w:sz w:val="28"/>
          <w:szCs w:val="28"/>
        </w:rPr>
        <w:t>;</w:t>
      </w:r>
    </w:p>
    <w:p w14:paraId="2B2AD59A" w14:textId="77777777" w:rsidR="000A3CD8" w:rsidRPr="006E6679" w:rsidRDefault="000A3CD8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 - </w:t>
      </w:r>
      <w:r w:rsidR="00795BFB">
        <w:rPr>
          <w:sz w:val="28"/>
          <w:szCs w:val="28"/>
        </w:rPr>
        <w:t>у</w:t>
      </w:r>
      <w:r w:rsidR="00FF465F">
        <w:rPr>
          <w:sz w:val="28"/>
          <w:szCs w:val="28"/>
        </w:rPr>
        <w:t>величение</w:t>
      </w:r>
      <w:r w:rsidR="00795BFB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количества обращений, которые содержат вопросы</w:t>
      </w:r>
      <w:r w:rsidR="005A1E57" w:rsidRPr="006E6679">
        <w:rPr>
          <w:sz w:val="28"/>
          <w:szCs w:val="28"/>
        </w:rPr>
        <w:t>,</w:t>
      </w:r>
      <w:r w:rsidRPr="006E6679">
        <w:rPr>
          <w:sz w:val="28"/>
          <w:szCs w:val="28"/>
        </w:rPr>
        <w:t xml:space="preserve"> относящиеся к компетенции других органов исполнительной власти Российской Федерации и требующие направления по принадлежности;</w:t>
      </w:r>
    </w:p>
    <w:p w14:paraId="25513503" w14:textId="77777777" w:rsidR="0083522B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0A3CD8" w:rsidRPr="006E6679">
        <w:rPr>
          <w:sz w:val="28"/>
          <w:szCs w:val="28"/>
        </w:rPr>
        <w:t>увелич</w:t>
      </w:r>
      <w:r w:rsidR="00AD21D3" w:rsidRPr="006E6679">
        <w:rPr>
          <w:sz w:val="28"/>
          <w:szCs w:val="28"/>
        </w:rPr>
        <w:t xml:space="preserve">ение </w:t>
      </w:r>
      <w:r w:rsidR="000A3CD8" w:rsidRPr="006E6679">
        <w:rPr>
          <w:sz w:val="28"/>
          <w:szCs w:val="28"/>
        </w:rPr>
        <w:t>количеств</w:t>
      </w:r>
      <w:r w:rsidR="00AD21D3" w:rsidRPr="006E6679">
        <w:rPr>
          <w:sz w:val="28"/>
          <w:szCs w:val="28"/>
        </w:rPr>
        <w:t>а</w:t>
      </w:r>
      <w:r w:rsidR="000A3CD8" w:rsidRPr="006E6679">
        <w:rPr>
          <w:sz w:val="28"/>
          <w:szCs w:val="28"/>
        </w:rPr>
        <w:t xml:space="preserve"> обращений граждан, направляемых </w:t>
      </w:r>
      <w:r w:rsidR="002F3AA8">
        <w:rPr>
          <w:sz w:val="28"/>
          <w:szCs w:val="28"/>
        </w:rPr>
        <w:t xml:space="preserve">                                  </w:t>
      </w:r>
      <w:r w:rsidR="000A3CD8" w:rsidRPr="006E6679">
        <w:rPr>
          <w:sz w:val="28"/>
          <w:szCs w:val="28"/>
        </w:rPr>
        <w:t xml:space="preserve">по компетенции в органы управления здравоохранением субъектов Российской Федерации, </w:t>
      </w:r>
      <w:r w:rsidR="002040D4">
        <w:rPr>
          <w:sz w:val="28"/>
          <w:szCs w:val="28"/>
        </w:rPr>
        <w:t>в т</w:t>
      </w:r>
      <w:r w:rsidR="002F6808">
        <w:rPr>
          <w:sz w:val="28"/>
          <w:szCs w:val="28"/>
        </w:rPr>
        <w:t xml:space="preserve">ом </w:t>
      </w:r>
      <w:r w:rsidR="002040D4">
        <w:rPr>
          <w:sz w:val="28"/>
          <w:szCs w:val="28"/>
        </w:rPr>
        <w:t>ч</w:t>
      </w:r>
      <w:r w:rsidR="002F6808">
        <w:rPr>
          <w:sz w:val="28"/>
          <w:szCs w:val="28"/>
        </w:rPr>
        <w:t xml:space="preserve">исле </w:t>
      </w:r>
      <w:r w:rsidR="000A3CD8" w:rsidRPr="006E6679">
        <w:rPr>
          <w:sz w:val="28"/>
          <w:szCs w:val="28"/>
        </w:rPr>
        <w:t>с контролем исполнения в</w:t>
      </w:r>
      <w:r w:rsidR="002F6808">
        <w:rPr>
          <w:sz w:val="28"/>
          <w:szCs w:val="28"/>
        </w:rPr>
        <w:t> </w:t>
      </w:r>
      <w:r w:rsidR="000A3CD8" w:rsidRPr="006E6679">
        <w:rPr>
          <w:sz w:val="28"/>
          <w:szCs w:val="28"/>
        </w:rPr>
        <w:t>Министерстве</w:t>
      </w:r>
      <w:r w:rsidR="0083522B" w:rsidRPr="006E6679">
        <w:rPr>
          <w:sz w:val="28"/>
          <w:szCs w:val="28"/>
        </w:rPr>
        <w:t>;</w:t>
      </w:r>
    </w:p>
    <w:p w14:paraId="376B732E" w14:textId="525E64B5" w:rsidR="000A3CD8" w:rsidRPr="00C12F72" w:rsidRDefault="0083522B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 </w:t>
      </w:r>
      <w:r w:rsidR="006E6679" w:rsidRPr="006E6679">
        <w:rPr>
          <w:sz w:val="28"/>
          <w:szCs w:val="28"/>
        </w:rPr>
        <w:t>сохранение</w:t>
      </w:r>
      <w:r w:rsidRPr="006E6679">
        <w:rPr>
          <w:sz w:val="28"/>
          <w:szCs w:val="28"/>
        </w:rPr>
        <w:t xml:space="preserve"> количества обращений, направленных в подведомственные Министерству органы исполнительной власти и учреждения, в частности                  в </w:t>
      </w:r>
      <w:r w:rsidR="00AD21D3" w:rsidRPr="006E6679">
        <w:rPr>
          <w:sz w:val="28"/>
          <w:szCs w:val="28"/>
        </w:rPr>
        <w:t xml:space="preserve">Федеральную службу по надзору </w:t>
      </w:r>
      <w:r w:rsidR="005A1E57" w:rsidRPr="006E6679">
        <w:rPr>
          <w:sz w:val="28"/>
          <w:szCs w:val="28"/>
        </w:rPr>
        <w:t>в</w:t>
      </w:r>
      <w:r w:rsidR="00AD21D3" w:rsidRPr="006E6679">
        <w:rPr>
          <w:sz w:val="28"/>
          <w:szCs w:val="28"/>
        </w:rPr>
        <w:t xml:space="preserve"> сфере здравоохранения</w:t>
      </w:r>
      <w:r w:rsidRPr="006E6679">
        <w:rPr>
          <w:sz w:val="28"/>
          <w:szCs w:val="28"/>
        </w:rPr>
        <w:t xml:space="preserve">, для </w:t>
      </w:r>
      <w:r w:rsidR="00AD21D3" w:rsidRPr="006E6679">
        <w:rPr>
          <w:sz w:val="28"/>
          <w:szCs w:val="28"/>
        </w:rPr>
        <w:t>осуществления</w:t>
      </w:r>
      <w:r w:rsidR="004A6393" w:rsidRPr="006E6679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контрольно-надзорных мероприятий по указанны</w:t>
      </w:r>
      <w:r w:rsidR="00AD21D3" w:rsidRPr="006E6679">
        <w:rPr>
          <w:sz w:val="28"/>
          <w:szCs w:val="28"/>
        </w:rPr>
        <w:t>м</w:t>
      </w:r>
      <w:r w:rsidRPr="006E6679">
        <w:rPr>
          <w:sz w:val="28"/>
          <w:szCs w:val="28"/>
        </w:rPr>
        <w:t xml:space="preserve"> заявителями сведени</w:t>
      </w:r>
      <w:r w:rsidR="00AD21D3" w:rsidRPr="006E6679">
        <w:rPr>
          <w:sz w:val="28"/>
          <w:szCs w:val="28"/>
        </w:rPr>
        <w:t>ям</w:t>
      </w:r>
      <w:r w:rsidRPr="006E6679">
        <w:rPr>
          <w:sz w:val="28"/>
          <w:szCs w:val="28"/>
        </w:rPr>
        <w:t xml:space="preserve"> и принятия необходимых мер реагирования</w:t>
      </w:r>
      <w:r w:rsidR="00AD21D3" w:rsidRPr="006E6679">
        <w:rPr>
          <w:sz w:val="28"/>
          <w:szCs w:val="28"/>
        </w:rPr>
        <w:t>, направленных на</w:t>
      </w:r>
      <w:r w:rsidRPr="006E6679">
        <w:rPr>
          <w:sz w:val="28"/>
          <w:szCs w:val="28"/>
        </w:rPr>
        <w:t xml:space="preserve"> восстановлени</w:t>
      </w:r>
      <w:r w:rsidR="00AD21D3" w:rsidRPr="006E6679">
        <w:rPr>
          <w:sz w:val="28"/>
          <w:szCs w:val="28"/>
        </w:rPr>
        <w:t>е</w:t>
      </w:r>
      <w:r w:rsidRPr="006E6679">
        <w:rPr>
          <w:sz w:val="28"/>
          <w:szCs w:val="28"/>
        </w:rPr>
        <w:t xml:space="preserve"> нарушенных прав граждан.</w:t>
      </w:r>
      <w:r w:rsidR="000A3CD8" w:rsidRPr="00C12F72">
        <w:rPr>
          <w:sz w:val="28"/>
          <w:szCs w:val="28"/>
        </w:rPr>
        <w:t xml:space="preserve">   </w:t>
      </w:r>
    </w:p>
    <w:p w14:paraId="302E834E" w14:textId="77777777" w:rsidR="00FA01F9" w:rsidRDefault="00403F3A" w:rsidP="00FD0609">
      <w:pPr>
        <w:spacing w:line="276" w:lineRule="auto"/>
        <w:ind w:firstLine="482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037007C7" w14:textId="77777777" w:rsidR="000125A5" w:rsidRPr="00BC6531" w:rsidRDefault="006F6BAA" w:rsidP="000125A5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</w:t>
      </w:r>
      <w:r w:rsidRPr="00BC6531">
        <w:rPr>
          <w:b/>
          <w:color w:val="000000"/>
          <w:spacing w:val="-2"/>
          <w:sz w:val="28"/>
          <w:szCs w:val="28"/>
        </w:rPr>
        <w:t xml:space="preserve">сковая деятельность Министерства </w:t>
      </w:r>
    </w:p>
    <w:p w14:paraId="7BE718DC" w14:textId="77777777"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 w:rsidRPr="00BC6531">
        <w:rPr>
          <w:b/>
          <w:color w:val="000000"/>
          <w:spacing w:val="-2"/>
          <w:sz w:val="28"/>
          <w:szCs w:val="28"/>
        </w:rPr>
        <w:t>по обращениям граждан</w:t>
      </w:r>
    </w:p>
    <w:p w14:paraId="49644E2A" w14:textId="27C80CEB" w:rsidR="003663CD" w:rsidRDefault="003663CD" w:rsidP="003663C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судами</w:t>
      </w:r>
      <w:r w:rsidRPr="009E1C1F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юрисдикции и Верховным Судом Российской Федерации было принято к производству 129 дел по заявлениям граждан, из</w:t>
      </w:r>
      <w:r w:rsidR="00854C5D">
        <w:rPr>
          <w:sz w:val="28"/>
          <w:szCs w:val="28"/>
        </w:rPr>
        <w:t> </w:t>
      </w:r>
      <w:r>
        <w:rPr>
          <w:sz w:val="28"/>
          <w:szCs w:val="28"/>
        </w:rPr>
        <w:t>них</w:t>
      </w:r>
      <w:r w:rsidRPr="009E1C1F">
        <w:rPr>
          <w:sz w:val="28"/>
          <w:szCs w:val="28"/>
        </w:rPr>
        <w:t>:</w:t>
      </w:r>
    </w:p>
    <w:p w14:paraId="28178EF4" w14:textId="6CE42304" w:rsidR="003663CD" w:rsidRDefault="003663CD" w:rsidP="003663CD">
      <w:pPr>
        <w:spacing w:line="360" w:lineRule="auto"/>
        <w:ind w:firstLine="709"/>
        <w:jc w:val="both"/>
        <w:rPr>
          <w:sz w:val="28"/>
          <w:szCs w:val="28"/>
        </w:rPr>
      </w:pPr>
      <w:r w:rsidRPr="004613CC">
        <w:rPr>
          <w:sz w:val="28"/>
          <w:szCs w:val="28"/>
        </w:rPr>
        <w:t>- </w:t>
      </w:r>
      <w:r>
        <w:rPr>
          <w:sz w:val="28"/>
          <w:szCs w:val="28"/>
        </w:rPr>
        <w:t>9</w:t>
      </w:r>
      <w:r w:rsidRPr="004613CC">
        <w:rPr>
          <w:sz w:val="28"/>
          <w:szCs w:val="28"/>
        </w:rPr>
        <w:t> дел – об оспаривании нормативных правовых актов</w:t>
      </w:r>
      <w:r>
        <w:rPr>
          <w:sz w:val="28"/>
          <w:szCs w:val="28"/>
        </w:rPr>
        <w:t xml:space="preserve"> (их них по</w:t>
      </w:r>
      <w:r w:rsidR="00854C5D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854C5D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делам – в удовлетворении требований заявителей отказано);</w:t>
      </w:r>
    </w:p>
    <w:p w14:paraId="21B04588" w14:textId="187D42AE" w:rsidR="003663CD" w:rsidRDefault="003663CD" w:rsidP="00F55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- 120</w:t>
      </w:r>
      <w:r w:rsidRPr="00BA72D6">
        <w:rPr>
          <w:sz w:val="28"/>
          <w:szCs w:val="28"/>
        </w:rPr>
        <w:t xml:space="preserve"> дел, связанных с вопросами обжалования действий (бездействий) медицинских организаций, </w:t>
      </w:r>
      <w:r>
        <w:rPr>
          <w:sz w:val="28"/>
          <w:szCs w:val="28"/>
        </w:rPr>
        <w:t xml:space="preserve">Министерства здравоохранения Российской Федерации </w:t>
      </w:r>
      <w:r w:rsidRPr="00BA72D6">
        <w:rPr>
          <w:sz w:val="28"/>
          <w:szCs w:val="28"/>
        </w:rPr>
        <w:t>и других органов власти, в том числе по</w:t>
      </w:r>
      <w:r>
        <w:rPr>
          <w:sz w:val="28"/>
          <w:szCs w:val="28"/>
        </w:rPr>
        <w:t xml:space="preserve"> вопросам обеспечения</w:t>
      </w:r>
      <w:r w:rsidRPr="00BA72D6">
        <w:rPr>
          <w:sz w:val="28"/>
          <w:szCs w:val="28"/>
        </w:rPr>
        <w:t xml:space="preserve"> лекарст</w:t>
      </w:r>
      <w:r>
        <w:rPr>
          <w:sz w:val="28"/>
          <w:szCs w:val="28"/>
        </w:rPr>
        <w:t>венными препаратами, возмещения</w:t>
      </w:r>
      <w:r w:rsidRPr="00BA72D6">
        <w:rPr>
          <w:sz w:val="28"/>
          <w:szCs w:val="28"/>
        </w:rPr>
        <w:t xml:space="preserve"> моральног</w:t>
      </w:r>
      <w:r>
        <w:rPr>
          <w:sz w:val="28"/>
          <w:szCs w:val="28"/>
        </w:rPr>
        <w:t>о вреда, обеспечения</w:t>
      </w:r>
      <w:r w:rsidRPr="00BA72D6">
        <w:rPr>
          <w:sz w:val="28"/>
          <w:szCs w:val="28"/>
        </w:rPr>
        <w:t xml:space="preserve"> путевками на санаторно-курортное лечение и другими вопросами, касающимися правоотношений в сфере здравоохранения</w:t>
      </w:r>
      <w:r>
        <w:rPr>
          <w:sz w:val="28"/>
          <w:szCs w:val="28"/>
        </w:rPr>
        <w:t>.</w:t>
      </w:r>
    </w:p>
    <w:p w14:paraId="32ABCB1B" w14:textId="77777777" w:rsidR="005542AC" w:rsidRDefault="005542AC" w:rsidP="00FD0609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sectPr w:rsidR="005542AC" w:rsidSect="00F522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4F22" w14:textId="77777777" w:rsidR="0045754E" w:rsidRDefault="0045754E">
      <w:r>
        <w:separator/>
      </w:r>
    </w:p>
  </w:endnote>
  <w:endnote w:type="continuationSeparator" w:id="0">
    <w:p w14:paraId="1763AA91" w14:textId="77777777" w:rsidR="0045754E" w:rsidRDefault="0045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6B465" w14:textId="77777777" w:rsidR="000125A5" w:rsidRDefault="000125A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4F42" w14:textId="77777777" w:rsidR="000125A5" w:rsidRDefault="000125A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97FF" w14:textId="77777777" w:rsidR="000125A5" w:rsidRDefault="000125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A4227" w14:textId="77777777" w:rsidR="0045754E" w:rsidRDefault="0045754E">
      <w:r>
        <w:separator/>
      </w:r>
    </w:p>
  </w:footnote>
  <w:footnote w:type="continuationSeparator" w:id="0">
    <w:p w14:paraId="42BF4798" w14:textId="77777777" w:rsidR="0045754E" w:rsidRDefault="0045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B159" w14:textId="77777777" w:rsidR="000F6CAD" w:rsidRDefault="00C70CBD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A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D59646" w14:textId="77777777" w:rsidR="000F6CAD" w:rsidRDefault="000F6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E1CB" w14:textId="77777777" w:rsidR="000F6CAD" w:rsidRDefault="00C70CBD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C5D">
      <w:rPr>
        <w:rStyle w:val="a5"/>
        <w:noProof/>
      </w:rPr>
      <w:t>13</w:t>
    </w:r>
    <w:r>
      <w:rPr>
        <w:rStyle w:val="a5"/>
      </w:rPr>
      <w:fldChar w:fldCharType="end"/>
    </w:r>
  </w:p>
  <w:p w14:paraId="43440163" w14:textId="77777777" w:rsidR="000F6CAD" w:rsidRDefault="000F6C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266D" w14:textId="77777777" w:rsidR="000125A5" w:rsidRDefault="00012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0D2"/>
    <w:multiLevelType w:val="hybridMultilevel"/>
    <w:tmpl w:val="2AB4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FF6EE4"/>
    <w:multiLevelType w:val="hybridMultilevel"/>
    <w:tmpl w:val="564C34FE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B6062"/>
    <w:multiLevelType w:val="hybridMultilevel"/>
    <w:tmpl w:val="E064FFA0"/>
    <w:lvl w:ilvl="0" w:tplc="9550AD1E">
      <w:start w:val="1"/>
      <w:numFmt w:val="bullet"/>
      <w:lvlText w:val=""/>
      <w:lvlJc w:val="left"/>
      <w:pPr>
        <w:tabs>
          <w:tab w:val="num" w:pos="1419"/>
        </w:tabs>
        <w:ind w:left="682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491BE7"/>
    <w:multiLevelType w:val="hybridMultilevel"/>
    <w:tmpl w:val="629EC372"/>
    <w:lvl w:ilvl="0" w:tplc="34FC3756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EC1"/>
    <w:multiLevelType w:val="hybridMultilevel"/>
    <w:tmpl w:val="29D8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8F03F7"/>
    <w:multiLevelType w:val="hybridMultilevel"/>
    <w:tmpl w:val="B0CAB22C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715350"/>
    <w:multiLevelType w:val="hybridMultilevel"/>
    <w:tmpl w:val="02001214"/>
    <w:lvl w:ilvl="0" w:tplc="9550AD1E">
      <w:start w:val="1"/>
      <w:numFmt w:val="bullet"/>
      <w:lvlText w:val=""/>
      <w:lvlJc w:val="left"/>
      <w:pPr>
        <w:tabs>
          <w:tab w:val="num" w:pos="710"/>
        </w:tabs>
        <w:ind w:left="-27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742309"/>
    <w:multiLevelType w:val="hybridMultilevel"/>
    <w:tmpl w:val="F95033D0"/>
    <w:lvl w:ilvl="0" w:tplc="E9E82A8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8" w15:restartNumberingAfterBreak="0">
    <w:nsid w:val="461C5F97"/>
    <w:multiLevelType w:val="hybridMultilevel"/>
    <w:tmpl w:val="D9925B8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F11B33"/>
    <w:multiLevelType w:val="hybridMultilevel"/>
    <w:tmpl w:val="436A85AA"/>
    <w:lvl w:ilvl="0" w:tplc="97AC10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 w15:restartNumberingAfterBreak="0">
    <w:nsid w:val="61124A0F"/>
    <w:multiLevelType w:val="hybridMultilevel"/>
    <w:tmpl w:val="2314033C"/>
    <w:lvl w:ilvl="0" w:tplc="177AFB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7D5B4F02"/>
    <w:multiLevelType w:val="hybridMultilevel"/>
    <w:tmpl w:val="C87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A4"/>
    <w:rsid w:val="000125A5"/>
    <w:rsid w:val="00012E28"/>
    <w:rsid w:val="000137FD"/>
    <w:rsid w:val="0003399D"/>
    <w:rsid w:val="000354A8"/>
    <w:rsid w:val="000363B1"/>
    <w:rsid w:val="000434B1"/>
    <w:rsid w:val="00044673"/>
    <w:rsid w:val="00051009"/>
    <w:rsid w:val="000574CF"/>
    <w:rsid w:val="000631D8"/>
    <w:rsid w:val="0007199B"/>
    <w:rsid w:val="00072307"/>
    <w:rsid w:val="000749B8"/>
    <w:rsid w:val="00075D30"/>
    <w:rsid w:val="00081FEE"/>
    <w:rsid w:val="000840D6"/>
    <w:rsid w:val="0008552F"/>
    <w:rsid w:val="00092919"/>
    <w:rsid w:val="00096D38"/>
    <w:rsid w:val="000A2294"/>
    <w:rsid w:val="000A3CD8"/>
    <w:rsid w:val="000A3FB8"/>
    <w:rsid w:val="000A5307"/>
    <w:rsid w:val="000A5629"/>
    <w:rsid w:val="000A724A"/>
    <w:rsid w:val="000A76E3"/>
    <w:rsid w:val="000B31FD"/>
    <w:rsid w:val="000B51F5"/>
    <w:rsid w:val="000B66FD"/>
    <w:rsid w:val="000C3622"/>
    <w:rsid w:val="000C5F5A"/>
    <w:rsid w:val="000D14CA"/>
    <w:rsid w:val="000D461E"/>
    <w:rsid w:val="000E1043"/>
    <w:rsid w:val="000E16C0"/>
    <w:rsid w:val="000F16DF"/>
    <w:rsid w:val="000F1AEE"/>
    <w:rsid w:val="000F6CAD"/>
    <w:rsid w:val="001003D4"/>
    <w:rsid w:val="00101BFC"/>
    <w:rsid w:val="00103495"/>
    <w:rsid w:val="001039E7"/>
    <w:rsid w:val="00104E2F"/>
    <w:rsid w:val="00106BE0"/>
    <w:rsid w:val="00106C7D"/>
    <w:rsid w:val="00106EA4"/>
    <w:rsid w:val="001131DF"/>
    <w:rsid w:val="00122123"/>
    <w:rsid w:val="0012349F"/>
    <w:rsid w:val="00125EEE"/>
    <w:rsid w:val="00125F6A"/>
    <w:rsid w:val="001328B6"/>
    <w:rsid w:val="00137740"/>
    <w:rsid w:val="00142778"/>
    <w:rsid w:val="00143521"/>
    <w:rsid w:val="00146033"/>
    <w:rsid w:val="001462B3"/>
    <w:rsid w:val="00147E79"/>
    <w:rsid w:val="00150EBB"/>
    <w:rsid w:val="0015331F"/>
    <w:rsid w:val="00161B4C"/>
    <w:rsid w:val="001627E5"/>
    <w:rsid w:val="001644E9"/>
    <w:rsid w:val="00164ADB"/>
    <w:rsid w:val="001660EC"/>
    <w:rsid w:val="00167ADE"/>
    <w:rsid w:val="00172D54"/>
    <w:rsid w:val="00174B62"/>
    <w:rsid w:val="001758E9"/>
    <w:rsid w:val="0018122C"/>
    <w:rsid w:val="00181244"/>
    <w:rsid w:val="00183459"/>
    <w:rsid w:val="0018799E"/>
    <w:rsid w:val="001923CB"/>
    <w:rsid w:val="001954B4"/>
    <w:rsid w:val="001A1492"/>
    <w:rsid w:val="001A1DBA"/>
    <w:rsid w:val="001A6300"/>
    <w:rsid w:val="001C0246"/>
    <w:rsid w:val="001C2C78"/>
    <w:rsid w:val="001C3870"/>
    <w:rsid w:val="001C5176"/>
    <w:rsid w:val="001C68A6"/>
    <w:rsid w:val="001C72B9"/>
    <w:rsid w:val="001D291D"/>
    <w:rsid w:val="001D5DDF"/>
    <w:rsid w:val="001F0106"/>
    <w:rsid w:val="001F0958"/>
    <w:rsid w:val="001F1229"/>
    <w:rsid w:val="001F2CB4"/>
    <w:rsid w:val="001F6DB9"/>
    <w:rsid w:val="00203815"/>
    <w:rsid w:val="002040D4"/>
    <w:rsid w:val="002041B0"/>
    <w:rsid w:val="002069C7"/>
    <w:rsid w:val="00206FED"/>
    <w:rsid w:val="002106DB"/>
    <w:rsid w:val="00216305"/>
    <w:rsid w:val="00221A8A"/>
    <w:rsid w:val="0022307D"/>
    <w:rsid w:val="00224855"/>
    <w:rsid w:val="002255C1"/>
    <w:rsid w:val="00225695"/>
    <w:rsid w:val="002271A2"/>
    <w:rsid w:val="002329EE"/>
    <w:rsid w:val="0023303D"/>
    <w:rsid w:val="00234D81"/>
    <w:rsid w:val="00236B42"/>
    <w:rsid w:val="00243495"/>
    <w:rsid w:val="00244D42"/>
    <w:rsid w:val="00244F96"/>
    <w:rsid w:val="0024694F"/>
    <w:rsid w:val="00261411"/>
    <w:rsid w:val="002623B3"/>
    <w:rsid w:val="00264FB6"/>
    <w:rsid w:val="00270542"/>
    <w:rsid w:val="00271DAE"/>
    <w:rsid w:val="002752BE"/>
    <w:rsid w:val="00275599"/>
    <w:rsid w:val="002929F4"/>
    <w:rsid w:val="00294D9F"/>
    <w:rsid w:val="002A0B26"/>
    <w:rsid w:val="002A1A26"/>
    <w:rsid w:val="002A1A54"/>
    <w:rsid w:val="002A2DF9"/>
    <w:rsid w:val="002A556E"/>
    <w:rsid w:val="002B1E8F"/>
    <w:rsid w:val="002B2F2E"/>
    <w:rsid w:val="002B404F"/>
    <w:rsid w:val="002C21F1"/>
    <w:rsid w:val="002C2760"/>
    <w:rsid w:val="002C5062"/>
    <w:rsid w:val="002D0DA8"/>
    <w:rsid w:val="002D282F"/>
    <w:rsid w:val="002D2EF5"/>
    <w:rsid w:val="002D31D5"/>
    <w:rsid w:val="002D3781"/>
    <w:rsid w:val="002D5209"/>
    <w:rsid w:val="002D6946"/>
    <w:rsid w:val="002D7975"/>
    <w:rsid w:val="002E54F0"/>
    <w:rsid w:val="002E7C13"/>
    <w:rsid w:val="002F302B"/>
    <w:rsid w:val="002F3AA8"/>
    <w:rsid w:val="002F3B20"/>
    <w:rsid w:val="002F6808"/>
    <w:rsid w:val="002F6D75"/>
    <w:rsid w:val="003030B2"/>
    <w:rsid w:val="00311100"/>
    <w:rsid w:val="00311AD5"/>
    <w:rsid w:val="00312835"/>
    <w:rsid w:val="00313DD8"/>
    <w:rsid w:val="003147E9"/>
    <w:rsid w:val="00316DE9"/>
    <w:rsid w:val="0032580A"/>
    <w:rsid w:val="00325F7E"/>
    <w:rsid w:val="00335DC0"/>
    <w:rsid w:val="00360A3F"/>
    <w:rsid w:val="003655AE"/>
    <w:rsid w:val="003663CD"/>
    <w:rsid w:val="003679C5"/>
    <w:rsid w:val="00367D72"/>
    <w:rsid w:val="00380890"/>
    <w:rsid w:val="00380EB8"/>
    <w:rsid w:val="003A1EAB"/>
    <w:rsid w:val="003A31FD"/>
    <w:rsid w:val="003A46EC"/>
    <w:rsid w:val="003B2750"/>
    <w:rsid w:val="003B2B6B"/>
    <w:rsid w:val="003B3078"/>
    <w:rsid w:val="003B43B0"/>
    <w:rsid w:val="003C1FC8"/>
    <w:rsid w:val="003C2280"/>
    <w:rsid w:val="003D05FB"/>
    <w:rsid w:val="003D1F1B"/>
    <w:rsid w:val="003D2B16"/>
    <w:rsid w:val="003E471B"/>
    <w:rsid w:val="003E641E"/>
    <w:rsid w:val="003E7763"/>
    <w:rsid w:val="003F01D0"/>
    <w:rsid w:val="003F2F7E"/>
    <w:rsid w:val="003F4813"/>
    <w:rsid w:val="003F5926"/>
    <w:rsid w:val="003F7A86"/>
    <w:rsid w:val="00403F3A"/>
    <w:rsid w:val="0040406E"/>
    <w:rsid w:val="00405D18"/>
    <w:rsid w:val="0041523E"/>
    <w:rsid w:val="00422E1F"/>
    <w:rsid w:val="004230B9"/>
    <w:rsid w:val="00424F06"/>
    <w:rsid w:val="00436DA3"/>
    <w:rsid w:val="00437DA0"/>
    <w:rsid w:val="00442FF0"/>
    <w:rsid w:val="004431D3"/>
    <w:rsid w:val="00446731"/>
    <w:rsid w:val="00451B68"/>
    <w:rsid w:val="00453A82"/>
    <w:rsid w:val="00455439"/>
    <w:rsid w:val="0045754E"/>
    <w:rsid w:val="004616A6"/>
    <w:rsid w:val="0046171D"/>
    <w:rsid w:val="00465205"/>
    <w:rsid w:val="004667A6"/>
    <w:rsid w:val="00471D76"/>
    <w:rsid w:val="004742F6"/>
    <w:rsid w:val="00476330"/>
    <w:rsid w:val="004769A9"/>
    <w:rsid w:val="0048268D"/>
    <w:rsid w:val="00492FF6"/>
    <w:rsid w:val="004A1CA7"/>
    <w:rsid w:val="004A6393"/>
    <w:rsid w:val="004A7A24"/>
    <w:rsid w:val="004B53AB"/>
    <w:rsid w:val="004B7022"/>
    <w:rsid w:val="004C2DD6"/>
    <w:rsid w:val="004C449F"/>
    <w:rsid w:val="004C479A"/>
    <w:rsid w:val="004C7E64"/>
    <w:rsid w:val="004D0D95"/>
    <w:rsid w:val="004D102F"/>
    <w:rsid w:val="004E2954"/>
    <w:rsid w:val="004E4067"/>
    <w:rsid w:val="004F31EE"/>
    <w:rsid w:val="004F73BB"/>
    <w:rsid w:val="00501FBB"/>
    <w:rsid w:val="00502684"/>
    <w:rsid w:val="00505C43"/>
    <w:rsid w:val="00513594"/>
    <w:rsid w:val="005157EF"/>
    <w:rsid w:val="00516CE0"/>
    <w:rsid w:val="00523536"/>
    <w:rsid w:val="00524654"/>
    <w:rsid w:val="0052687F"/>
    <w:rsid w:val="00531F6C"/>
    <w:rsid w:val="00534661"/>
    <w:rsid w:val="00535EBD"/>
    <w:rsid w:val="0053641A"/>
    <w:rsid w:val="00536DAE"/>
    <w:rsid w:val="00542DF6"/>
    <w:rsid w:val="00544C7B"/>
    <w:rsid w:val="00550CC9"/>
    <w:rsid w:val="00552932"/>
    <w:rsid w:val="00552F2C"/>
    <w:rsid w:val="00554259"/>
    <w:rsid w:val="005542AC"/>
    <w:rsid w:val="00557C76"/>
    <w:rsid w:val="00564B0F"/>
    <w:rsid w:val="00567017"/>
    <w:rsid w:val="00577599"/>
    <w:rsid w:val="00584079"/>
    <w:rsid w:val="00595E75"/>
    <w:rsid w:val="00597FDA"/>
    <w:rsid w:val="005A14ED"/>
    <w:rsid w:val="005A1E57"/>
    <w:rsid w:val="005A2763"/>
    <w:rsid w:val="005B324F"/>
    <w:rsid w:val="005B4639"/>
    <w:rsid w:val="005B6799"/>
    <w:rsid w:val="005B6FF9"/>
    <w:rsid w:val="005C06AA"/>
    <w:rsid w:val="005C5F05"/>
    <w:rsid w:val="005C75C8"/>
    <w:rsid w:val="005E0568"/>
    <w:rsid w:val="005E230D"/>
    <w:rsid w:val="005E4711"/>
    <w:rsid w:val="005E4F55"/>
    <w:rsid w:val="005E5F4D"/>
    <w:rsid w:val="005F0A1C"/>
    <w:rsid w:val="005F183C"/>
    <w:rsid w:val="005F3AD7"/>
    <w:rsid w:val="005F44AF"/>
    <w:rsid w:val="005F4D3F"/>
    <w:rsid w:val="005F73A8"/>
    <w:rsid w:val="006009B9"/>
    <w:rsid w:val="00600AC8"/>
    <w:rsid w:val="006023BB"/>
    <w:rsid w:val="00603812"/>
    <w:rsid w:val="00603845"/>
    <w:rsid w:val="00603BE9"/>
    <w:rsid w:val="00606EC0"/>
    <w:rsid w:val="0060737F"/>
    <w:rsid w:val="00611623"/>
    <w:rsid w:val="00612565"/>
    <w:rsid w:val="00612628"/>
    <w:rsid w:val="00614A78"/>
    <w:rsid w:val="00617CF0"/>
    <w:rsid w:val="00626E7B"/>
    <w:rsid w:val="00634992"/>
    <w:rsid w:val="006359C6"/>
    <w:rsid w:val="00635F6F"/>
    <w:rsid w:val="00645CCA"/>
    <w:rsid w:val="00646B99"/>
    <w:rsid w:val="0065088B"/>
    <w:rsid w:val="00651230"/>
    <w:rsid w:val="00652744"/>
    <w:rsid w:val="006675AB"/>
    <w:rsid w:val="00667AF7"/>
    <w:rsid w:val="00676A46"/>
    <w:rsid w:val="00680C76"/>
    <w:rsid w:val="00684686"/>
    <w:rsid w:val="00685FE0"/>
    <w:rsid w:val="0068620D"/>
    <w:rsid w:val="006918A1"/>
    <w:rsid w:val="00693B70"/>
    <w:rsid w:val="00694F64"/>
    <w:rsid w:val="006A5B53"/>
    <w:rsid w:val="006A7803"/>
    <w:rsid w:val="006B22FC"/>
    <w:rsid w:val="006B2887"/>
    <w:rsid w:val="006B6397"/>
    <w:rsid w:val="006C18A2"/>
    <w:rsid w:val="006C2772"/>
    <w:rsid w:val="006C640D"/>
    <w:rsid w:val="006C7E22"/>
    <w:rsid w:val="006D651A"/>
    <w:rsid w:val="006D6E8F"/>
    <w:rsid w:val="006E021F"/>
    <w:rsid w:val="006E103F"/>
    <w:rsid w:val="006E209A"/>
    <w:rsid w:val="006E6679"/>
    <w:rsid w:val="006F4074"/>
    <w:rsid w:val="006F471F"/>
    <w:rsid w:val="006F5018"/>
    <w:rsid w:val="006F5218"/>
    <w:rsid w:val="006F6BAA"/>
    <w:rsid w:val="0070169E"/>
    <w:rsid w:val="00703753"/>
    <w:rsid w:val="00704544"/>
    <w:rsid w:val="007053D6"/>
    <w:rsid w:val="007058EE"/>
    <w:rsid w:val="00713959"/>
    <w:rsid w:val="00714509"/>
    <w:rsid w:val="0071574D"/>
    <w:rsid w:val="00715A17"/>
    <w:rsid w:val="0071627A"/>
    <w:rsid w:val="007260F1"/>
    <w:rsid w:val="00726FEC"/>
    <w:rsid w:val="007336F4"/>
    <w:rsid w:val="00735C9B"/>
    <w:rsid w:val="007416BC"/>
    <w:rsid w:val="00742D1F"/>
    <w:rsid w:val="00756033"/>
    <w:rsid w:val="0076470F"/>
    <w:rsid w:val="007667B7"/>
    <w:rsid w:val="007667D7"/>
    <w:rsid w:val="007713CA"/>
    <w:rsid w:val="00771D49"/>
    <w:rsid w:val="00773AF7"/>
    <w:rsid w:val="00776E60"/>
    <w:rsid w:val="00777A20"/>
    <w:rsid w:val="00777D3F"/>
    <w:rsid w:val="00791846"/>
    <w:rsid w:val="00795BFB"/>
    <w:rsid w:val="00797746"/>
    <w:rsid w:val="007A4B05"/>
    <w:rsid w:val="007A5608"/>
    <w:rsid w:val="007A58B8"/>
    <w:rsid w:val="007A7A59"/>
    <w:rsid w:val="007B3F08"/>
    <w:rsid w:val="007B62D0"/>
    <w:rsid w:val="007B676A"/>
    <w:rsid w:val="007C52CF"/>
    <w:rsid w:val="007C542B"/>
    <w:rsid w:val="007C7752"/>
    <w:rsid w:val="007D1294"/>
    <w:rsid w:val="007D3B76"/>
    <w:rsid w:val="007D4183"/>
    <w:rsid w:val="007D60D3"/>
    <w:rsid w:val="007D6FE8"/>
    <w:rsid w:val="007E33D2"/>
    <w:rsid w:val="007E3C16"/>
    <w:rsid w:val="007E5605"/>
    <w:rsid w:val="007F7A46"/>
    <w:rsid w:val="00803C18"/>
    <w:rsid w:val="008045E6"/>
    <w:rsid w:val="008115B4"/>
    <w:rsid w:val="00814E1D"/>
    <w:rsid w:val="00815083"/>
    <w:rsid w:val="00823891"/>
    <w:rsid w:val="008345EB"/>
    <w:rsid w:val="00834D31"/>
    <w:rsid w:val="0083522B"/>
    <w:rsid w:val="0084356D"/>
    <w:rsid w:val="00845AEB"/>
    <w:rsid w:val="00846E07"/>
    <w:rsid w:val="00846FD8"/>
    <w:rsid w:val="00851399"/>
    <w:rsid w:val="008520E5"/>
    <w:rsid w:val="00854C5D"/>
    <w:rsid w:val="00857E08"/>
    <w:rsid w:val="00861EA6"/>
    <w:rsid w:val="00862D3D"/>
    <w:rsid w:val="00866817"/>
    <w:rsid w:val="00877FE1"/>
    <w:rsid w:val="00880CAE"/>
    <w:rsid w:val="0088271A"/>
    <w:rsid w:val="00893BB0"/>
    <w:rsid w:val="00895D9A"/>
    <w:rsid w:val="008A077D"/>
    <w:rsid w:val="008B0167"/>
    <w:rsid w:val="008B1E6D"/>
    <w:rsid w:val="008B2470"/>
    <w:rsid w:val="008B6328"/>
    <w:rsid w:val="008B6979"/>
    <w:rsid w:val="008C28B2"/>
    <w:rsid w:val="008C3507"/>
    <w:rsid w:val="008C4E59"/>
    <w:rsid w:val="008C68E8"/>
    <w:rsid w:val="008C72FE"/>
    <w:rsid w:val="008D34C8"/>
    <w:rsid w:val="008D35ED"/>
    <w:rsid w:val="008E4935"/>
    <w:rsid w:val="008E7A28"/>
    <w:rsid w:val="008F00A7"/>
    <w:rsid w:val="008F2182"/>
    <w:rsid w:val="008F7C22"/>
    <w:rsid w:val="00902416"/>
    <w:rsid w:val="00905AD8"/>
    <w:rsid w:val="0090741B"/>
    <w:rsid w:val="00913CBB"/>
    <w:rsid w:val="00915539"/>
    <w:rsid w:val="00915D1C"/>
    <w:rsid w:val="009162BC"/>
    <w:rsid w:val="009166AA"/>
    <w:rsid w:val="00916EBA"/>
    <w:rsid w:val="009214CA"/>
    <w:rsid w:val="009220C2"/>
    <w:rsid w:val="00922A04"/>
    <w:rsid w:val="009233E2"/>
    <w:rsid w:val="00923E9D"/>
    <w:rsid w:val="00926876"/>
    <w:rsid w:val="00926AA3"/>
    <w:rsid w:val="009303CE"/>
    <w:rsid w:val="00930C07"/>
    <w:rsid w:val="00931FC3"/>
    <w:rsid w:val="009340B2"/>
    <w:rsid w:val="00937107"/>
    <w:rsid w:val="0094463C"/>
    <w:rsid w:val="00956135"/>
    <w:rsid w:val="00957169"/>
    <w:rsid w:val="0096249C"/>
    <w:rsid w:val="00964527"/>
    <w:rsid w:val="009667C7"/>
    <w:rsid w:val="00974958"/>
    <w:rsid w:val="00974A10"/>
    <w:rsid w:val="00985642"/>
    <w:rsid w:val="00986D66"/>
    <w:rsid w:val="00991AC3"/>
    <w:rsid w:val="009935A6"/>
    <w:rsid w:val="00994D16"/>
    <w:rsid w:val="0099509D"/>
    <w:rsid w:val="0099726E"/>
    <w:rsid w:val="009A17A9"/>
    <w:rsid w:val="009A5ADD"/>
    <w:rsid w:val="009B01FF"/>
    <w:rsid w:val="009B50D5"/>
    <w:rsid w:val="009D082E"/>
    <w:rsid w:val="009D20D8"/>
    <w:rsid w:val="009D25CB"/>
    <w:rsid w:val="009D5828"/>
    <w:rsid w:val="009D6371"/>
    <w:rsid w:val="009D68E2"/>
    <w:rsid w:val="009F2612"/>
    <w:rsid w:val="009F5653"/>
    <w:rsid w:val="009F5ACD"/>
    <w:rsid w:val="009F69F8"/>
    <w:rsid w:val="009F6D93"/>
    <w:rsid w:val="009F7892"/>
    <w:rsid w:val="00A02A46"/>
    <w:rsid w:val="00A11046"/>
    <w:rsid w:val="00A11D87"/>
    <w:rsid w:val="00A12074"/>
    <w:rsid w:val="00A12075"/>
    <w:rsid w:val="00A13362"/>
    <w:rsid w:val="00A16E7B"/>
    <w:rsid w:val="00A17622"/>
    <w:rsid w:val="00A21B92"/>
    <w:rsid w:val="00A250B6"/>
    <w:rsid w:val="00A2604C"/>
    <w:rsid w:val="00A340E2"/>
    <w:rsid w:val="00A34772"/>
    <w:rsid w:val="00A45FC5"/>
    <w:rsid w:val="00A520C0"/>
    <w:rsid w:val="00A54871"/>
    <w:rsid w:val="00A5731E"/>
    <w:rsid w:val="00A64A9E"/>
    <w:rsid w:val="00A7693E"/>
    <w:rsid w:val="00A77CD2"/>
    <w:rsid w:val="00A83576"/>
    <w:rsid w:val="00A872DB"/>
    <w:rsid w:val="00A87D8B"/>
    <w:rsid w:val="00A90667"/>
    <w:rsid w:val="00A90883"/>
    <w:rsid w:val="00A91B0C"/>
    <w:rsid w:val="00A94D7D"/>
    <w:rsid w:val="00A95AE2"/>
    <w:rsid w:val="00AA2C60"/>
    <w:rsid w:val="00AA44E8"/>
    <w:rsid w:val="00AA6618"/>
    <w:rsid w:val="00AB136D"/>
    <w:rsid w:val="00AB1941"/>
    <w:rsid w:val="00AB3541"/>
    <w:rsid w:val="00AC102C"/>
    <w:rsid w:val="00AC1FFB"/>
    <w:rsid w:val="00AC52D7"/>
    <w:rsid w:val="00AC6DDE"/>
    <w:rsid w:val="00AD0966"/>
    <w:rsid w:val="00AD21D3"/>
    <w:rsid w:val="00AD3023"/>
    <w:rsid w:val="00AD41D1"/>
    <w:rsid w:val="00AD447C"/>
    <w:rsid w:val="00AE286E"/>
    <w:rsid w:val="00AE3F2D"/>
    <w:rsid w:val="00AE7A54"/>
    <w:rsid w:val="00AF6CD8"/>
    <w:rsid w:val="00B0353B"/>
    <w:rsid w:val="00B11D1C"/>
    <w:rsid w:val="00B15946"/>
    <w:rsid w:val="00B33B25"/>
    <w:rsid w:val="00B352B5"/>
    <w:rsid w:val="00B40D41"/>
    <w:rsid w:val="00B421F1"/>
    <w:rsid w:val="00B4325C"/>
    <w:rsid w:val="00B45027"/>
    <w:rsid w:val="00B46A8A"/>
    <w:rsid w:val="00B6532C"/>
    <w:rsid w:val="00B65896"/>
    <w:rsid w:val="00B712A3"/>
    <w:rsid w:val="00B76CF2"/>
    <w:rsid w:val="00B76E3A"/>
    <w:rsid w:val="00B77467"/>
    <w:rsid w:val="00B914D9"/>
    <w:rsid w:val="00B93D6C"/>
    <w:rsid w:val="00B94392"/>
    <w:rsid w:val="00B97046"/>
    <w:rsid w:val="00BA38E1"/>
    <w:rsid w:val="00BA4997"/>
    <w:rsid w:val="00BA5A43"/>
    <w:rsid w:val="00BA68DB"/>
    <w:rsid w:val="00BB185F"/>
    <w:rsid w:val="00BB5BFE"/>
    <w:rsid w:val="00BB69AE"/>
    <w:rsid w:val="00BC0530"/>
    <w:rsid w:val="00BC28AD"/>
    <w:rsid w:val="00BC3FAB"/>
    <w:rsid w:val="00BC6531"/>
    <w:rsid w:val="00BC6E19"/>
    <w:rsid w:val="00BD031E"/>
    <w:rsid w:val="00BD0759"/>
    <w:rsid w:val="00BD226E"/>
    <w:rsid w:val="00BD6ED6"/>
    <w:rsid w:val="00BF0458"/>
    <w:rsid w:val="00BF660B"/>
    <w:rsid w:val="00C01B1B"/>
    <w:rsid w:val="00C0416B"/>
    <w:rsid w:val="00C0439F"/>
    <w:rsid w:val="00C0580D"/>
    <w:rsid w:val="00C0630E"/>
    <w:rsid w:val="00C1149F"/>
    <w:rsid w:val="00C12F72"/>
    <w:rsid w:val="00C1779C"/>
    <w:rsid w:val="00C2269A"/>
    <w:rsid w:val="00C25785"/>
    <w:rsid w:val="00C25A91"/>
    <w:rsid w:val="00C27111"/>
    <w:rsid w:val="00C34237"/>
    <w:rsid w:val="00C370A2"/>
    <w:rsid w:val="00C37A76"/>
    <w:rsid w:val="00C429AB"/>
    <w:rsid w:val="00C43230"/>
    <w:rsid w:val="00C43844"/>
    <w:rsid w:val="00C50BDC"/>
    <w:rsid w:val="00C56AA1"/>
    <w:rsid w:val="00C621D6"/>
    <w:rsid w:val="00C63D4F"/>
    <w:rsid w:val="00C671D9"/>
    <w:rsid w:val="00C6774F"/>
    <w:rsid w:val="00C70CBD"/>
    <w:rsid w:val="00C76645"/>
    <w:rsid w:val="00C82930"/>
    <w:rsid w:val="00C85214"/>
    <w:rsid w:val="00C8696F"/>
    <w:rsid w:val="00CA0447"/>
    <w:rsid w:val="00CA3E6E"/>
    <w:rsid w:val="00CA50C5"/>
    <w:rsid w:val="00CB1C7D"/>
    <w:rsid w:val="00CB6D92"/>
    <w:rsid w:val="00CB7574"/>
    <w:rsid w:val="00CC2C77"/>
    <w:rsid w:val="00CC7A75"/>
    <w:rsid w:val="00CD0006"/>
    <w:rsid w:val="00CD4490"/>
    <w:rsid w:val="00CD51FB"/>
    <w:rsid w:val="00CD5EC1"/>
    <w:rsid w:val="00CD77DD"/>
    <w:rsid w:val="00CE472E"/>
    <w:rsid w:val="00CE48C3"/>
    <w:rsid w:val="00CE531C"/>
    <w:rsid w:val="00CE59A5"/>
    <w:rsid w:val="00CE6839"/>
    <w:rsid w:val="00CE772A"/>
    <w:rsid w:val="00CF1950"/>
    <w:rsid w:val="00CF6EB7"/>
    <w:rsid w:val="00D05A2C"/>
    <w:rsid w:val="00D13635"/>
    <w:rsid w:val="00D165CD"/>
    <w:rsid w:val="00D20217"/>
    <w:rsid w:val="00D21742"/>
    <w:rsid w:val="00D230C6"/>
    <w:rsid w:val="00D4028A"/>
    <w:rsid w:val="00D43099"/>
    <w:rsid w:val="00D4481C"/>
    <w:rsid w:val="00D47987"/>
    <w:rsid w:val="00D51C4B"/>
    <w:rsid w:val="00D51F19"/>
    <w:rsid w:val="00D53AAD"/>
    <w:rsid w:val="00D5400A"/>
    <w:rsid w:val="00D54FB0"/>
    <w:rsid w:val="00D556B2"/>
    <w:rsid w:val="00D5592B"/>
    <w:rsid w:val="00D612CB"/>
    <w:rsid w:val="00D62463"/>
    <w:rsid w:val="00D648B6"/>
    <w:rsid w:val="00D65157"/>
    <w:rsid w:val="00D67D4E"/>
    <w:rsid w:val="00D72F3F"/>
    <w:rsid w:val="00D749D6"/>
    <w:rsid w:val="00D770F9"/>
    <w:rsid w:val="00D8133C"/>
    <w:rsid w:val="00D820BB"/>
    <w:rsid w:val="00D82846"/>
    <w:rsid w:val="00D85A00"/>
    <w:rsid w:val="00D85E68"/>
    <w:rsid w:val="00D87487"/>
    <w:rsid w:val="00D90434"/>
    <w:rsid w:val="00D92CAB"/>
    <w:rsid w:val="00D95BA1"/>
    <w:rsid w:val="00DB1CC3"/>
    <w:rsid w:val="00DB25A3"/>
    <w:rsid w:val="00DB4374"/>
    <w:rsid w:val="00DB7C54"/>
    <w:rsid w:val="00DB7E6F"/>
    <w:rsid w:val="00DC14C2"/>
    <w:rsid w:val="00DC39A0"/>
    <w:rsid w:val="00DC40DD"/>
    <w:rsid w:val="00DD2FBF"/>
    <w:rsid w:val="00DD3BE6"/>
    <w:rsid w:val="00DD5602"/>
    <w:rsid w:val="00DE04F4"/>
    <w:rsid w:val="00DE066A"/>
    <w:rsid w:val="00DE7573"/>
    <w:rsid w:val="00DF2181"/>
    <w:rsid w:val="00DF4337"/>
    <w:rsid w:val="00DF486A"/>
    <w:rsid w:val="00E010A1"/>
    <w:rsid w:val="00E014B8"/>
    <w:rsid w:val="00E04FA0"/>
    <w:rsid w:val="00E05E36"/>
    <w:rsid w:val="00E07699"/>
    <w:rsid w:val="00E10565"/>
    <w:rsid w:val="00E13B6D"/>
    <w:rsid w:val="00E147B1"/>
    <w:rsid w:val="00E23F42"/>
    <w:rsid w:val="00E245D4"/>
    <w:rsid w:val="00E25797"/>
    <w:rsid w:val="00E261F1"/>
    <w:rsid w:val="00E27963"/>
    <w:rsid w:val="00E309E2"/>
    <w:rsid w:val="00E35C59"/>
    <w:rsid w:val="00E435C3"/>
    <w:rsid w:val="00E438FF"/>
    <w:rsid w:val="00E44896"/>
    <w:rsid w:val="00E4521C"/>
    <w:rsid w:val="00E47725"/>
    <w:rsid w:val="00E51283"/>
    <w:rsid w:val="00E54D1C"/>
    <w:rsid w:val="00E554EF"/>
    <w:rsid w:val="00E60B46"/>
    <w:rsid w:val="00E6390F"/>
    <w:rsid w:val="00E7265C"/>
    <w:rsid w:val="00E76EAF"/>
    <w:rsid w:val="00E823AB"/>
    <w:rsid w:val="00E849EA"/>
    <w:rsid w:val="00E9042A"/>
    <w:rsid w:val="00E95817"/>
    <w:rsid w:val="00E95E39"/>
    <w:rsid w:val="00EA17CA"/>
    <w:rsid w:val="00EA3E5C"/>
    <w:rsid w:val="00EA5471"/>
    <w:rsid w:val="00EA7B8C"/>
    <w:rsid w:val="00EC37B0"/>
    <w:rsid w:val="00ED4336"/>
    <w:rsid w:val="00ED52EA"/>
    <w:rsid w:val="00ED5BBB"/>
    <w:rsid w:val="00EE3EB5"/>
    <w:rsid w:val="00EE7961"/>
    <w:rsid w:val="00EF34B1"/>
    <w:rsid w:val="00F001DA"/>
    <w:rsid w:val="00F056DA"/>
    <w:rsid w:val="00F10C49"/>
    <w:rsid w:val="00F14FAF"/>
    <w:rsid w:val="00F15DD8"/>
    <w:rsid w:val="00F24290"/>
    <w:rsid w:val="00F242B4"/>
    <w:rsid w:val="00F269DC"/>
    <w:rsid w:val="00F270A6"/>
    <w:rsid w:val="00F313D2"/>
    <w:rsid w:val="00F31CA7"/>
    <w:rsid w:val="00F323E4"/>
    <w:rsid w:val="00F338A4"/>
    <w:rsid w:val="00F521DA"/>
    <w:rsid w:val="00F5229F"/>
    <w:rsid w:val="00F53378"/>
    <w:rsid w:val="00F54BC7"/>
    <w:rsid w:val="00F551A1"/>
    <w:rsid w:val="00F62DF4"/>
    <w:rsid w:val="00F6633F"/>
    <w:rsid w:val="00F717D1"/>
    <w:rsid w:val="00F76145"/>
    <w:rsid w:val="00F76B0A"/>
    <w:rsid w:val="00F82992"/>
    <w:rsid w:val="00F83DC9"/>
    <w:rsid w:val="00F8428E"/>
    <w:rsid w:val="00F91C02"/>
    <w:rsid w:val="00F96A60"/>
    <w:rsid w:val="00FA01F9"/>
    <w:rsid w:val="00FA05B1"/>
    <w:rsid w:val="00FA2CE4"/>
    <w:rsid w:val="00FA41DA"/>
    <w:rsid w:val="00FA5AEC"/>
    <w:rsid w:val="00FB569B"/>
    <w:rsid w:val="00FB66FF"/>
    <w:rsid w:val="00FB6782"/>
    <w:rsid w:val="00FB696E"/>
    <w:rsid w:val="00FC2979"/>
    <w:rsid w:val="00FC3036"/>
    <w:rsid w:val="00FC6F56"/>
    <w:rsid w:val="00FD0609"/>
    <w:rsid w:val="00FD10E9"/>
    <w:rsid w:val="00FD13A0"/>
    <w:rsid w:val="00FD2272"/>
    <w:rsid w:val="00FD2AAB"/>
    <w:rsid w:val="00FF311F"/>
    <w:rsid w:val="00FF39C3"/>
    <w:rsid w:val="00FF465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1CDDF"/>
  <w15:docId w15:val="{3A718A9A-2115-4F58-9B7D-E33ACD5C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2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f1b37bc5a720326/&#1044;&#1086;&#1082;&#1091;&#1084;&#1077;&#1085;&#1090;&#1099;/&#1089;&#1090;&#1072;&#1090;&#1080;&#1089;&#1090;&#1080;&#1082;&#1072;%20&#1079;&#1072;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f1b37bc5a720326/&#1044;&#1086;&#1082;&#1091;&#1084;&#1077;&#1085;&#1090;&#1099;/&#1089;&#1090;&#1072;&#1090;&#1080;&#1089;&#1090;&#1080;&#1082;&#1072;%20&#1079;&#1072;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f1b37bc5a720326/&#1044;&#1086;&#1082;&#1091;&#1084;&#1077;&#1085;&#1090;&#1099;/&#1089;&#1090;&#1072;&#1090;&#1080;&#1089;&#1090;&#1080;&#1082;&#1072;%20&#1079;&#1072;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f1b37bc5a720326/&#1044;&#1086;&#1082;&#1091;&#1084;&#1077;&#1085;&#1090;&#1099;/&#1089;&#1090;&#1072;&#1090;&#1080;&#1089;&#1090;&#1080;&#1082;&#1072;%20&#1079;&#1072;%20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f1b37bc5a720326/&#1044;&#1086;&#1082;&#1091;&#1084;&#1077;&#1085;&#1090;&#1099;/&#1089;&#1090;&#1072;&#1090;&#1080;&#1089;&#1090;&#1080;&#1082;&#1072;%20&#1079;&#1072;%2020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'таблица 1'!$A$1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'таблица 1'!$B$1</c:f>
              <c:numCache>
                <c:formatCode>General</c:formatCode>
                <c:ptCount val="1"/>
                <c:pt idx="0">
                  <c:v>86829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1C-4CFE-8401-EFC3BEFBDCEC}"/>
            </c:ext>
          </c:extLst>
        </c:ser>
        <c:ser>
          <c:idx val="1"/>
          <c:order val="1"/>
          <c:tx>
            <c:strRef>
              <c:f>'таблица 1'!$A$2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'таблица 1'!$B$2</c:f>
              <c:numCache>
                <c:formatCode>General</c:formatCode>
                <c:ptCount val="1"/>
                <c:pt idx="0">
                  <c:v>114591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1C-4CFE-8401-EFC3BEFBDCEC}"/>
            </c:ext>
          </c:extLst>
        </c:ser>
        <c:ser>
          <c:idx val="2"/>
          <c:order val="2"/>
          <c:tx>
            <c:strRef>
              <c:f>'таблица 1'!$A$3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tint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'таблица 1'!$B$3</c:f>
              <c:numCache>
                <c:formatCode>General</c:formatCode>
                <c:ptCount val="1"/>
                <c:pt idx="0">
                  <c:v>123776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1C-4CFE-8401-EFC3BEFBDCEC}"/>
            </c:ext>
          </c:extLst>
        </c:ser>
        <c:ser>
          <c:idx val="3"/>
          <c:order val="3"/>
          <c:tx>
            <c:strRef>
              <c:f>'таблица 1'!$A$4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shade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'таблица 1'!$B$4</c:f>
              <c:numCache>
                <c:formatCode>General</c:formatCode>
                <c:ptCount val="1"/>
                <c:pt idx="0">
                  <c:v>145561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1C-4CFE-8401-EFC3BEFBDCEC}"/>
            </c:ext>
          </c:extLst>
        </c:ser>
        <c:ser>
          <c:idx val="4"/>
          <c:order val="4"/>
          <c:tx>
            <c:strRef>
              <c:f>'таблица 1'!$A$5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shade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'таблица 1'!$B$5</c:f>
              <c:numCache>
                <c:formatCode>General</c:formatCode>
                <c:ptCount val="1"/>
                <c:pt idx="0">
                  <c:v>148927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21C-4CFE-8401-EFC3BEFBDCEC}"/>
            </c:ext>
          </c:extLst>
        </c:ser>
        <c:ser>
          <c:idx val="5"/>
          <c:order val="5"/>
          <c:tx>
            <c:strRef>
              <c:f>'таблица 1'!$A$6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shade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'таблица 1'!$B$6</c:f>
              <c:numCache>
                <c:formatCode>General</c:formatCode>
                <c:ptCount val="1"/>
                <c:pt idx="0">
                  <c:v>156037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21C-4CFE-8401-EFC3BEFBDC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5283936"/>
        <c:axId val="475284328"/>
      </c:barChart>
      <c:catAx>
        <c:axId val="4752839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5284328"/>
        <c:crosses val="autoZero"/>
        <c:auto val="1"/>
        <c:lblAlgn val="ctr"/>
        <c:lblOffset val="100"/>
        <c:noMultiLvlLbl val="0"/>
      </c:catAx>
      <c:valAx>
        <c:axId val="475284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28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49286991992243E-2"/>
          <c:y val="0.14551456779062355"/>
          <c:w val="0.52213885684671579"/>
          <c:h val="0.71751247724231404"/>
        </c:manualLayout>
      </c:layout>
      <c:doughnutChart>
        <c:varyColors val="1"/>
        <c:ser>
          <c:idx val="0"/>
          <c:order val="0"/>
          <c:tx>
            <c:strRef>
              <c:f>'таблица 2'!$B$1</c:f>
              <c:strCache>
                <c:ptCount val="1"/>
                <c:pt idx="0">
                  <c:v>значение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A5-42E8-8641-9EFE7B6228D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A5-42E8-8641-9EFE7B6228D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A5-42E8-8641-9EFE7B6228D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A5-42E8-8641-9EFE7B6228D1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A5-42E8-8641-9EFE7B6228D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'таблица 2'!$A$2:$A$6</c:f>
              <c:strCache>
                <c:ptCount val="5"/>
                <c:pt idx="0">
                  <c:v>Заявители (письменные  или электронные сообщения)</c:v>
                </c:pt>
                <c:pt idx="1">
                  <c:v>Администрация Президента РФ</c:v>
                </c:pt>
                <c:pt idx="2">
                  <c:v>Аппарат Правительства РФ</c:v>
                </c:pt>
                <c:pt idx="3">
                  <c:v>Другие источники поступления</c:v>
                </c:pt>
                <c:pt idx="4">
                  <c:v>Устные обращения граждан  на личном приеме в Общественной приемной Министерства</c:v>
                </c:pt>
              </c:strCache>
            </c:strRef>
          </c:cat>
          <c:val>
            <c:numRef>
              <c:f>'таблица 2'!$B$2:$B$6</c:f>
              <c:numCache>
                <c:formatCode>#,##0</c:formatCode>
                <c:ptCount val="5"/>
                <c:pt idx="0">
                  <c:v>134076</c:v>
                </c:pt>
                <c:pt idx="1">
                  <c:v>11852</c:v>
                </c:pt>
                <c:pt idx="2">
                  <c:v>1741</c:v>
                </c:pt>
                <c:pt idx="3">
                  <c:v>7391</c:v>
                </c:pt>
                <c:pt idx="4">
                  <c:v>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EA5-42E8-8641-9EFE7B6228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79131128876696"/>
          <c:y val="7.8628117964538363E-2"/>
          <c:w val="0.38282733767924343"/>
          <c:h val="0.8313841629270920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doughnut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BB-435C-A3A9-32E63F56B7A5}"/>
              </c:ext>
            </c:extLst>
          </c:dPt>
          <c:dPt>
            <c:idx val="1"/>
            <c:bubble3D val="0"/>
            <c:spPr>
              <a:solidFill>
                <a:schemeClr val="accent1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BB-435C-A3A9-32E63F56B7A5}"/>
              </c:ext>
            </c:extLst>
          </c:dPt>
          <c:dPt>
            <c:idx val="2"/>
            <c:bubble3D val="0"/>
            <c:spPr>
              <a:solidFill>
                <a:schemeClr val="accent1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BB-435C-A3A9-32E63F56B7A5}"/>
              </c:ext>
            </c:extLst>
          </c:dPt>
          <c:dPt>
            <c:idx val="3"/>
            <c:bubble3D val="0"/>
            <c:spPr>
              <a:solidFill>
                <a:schemeClr val="accent1">
                  <a:tint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DBB-435C-A3A9-32E63F56B7A5}"/>
              </c:ext>
            </c:extLst>
          </c:dPt>
          <c:dPt>
            <c:idx val="4"/>
            <c:bubble3D val="0"/>
            <c:spPr>
              <a:solidFill>
                <a:schemeClr val="accent1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DBB-435C-A3A9-32E63F56B7A5}"/>
              </c:ext>
            </c:extLst>
          </c:dPt>
          <c:dPt>
            <c:idx val="5"/>
            <c:bubble3D val="0"/>
            <c:spPr>
              <a:solidFill>
                <a:schemeClr val="accent1">
                  <a:tint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DBB-435C-A3A9-32E63F56B7A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'таблица 3'!$A$1:$A$6</c:f>
              <c:strCache>
                <c:ptCount val="6"/>
                <c:pt idx="0">
                  <c:v>направление на обследование и лечение в специализированные медицинские учреждения</c:v>
                </c:pt>
                <c:pt idx="1">
                  <c:v>лекарственное обеспечение</c:v>
                </c:pt>
                <c:pt idx="2">
                  <c:v>направление на лечение за пределы РФ</c:v>
                </c:pt>
                <c:pt idx="3">
                  <c:v>оказание первичной медицинской помощи</c:v>
                </c:pt>
                <c:pt idx="4">
                  <c:v>кадровое обеспечение здравоохранения и охраны труда медицинских и фармацевтических работников</c:v>
                </c:pt>
                <c:pt idx="5">
                  <c:v>другие вопросы</c:v>
                </c:pt>
              </c:strCache>
            </c:strRef>
          </c:cat>
          <c:val>
            <c:numRef>
              <c:f>'таблица 3'!$B$1:$B$6</c:f>
              <c:numCache>
                <c:formatCode>General</c:formatCode>
                <c:ptCount val="6"/>
                <c:pt idx="0">
                  <c:v>1188</c:v>
                </c:pt>
                <c:pt idx="1">
                  <c:v>438</c:v>
                </c:pt>
                <c:pt idx="2">
                  <c:v>154</c:v>
                </c:pt>
                <c:pt idx="3">
                  <c:v>600</c:v>
                </c:pt>
                <c:pt idx="4">
                  <c:v>413</c:v>
                </c:pt>
                <c:pt idx="5">
                  <c:v>318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DBB-435C-A3A9-32E63F56B7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'таблица 4'!$A$1:$A$6</c:f>
              <c:strCache>
                <c:ptCount val="6"/>
                <c:pt idx="0">
                  <c:v>Москва</c:v>
                </c:pt>
                <c:pt idx="1">
                  <c:v>Московская область </c:v>
                </c:pt>
                <c:pt idx="2">
                  <c:v>Калининградская область</c:v>
                </c:pt>
                <c:pt idx="3">
                  <c:v>Санкт-Петербург </c:v>
                </c:pt>
                <c:pt idx="4">
                  <c:v>Волгоградская область</c:v>
                </c:pt>
                <c:pt idx="5">
                  <c:v>Калужская область </c:v>
                </c:pt>
              </c:strCache>
            </c:strRef>
          </c:cat>
          <c:val>
            <c:numRef>
              <c:f>'таблица 4'!$B$1:$B$6</c:f>
              <c:numCache>
                <c:formatCode>General</c:formatCode>
                <c:ptCount val="6"/>
                <c:pt idx="0">
                  <c:v>213.11</c:v>
                </c:pt>
                <c:pt idx="1">
                  <c:v>175.1</c:v>
                </c:pt>
                <c:pt idx="2">
                  <c:v>123.19</c:v>
                </c:pt>
                <c:pt idx="3">
                  <c:v>119.47</c:v>
                </c:pt>
                <c:pt idx="4">
                  <c:v>116.65</c:v>
                </c:pt>
                <c:pt idx="5">
                  <c:v>114.49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97-4606-930C-0A62DFECA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4390432"/>
        <c:axId val="484391216"/>
      </c:barChart>
      <c:catAx>
        <c:axId val="484390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391216"/>
        <c:crosses val="autoZero"/>
        <c:auto val="1"/>
        <c:lblAlgn val="ctr"/>
        <c:lblOffset val="100"/>
        <c:noMultiLvlLbl val="0"/>
      </c:catAx>
      <c:valAx>
        <c:axId val="484391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39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93145614862657"/>
          <c:y val="7.9797281146651786E-2"/>
          <c:w val="0.43243574391910689"/>
          <c:h val="0.81157661214991983"/>
        </c:manualLayout>
      </c:layout>
      <c:doughnut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>
                  <a:tint val="4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EB-44F1-95C6-8A1FEDAE3FEC}"/>
              </c:ext>
            </c:extLst>
          </c:dPt>
          <c:dPt>
            <c:idx val="1"/>
            <c:bubble3D val="0"/>
            <c:spPr>
              <a:solidFill>
                <a:schemeClr val="accent1">
                  <a:tint val="62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EB-44F1-95C6-8A1FEDAE3FEC}"/>
              </c:ext>
            </c:extLst>
          </c:dPt>
          <c:dPt>
            <c:idx val="2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EB-44F1-95C6-8A1FEDAE3FEC}"/>
              </c:ext>
            </c:extLst>
          </c:dPt>
          <c:dPt>
            <c:idx val="3"/>
            <c:bubble3D val="0"/>
            <c:spPr>
              <a:solidFill>
                <a:schemeClr val="accent1">
                  <a:tint val="9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AEB-44F1-95C6-8A1FEDAE3FEC}"/>
              </c:ext>
            </c:extLst>
          </c:dPt>
          <c:dPt>
            <c:idx val="4"/>
            <c:bubble3D val="0"/>
            <c:spPr>
              <a:solidFill>
                <a:schemeClr val="accent1">
                  <a:shade val="92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AEB-44F1-95C6-8A1FEDAE3FEC}"/>
              </c:ext>
            </c:extLst>
          </c:dPt>
          <c:dPt>
            <c:idx val="5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AEB-44F1-95C6-8A1FEDAE3FEC}"/>
              </c:ext>
            </c:extLst>
          </c:dPt>
          <c:dPt>
            <c:idx val="6"/>
            <c:bubble3D val="0"/>
            <c:spPr>
              <a:solidFill>
                <a:schemeClr val="accent1">
                  <a:shade val="61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AEB-44F1-95C6-8A1FEDAE3FEC}"/>
              </c:ext>
            </c:extLst>
          </c:dPt>
          <c:dPt>
            <c:idx val="7"/>
            <c:bubble3D val="0"/>
            <c:spPr>
              <a:solidFill>
                <a:schemeClr val="accent1">
                  <a:shade val="4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AEB-44F1-95C6-8A1FEDAE3FEC}"/>
              </c:ext>
            </c:extLst>
          </c:dPt>
          <c:dLbls>
            <c:dLbl>
              <c:idx val="6"/>
              <c:layout>
                <c:manualLayout>
                  <c:x val="-6.1594728752213824E-3"/>
                  <c:y val="-5.47747685578754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AEB-44F1-95C6-8A1FEDAE3FE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398682188053315E-3"/>
                  <c:y val="8.648647667032965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AEB-44F1-95C6-8A1FEDAE3FEC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'таблица 5'!$A$1:$A$8</c:f>
              <c:strCache>
                <c:ptCount val="8"/>
                <c:pt idx="0">
                  <c:v>Организация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и фармацевтических работников и т.д.</c:v>
                </c:pt>
                <c:pt idx="4">
                  <c:v>О ходе рассмотрения обращения, архивные данные</c:v>
                </c:pt>
                <c:pt idx="5">
                  <c:v>Санитарно-эпидемиологическое благополучие человека, здоровый образ жизни</c:v>
                </c:pt>
                <c:pt idx="6">
                  <c:v>Обязательное медицинское страхование</c:v>
                </c:pt>
                <c:pt idx="7">
                  <c:v>Другие вопросы </c:v>
                </c:pt>
              </c:strCache>
            </c:strRef>
          </c:cat>
          <c:val>
            <c:numRef>
              <c:f>'таблица 5'!$B$1:$B$8</c:f>
              <c:numCache>
                <c:formatCode>General</c:formatCode>
                <c:ptCount val="8"/>
                <c:pt idx="0">
                  <c:v>64379</c:v>
                </c:pt>
                <c:pt idx="1">
                  <c:v>54551</c:v>
                </c:pt>
                <c:pt idx="2">
                  <c:v>14548</c:v>
                </c:pt>
                <c:pt idx="3">
                  <c:v>8093</c:v>
                </c:pt>
                <c:pt idx="4">
                  <c:v>4911</c:v>
                </c:pt>
                <c:pt idx="5">
                  <c:v>4196</c:v>
                </c:pt>
                <c:pt idx="6">
                  <c:v>899</c:v>
                </c:pt>
                <c:pt idx="7">
                  <c:v>3482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AEB-44F1-95C6-8A1FEDAE3F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351721121066751"/>
          <c:y val="2.1193468604885923E-2"/>
          <c:w val="0.48648278878933238"/>
          <c:h val="0.978806531395113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84425835032334"/>
          <c:y val="3.6990317380630099E-2"/>
          <c:w val="0.75580054796918805"/>
          <c:h val="0.50727282066924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'таблица 6'!$B$1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'таблица 6'!$A$2:$A$9</c:f>
              <c:strCache>
                <c:ptCount val="8"/>
                <c:pt idx="0">
                  <c:v>Организация 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c:v>
                </c:pt>
                <c:pt idx="4">
                  <c:v>Санитарно-эпидемиологическое благополучие  человека;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'таблица 6'!$B$2:$B$9</c:f>
              <c:numCache>
                <c:formatCode>General</c:formatCode>
                <c:ptCount val="8"/>
                <c:pt idx="0">
                  <c:v>61863</c:v>
                </c:pt>
                <c:pt idx="1">
                  <c:v>49335</c:v>
                </c:pt>
                <c:pt idx="2">
                  <c:v>14075</c:v>
                </c:pt>
                <c:pt idx="3">
                  <c:v>8503</c:v>
                </c:pt>
                <c:pt idx="4">
                  <c:v>3555</c:v>
                </c:pt>
                <c:pt idx="5">
                  <c:v>763</c:v>
                </c:pt>
                <c:pt idx="6">
                  <c:v>6380</c:v>
                </c:pt>
                <c:pt idx="7">
                  <c:v>3530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D9-4502-876C-DE2BA086F360}"/>
            </c:ext>
          </c:extLst>
        </c:ser>
        <c:ser>
          <c:idx val="1"/>
          <c:order val="1"/>
          <c:tx>
            <c:strRef>
              <c:f>'таблица 6'!$C$1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'таблица 6'!$A$2:$A$9</c:f>
              <c:strCache>
                <c:ptCount val="8"/>
                <c:pt idx="0">
                  <c:v>Организация 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c:v>
                </c:pt>
                <c:pt idx="4">
                  <c:v>Санитарно-эпидемиологическое благополучие  человека;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'таблица 6'!$C$2:$C$9</c:f>
              <c:numCache>
                <c:formatCode>General</c:formatCode>
                <c:ptCount val="8"/>
                <c:pt idx="0">
                  <c:v>64379</c:v>
                </c:pt>
                <c:pt idx="1">
                  <c:v>54551</c:v>
                </c:pt>
                <c:pt idx="2">
                  <c:v>14548</c:v>
                </c:pt>
                <c:pt idx="3">
                  <c:v>8093</c:v>
                </c:pt>
                <c:pt idx="4">
                  <c:v>4196</c:v>
                </c:pt>
                <c:pt idx="5">
                  <c:v>899</c:v>
                </c:pt>
                <c:pt idx="6">
                  <c:v>4911</c:v>
                </c:pt>
                <c:pt idx="7">
                  <c:v>3482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D9-4502-876C-DE2BA086F3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484388864"/>
        <c:axId val="484389256"/>
      </c:barChart>
      <c:catAx>
        <c:axId val="48438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389256"/>
        <c:crosses val="autoZero"/>
        <c:auto val="1"/>
        <c:lblAlgn val="ctr"/>
        <c:lblOffset val="100"/>
        <c:noMultiLvlLbl val="0"/>
      </c:catAx>
      <c:valAx>
        <c:axId val="484389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38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091036938524314"/>
          <c:y val="4.4611748258012222E-2"/>
          <c:w val="0.46998046743272409"/>
          <c:h val="0.9046472181106134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'[статистика за 2019.xlsx]таблица 7'!$A$1:$A$9</c:f>
              <c:strCache>
                <c:ptCount val="9"/>
                <c:pt idx="0">
                  <c:v>Департамент организации медицинской помощи и санаторно-курортного дела </c:v>
                </c:pt>
                <c:pt idx="1">
                  <c:v>Департамент медицинской помощи детям и службы родовспоможения </c:v>
                </c:pt>
                <c:pt idx="2">
                  <c:v>Департамент лекарственного обеспечения и регулирования обращения медицинских изделий </c:v>
                </c:pt>
                <c:pt idx="3">
                  <c:v>Департамент организации экстренной медицинской помощи и экспертной деятельности</c:v>
                </c:pt>
                <c:pt idx="4">
                  <c:v>Департамент медицинского образования и кадровой политики в здравоохранении</c:v>
                </c:pt>
                <c:pt idx="5">
                  <c:v>Департамент общественного здоровья и коммуникаций</c:v>
                </c:pt>
                <c:pt idx="6">
                  <c:v>Департамент управления делами и кадров</c:v>
                </c:pt>
                <c:pt idx="7">
                  <c:v>Департамент государственного регулирования обращения лекарственных средств</c:v>
                </c:pt>
                <c:pt idx="8">
                  <c:v>Другие структурные подразделения</c:v>
                </c:pt>
              </c:strCache>
            </c:strRef>
          </c:cat>
          <c:val>
            <c:numRef>
              <c:f>'[статистика за 2019.xlsx]таблица 7'!$B$1:$B$9</c:f>
              <c:numCache>
                <c:formatCode>General</c:formatCode>
                <c:ptCount val="9"/>
                <c:pt idx="0">
                  <c:v>72247</c:v>
                </c:pt>
                <c:pt idx="1">
                  <c:v>37109</c:v>
                </c:pt>
                <c:pt idx="2">
                  <c:v>13147</c:v>
                </c:pt>
                <c:pt idx="3">
                  <c:v>9684</c:v>
                </c:pt>
                <c:pt idx="4">
                  <c:v>8900</c:v>
                </c:pt>
                <c:pt idx="5">
                  <c:v>4008</c:v>
                </c:pt>
                <c:pt idx="6">
                  <c:v>1737</c:v>
                </c:pt>
                <c:pt idx="7">
                  <c:v>1089</c:v>
                </c:pt>
                <c:pt idx="8">
                  <c:v>3671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C0-47E4-B0E1-4E5F4D6892E9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'[статистика за 2019.xlsx]таблица 7'!$A$1:$A$9</c:f>
              <c:strCache>
                <c:ptCount val="9"/>
                <c:pt idx="0">
                  <c:v>Департамент организации медицинской помощи и санаторно-курортного дела </c:v>
                </c:pt>
                <c:pt idx="1">
                  <c:v>Департамент медицинской помощи детям и службы родовспоможения </c:v>
                </c:pt>
                <c:pt idx="2">
                  <c:v>Департамент лекарственного обеспечения и регулирования обращения медицинских изделий </c:v>
                </c:pt>
                <c:pt idx="3">
                  <c:v>Департамент организации экстренной медицинской помощи и экспертной деятельности</c:v>
                </c:pt>
                <c:pt idx="4">
                  <c:v>Департамент медицинского образования и кадровой политики в здравоохранении</c:v>
                </c:pt>
                <c:pt idx="5">
                  <c:v>Департамент общественного здоровья и коммуникаций</c:v>
                </c:pt>
                <c:pt idx="6">
                  <c:v>Департамент управления делами и кадров</c:v>
                </c:pt>
                <c:pt idx="7">
                  <c:v>Департамент государственного регулирования обращения лекарственных средств</c:v>
                </c:pt>
                <c:pt idx="8">
                  <c:v>Другие структурные подразделения</c:v>
                </c:pt>
              </c:strCache>
            </c:strRef>
          </c:cat>
          <c:val>
            <c:numRef>
              <c:f>'[статистика за 2019.xlsx]таблица 7'!$C$1:$C$9</c:f>
              <c:numCache>
                <c:formatCode>General</c:formatCode>
                <c:ptCount val="9"/>
                <c:pt idx="0">
                  <c:v>70241</c:v>
                </c:pt>
                <c:pt idx="1">
                  <c:v>36639</c:v>
                </c:pt>
                <c:pt idx="2">
                  <c:v>13701</c:v>
                </c:pt>
                <c:pt idx="3">
                  <c:v>8465</c:v>
                </c:pt>
                <c:pt idx="4">
                  <c:v>8394</c:v>
                </c:pt>
                <c:pt idx="5">
                  <c:v>3284</c:v>
                </c:pt>
                <c:pt idx="6">
                  <c:v>1533</c:v>
                </c:pt>
                <c:pt idx="7">
                  <c:v>1819</c:v>
                </c:pt>
                <c:pt idx="8">
                  <c:v>3928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C0-47E4-B0E1-4E5F4D689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4388080"/>
        <c:axId val="479374032"/>
      </c:barChart>
      <c:catAx>
        <c:axId val="484388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374032"/>
        <c:crosses val="autoZero"/>
        <c:auto val="1"/>
        <c:lblAlgn val="ctr"/>
        <c:lblOffset val="100"/>
        <c:noMultiLvlLbl val="0"/>
      </c:catAx>
      <c:valAx>
        <c:axId val="479374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38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8959-8A11-406E-BBA0-1347A317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здравоохранения и социального развития Российской Федерации</vt:lpstr>
    </vt:vector>
  </TitlesOfParts>
  <Company>Minzdrav</Company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здравоохранения и социального развития Российской Федерации</dc:title>
  <dc:creator>OrlovMA</dc:creator>
  <cp:lastModifiedBy>Сафронова Ольга Викторовна</cp:lastModifiedBy>
  <cp:revision>5</cp:revision>
  <cp:lastPrinted>2019-02-06T11:00:00Z</cp:lastPrinted>
  <dcterms:created xsi:type="dcterms:W3CDTF">2020-03-24T12:41:00Z</dcterms:created>
  <dcterms:modified xsi:type="dcterms:W3CDTF">2020-04-10T11:37:00Z</dcterms:modified>
</cp:coreProperties>
</file>