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EEA" w:rsidRPr="006E4EEA" w:rsidRDefault="006E4EEA" w:rsidP="006E4EEA"/>
    <w:p w:rsidR="00F97B11" w:rsidRDefault="00E35005" w:rsidP="006E4E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284"/>
        <w:jc w:val="both"/>
        <w:rPr>
          <w:b/>
          <w:sz w:val="28"/>
          <w:szCs w:val="28"/>
        </w:rPr>
      </w:pPr>
      <w:r w:rsidRPr="00E35005">
        <w:rPr>
          <w:b/>
          <w:sz w:val="28"/>
          <w:szCs w:val="28"/>
        </w:rPr>
        <w:t>Успокоительный сбор № 2</w:t>
      </w:r>
    </w:p>
    <w:p w:rsidR="00F97B11" w:rsidRDefault="00F97B11" w:rsidP="006E4E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лекарственный растительный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Ф</w:t>
      </w:r>
      <w:r w:rsidRPr="00E35005">
        <w:rPr>
          <w:b/>
          <w:sz w:val="28"/>
          <w:szCs w:val="28"/>
        </w:rPr>
        <w:t>С</w:t>
      </w:r>
    </w:p>
    <w:p w:rsidR="00E35005" w:rsidRPr="00E35005" w:rsidRDefault="00F97B11" w:rsidP="006E4E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284"/>
        <w:jc w:val="both"/>
        <w:rPr>
          <w:b/>
          <w:sz w:val="28"/>
          <w:szCs w:val="28"/>
          <w:bdr w:val="single" w:sz="4" w:space="0" w:color="auto"/>
        </w:rPr>
      </w:pPr>
      <w:r>
        <w:rPr>
          <w:b/>
          <w:sz w:val="28"/>
          <w:szCs w:val="28"/>
        </w:rPr>
        <w:t xml:space="preserve">препарат недозированный </w:t>
      </w:r>
      <w:r w:rsidR="00E35005" w:rsidRPr="00E35005">
        <w:rPr>
          <w:b/>
          <w:sz w:val="28"/>
          <w:szCs w:val="28"/>
        </w:rPr>
        <w:tab/>
      </w:r>
      <w:r w:rsidR="00E35005" w:rsidRPr="00E35005">
        <w:rPr>
          <w:b/>
          <w:sz w:val="28"/>
          <w:szCs w:val="28"/>
        </w:rPr>
        <w:tab/>
      </w:r>
      <w:r w:rsidR="00E35005" w:rsidRPr="00E35005">
        <w:rPr>
          <w:b/>
          <w:sz w:val="28"/>
          <w:szCs w:val="28"/>
        </w:rPr>
        <w:tab/>
      </w:r>
    </w:p>
    <w:p w:rsidR="00E35005" w:rsidRPr="00E35005" w:rsidRDefault="00E35005" w:rsidP="006E4EEA">
      <w:pPr>
        <w:widowControl/>
        <w:pBdr>
          <w:top w:val="single" w:sz="4" w:space="1" w:color="auto"/>
          <w:bottom w:val="single" w:sz="4" w:space="1" w:color="auto"/>
        </w:pBdr>
        <w:suppressAutoHyphens/>
        <w:autoSpaceDE/>
        <w:autoSpaceDN/>
        <w:adjustRightInd/>
        <w:spacing w:line="360" w:lineRule="auto"/>
        <w:ind w:firstLine="284"/>
        <w:jc w:val="both"/>
        <w:rPr>
          <w:b/>
          <w:bCs/>
          <w:sz w:val="28"/>
          <w:szCs w:val="28"/>
        </w:rPr>
      </w:pPr>
      <w:r w:rsidRPr="00E35005">
        <w:rPr>
          <w:b/>
          <w:i/>
          <w:sz w:val="28"/>
          <w:szCs w:val="28"/>
          <w:lang w:val="en-US"/>
        </w:rPr>
        <w:t>Sedativae</w:t>
      </w:r>
      <w:r w:rsidRPr="00E35005">
        <w:rPr>
          <w:b/>
          <w:i/>
          <w:sz w:val="28"/>
          <w:szCs w:val="28"/>
        </w:rPr>
        <w:t xml:space="preserve"> </w:t>
      </w:r>
      <w:r w:rsidRPr="00E35005">
        <w:rPr>
          <w:b/>
          <w:i/>
          <w:sz w:val="28"/>
          <w:szCs w:val="28"/>
          <w:lang w:val="en-US"/>
        </w:rPr>
        <w:t>species</w:t>
      </w:r>
      <w:r w:rsidRPr="00E35005">
        <w:rPr>
          <w:b/>
          <w:i/>
          <w:sz w:val="28"/>
          <w:szCs w:val="28"/>
        </w:rPr>
        <w:t xml:space="preserve"> № 2</w:t>
      </w:r>
      <w:r w:rsidRPr="00E35005">
        <w:rPr>
          <w:b/>
          <w:sz w:val="28"/>
          <w:szCs w:val="28"/>
          <w:lang w:eastAsia="ar-SA"/>
        </w:rPr>
        <w:tab/>
      </w:r>
      <w:r w:rsidRPr="00E35005">
        <w:rPr>
          <w:b/>
          <w:sz w:val="28"/>
          <w:szCs w:val="28"/>
          <w:lang w:eastAsia="ar-SA"/>
        </w:rPr>
        <w:tab/>
      </w:r>
      <w:r w:rsidRPr="00E35005">
        <w:rPr>
          <w:b/>
          <w:sz w:val="28"/>
          <w:szCs w:val="28"/>
          <w:lang w:eastAsia="ar-SA"/>
        </w:rPr>
        <w:tab/>
      </w:r>
      <w:r w:rsidRPr="00E35005">
        <w:rPr>
          <w:b/>
          <w:sz w:val="28"/>
          <w:szCs w:val="28"/>
          <w:lang w:eastAsia="ar-SA"/>
        </w:rPr>
        <w:tab/>
      </w:r>
      <w:r w:rsidRPr="00E35005">
        <w:rPr>
          <w:b/>
          <w:sz w:val="28"/>
          <w:szCs w:val="28"/>
          <w:lang w:eastAsia="ar-SA"/>
        </w:rPr>
        <w:tab/>
        <w:t xml:space="preserve">Взамен ВФС </w:t>
      </w:r>
      <w:r w:rsidRPr="00E35005">
        <w:rPr>
          <w:b/>
          <w:sz w:val="28"/>
          <w:szCs w:val="28"/>
        </w:rPr>
        <w:t>42-2061-91</w:t>
      </w:r>
    </w:p>
    <w:p w:rsidR="00E35005" w:rsidRDefault="00E35005" w:rsidP="00454964">
      <w:pPr>
        <w:pStyle w:val="a3"/>
        <w:spacing w:line="360" w:lineRule="auto"/>
        <w:jc w:val="both"/>
        <w:rPr>
          <w:b w:val="0"/>
        </w:rPr>
      </w:pPr>
    </w:p>
    <w:p w:rsidR="00CD5D1C" w:rsidRPr="00E35005" w:rsidRDefault="00CD5D1C" w:rsidP="00454964">
      <w:pPr>
        <w:pStyle w:val="a3"/>
        <w:spacing w:line="360" w:lineRule="auto"/>
        <w:jc w:val="both"/>
        <w:rPr>
          <w:b w:val="0"/>
        </w:rPr>
      </w:pPr>
      <w:r w:rsidRPr="00E35005">
        <w:rPr>
          <w:b w:val="0"/>
        </w:rPr>
        <w:t xml:space="preserve">Настоящая фармакопейная статья распространяется на </w:t>
      </w:r>
      <w:r w:rsidR="00414324" w:rsidRPr="00E35005">
        <w:rPr>
          <w:b w:val="0"/>
        </w:rPr>
        <w:t>Успокоительный</w:t>
      </w:r>
      <w:r w:rsidRPr="00E35005">
        <w:rPr>
          <w:b w:val="0"/>
        </w:rPr>
        <w:t xml:space="preserve"> сбор №</w:t>
      </w:r>
      <w:r w:rsidRPr="00E35005">
        <w:rPr>
          <w:b w:val="0"/>
          <w:snapToGrid w:val="0"/>
        </w:rPr>
        <w:t> </w:t>
      </w:r>
      <w:r w:rsidR="00414324" w:rsidRPr="00E35005">
        <w:rPr>
          <w:b w:val="0"/>
        </w:rPr>
        <w:t>2</w:t>
      </w:r>
      <w:r w:rsidRPr="00E35005">
        <w:rPr>
          <w:b w:val="0"/>
        </w:rPr>
        <w:t xml:space="preserve">, состоящий из </w:t>
      </w:r>
      <w:r w:rsidR="006238B0" w:rsidRPr="00E35005">
        <w:rPr>
          <w:b w:val="0"/>
        </w:rPr>
        <w:t xml:space="preserve">травы пустырника пятилопастного - </w:t>
      </w:r>
      <w:r w:rsidR="006238B0" w:rsidRPr="00E35005">
        <w:rPr>
          <w:b w:val="0"/>
          <w:i/>
        </w:rPr>
        <w:t>Leonurus quinquelobatus</w:t>
      </w:r>
      <w:r w:rsidR="006238B0" w:rsidRPr="00E35005">
        <w:rPr>
          <w:b w:val="0"/>
        </w:rPr>
        <w:t xml:space="preserve"> Gilib. и пустырника сердечного (пустырника обыкновенного) - </w:t>
      </w:r>
      <w:r w:rsidR="006238B0" w:rsidRPr="00E35005">
        <w:rPr>
          <w:b w:val="0"/>
          <w:i/>
        </w:rPr>
        <w:t>Leonurus cardiaca</w:t>
      </w:r>
      <w:r w:rsidR="006238B0" w:rsidRPr="00E35005">
        <w:rPr>
          <w:b w:val="0"/>
        </w:rPr>
        <w:t xml:space="preserve"> L. (</w:t>
      </w:r>
      <w:r w:rsidR="006238B0" w:rsidRPr="00E35005">
        <w:rPr>
          <w:b w:val="0"/>
          <w:i/>
        </w:rPr>
        <w:t>L. cardiaca, L.subsp. villosus</w:t>
      </w:r>
      <w:r w:rsidR="006238B0" w:rsidRPr="00E35005">
        <w:rPr>
          <w:b w:val="0"/>
        </w:rPr>
        <w:t xml:space="preserve"> (Desf.) Jav.), сем.</w:t>
      </w:r>
      <w:r w:rsidR="002C134C" w:rsidRPr="00E35005">
        <w:rPr>
          <w:b w:val="0"/>
        </w:rPr>
        <w:t xml:space="preserve"> </w:t>
      </w:r>
      <w:r w:rsidR="006238B0" w:rsidRPr="00E35005">
        <w:rPr>
          <w:b w:val="0"/>
        </w:rPr>
        <w:t>яснотковы</w:t>
      </w:r>
      <w:r w:rsidR="006E4EEA">
        <w:rPr>
          <w:b w:val="0"/>
        </w:rPr>
        <w:t>х</w:t>
      </w:r>
      <w:r w:rsidR="006238B0" w:rsidRPr="00E35005">
        <w:rPr>
          <w:b w:val="0"/>
        </w:rPr>
        <w:t xml:space="preserve"> - </w:t>
      </w:r>
      <w:r w:rsidR="006238B0" w:rsidRPr="00E35005">
        <w:rPr>
          <w:b w:val="0"/>
          <w:i/>
        </w:rPr>
        <w:t>Lamiaceae</w:t>
      </w:r>
      <w:r w:rsidR="006238B0" w:rsidRPr="00E35005">
        <w:rPr>
          <w:b w:val="0"/>
        </w:rPr>
        <w:t xml:space="preserve">, хмеля обыкновенного соплодий - </w:t>
      </w:r>
      <w:r w:rsidR="006238B0" w:rsidRPr="00E35005">
        <w:rPr>
          <w:b w:val="0"/>
          <w:i/>
        </w:rPr>
        <w:t>Humulus lupulus</w:t>
      </w:r>
      <w:r w:rsidR="006238B0" w:rsidRPr="00E35005">
        <w:rPr>
          <w:b w:val="0"/>
        </w:rPr>
        <w:t xml:space="preserve"> L., сем. коно</w:t>
      </w:r>
      <w:r w:rsidR="006238B0" w:rsidRPr="00E35005">
        <w:rPr>
          <w:b w:val="0"/>
        </w:rPr>
        <w:t>п</w:t>
      </w:r>
      <w:r w:rsidR="006238B0" w:rsidRPr="00E35005">
        <w:rPr>
          <w:b w:val="0"/>
        </w:rPr>
        <w:t>левы</w:t>
      </w:r>
      <w:r w:rsidR="006E4EEA">
        <w:rPr>
          <w:b w:val="0"/>
        </w:rPr>
        <w:t>х</w:t>
      </w:r>
      <w:r w:rsidR="006238B0" w:rsidRPr="00E35005">
        <w:rPr>
          <w:b w:val="0"/>
        </w:rPr>
        <w:t xml:space="preserve"> - </w:t>
      </w:r>
      <w:r w:rsidR="006238B0" w:rsidRPr="00E35005">
        <w:rPr>
          <w:b w:val="0"/>
          <w:i/>
        </w:rPr>
        <w:t>Cannabaceae</w:t>
      </w:r>
      <w:r w:rsidR="006238B0" w:rsidRPr="00E35005">
        <w:rPr>
          <w:b w:val="0"/>
        </w:rPr>
        <w:t xml:space="preserve">,  мяты перечной листьев - </w:t>
      </w:r>
      <w:r w:rsidR="006238B0" w:rsidRPr="00E35005">
        <w:rPr>
          <w:b w:val="0"/>
          <w:i/>
          <w:lang w:val="en-US"/>
        </w:rPr>
        <w:t>Mentha</w:t>
      </w:r>
      <w:r w:rsidR="006238B0" w:rsidRPr="00E35005">
        <w:rPr>
          <w:b w:val="0"/>
          <w:i/>
        </w:rPr>
        <w:t xml:space="preserve"> </w:t>
      </w:r>
      <w:r w:rsidR="006238B0" w:rsidRPr="00E35005">
        <w:rPr>
          <w:b w:val="0"/>
          <w:i/>
          <w:lang w:val="en-US"/>
        </w:rPr>
        <w:t>piperita</w:t>
      </w:r>
      <w:r w:rsidR="006238B0" w:rsidRPr="00E35005">
        <w:rPr>
          <w:b w:val="0"/>
        </w:rPr>
        <w:t xml:space="preserve"> </w:t>
      </w:r>
      <w:r w:rsidR="006238B0" w:rsidRPr="00E35005">
        <w:rPr>
          <w:b w:val="0"/>
          <w:lang w:val="en-US"/>
        </w:rPr>
        <w:t>L</w:t>
      </w:r>
      <w:r w:rsidR="006238B0" w:rsidRPr="00E35005">
        <w:rPr>
          <w:b w:val="0"/>
        </w:rPr>
        <w:t>., сем. яснотковы</w:t>
      </w:r>
      <w:r w:rsidR="006E4EEA">
        <w:rPr>
          <w:b w:val="0"/>
        </w:rPr>
        <w:t>х</w:t>
      </w:r>
      <w:r w:rsidR="006238B0" w:rsidRPr="00E35005">
        <w:rPr>
          <w:b w:val="0"/>
        </w:rPr>
        <w:t> </w:t>
      </w:r>
      <w:r w:rsidR="006238B0" w:rsidRPr="00E35005">
        <w:rPr>
          <w:b w:val="0"/>
        </w:rPr>
        <w:noBreakHyphen/>
        <w:t> </w:t>
      </w:r>
      <w:r w:rsidR="006238B0" w:rsidRPr="00E35005">
        <w:rPr>
          <w:b w:val="0"/>
          <w:i/>
          <w:lang w:val="en-US"/>
        </w:rPr>
        <w:t>Lamiaceae</w:t>
      </w:r>
      <w:r w:rsidR="006238B0" w:rsidRPr="00E35005">
        <w:rPr>
          <w:b w:val="0"/>
          <w:i/>
        </w:rPr>
        <w:t xml:space="preserve">, </w:t>
      </w:r>
      <w:r w:rsidR="006238B0" w:rsidRPr="00E35005">
        <w:rPr>
          <w:b w:val="0"/>
        </w:rPr>
        <w:t xml:space="preserve">валерианы лекарственной корневищ с корнями - </w:t>
      </w:r>
      <w:r w:rsidR="006238B0" w:rsidRPr="00E35005">
        <w:rPr>
          <w:b w:val="0"/>
          <w:i/>
        </w:rPr>
        <w:t>Valeriana officinalis</w:t>
      </w:r>
      <w:r w:rsidR="006238B0" w:rsidRPr="00E35005">
        <w:rPr>
          <w:b w:val="0"/>
        </w:rPr>
        <w:t xml:space="preserve"> L. s. l., сем. валериановы</w:t>
      </w:r>
      <w:r w:rsidR="006E4EEA">
        <w:rPr>
          <w:b w:val="0"/>
        </w:rPr>
        <w:t>х</w:t>
      </w:r>
      <w:r w:rsidR="006238B0" w:rsidRPr="00E35005">
        <w:rPr>
          <w:b w:val="0"/>
        </w:rPr>
        <w:t xml:space="preserve"> - </w:t>
      </w:r>
      <w:r w:rsidR="006238B0" w:rsidRPr="00E35005">
        <w:rPr>
          <w:b w:val="0"/>
          <w:i/>
        </w:rPr>
        <w:t>Valerianaceae</w:t>
      </w:r>
      <w:r w:rsidR="006238B0" w:rsidRPr="00E35005">
        <w:rPr>
          <w:b w:val="0"/>
        </w:rPr>
        <w:t xml:space="preserve">, корней солодки голой - </w:t>
      </w:r>
      <w:r w:rsidR="006238B0" w:rsidRPr="00E35005">
        <w:rPr>
          <w:b w:val="0"/>
          <w:i/>
        </w:rPr>
        <w:t>Glycyrrhiza glabra</w:t>
      </w:r>
      <w:r w:rsidR="006238B0" w:rsidRPr="00E35005">
        <w:rPr>
          <w:b w:val="0"/>
        </w:rPr>
        <w:t xml:space="preserve"> L. и солодки уральской - </w:t>
      </w:r>
      <w:r w:rsidR="006238B0" w:rsidRPr="00E35005">
        <w:rPr>
          <w:b w:val="0"/>
          <w:i/>
        </w:rPr>
        <w:t>Glycyrrhiza uralensis</w:t>
      </w:r>
      <w:r w:rsidR="006238B0" w:rsidRPr="00E35005">
        <w:rPr>
          <w:b w:val="0"/>
        </w:rPr>
        <w:t xml:space="preserve"> Fisch., сем. бобовы</w:t>
      </w:r>
      <w:r w:rsidR="006E4EEA">
        <w:rPr>
          <w:b w:val="0"/>
        </w:rPr>
        <w:t>х</w:t>
      </w:r>
      <w:r w:rsidR="006238B0" w:rsidRPr="00E35005">
        <w:rPr>
          <w:b w:val="0"/>
        </w:rPr>
        <w:t xml:space="preserve"> - </w:t>
      </w:r>
      <w:r w:rsidR="006238B0" w:rsidRPr="00E35005">
        <w:rPr>
          <w:b w:val="0"/>
          <w:i/>
        </w:rPr>
        <w:t>Fabaceae</w:t>
      </w:r>
      <w:r w:rsidR="00621B16" w:rsidRPr="00E35005">
        <w:rPr>
          <w:b w:val="0"/>
          <w:i/>
        </w:rPr>
        <w:t>,</w:t>
      </w:r>
      <w:r w:rsidR="00C874C2" w:rsidRPr="00E35005">
        <w:rPr>
          <w:b w:val="0"/>
          <w:i/>
        </w:rPr>
        <w:t xml:space="preserve"> </w:t>
      </w:r>
      <w:r w:rsidRPr="00E35005">
        <w:rPr>
          <w:b w:val="0"/>
        </w:rPr>
        <w:t xml:space="preserve">применяемый в качестве лекарственного </w:t>
      </w:r>
      <w:r w:rsidR="00F97B11">
        <w:rPr>
          <w:b w:val="0"/>
        </w:rPr>
        <w:t>растител</w:t>
      </w:r>
      <w:r w:rsidR="00F97B11">
        <w:rPr>
          <w:b w:val="0"/>
        </w:rPr>
        <w:t>ь</w:t>
      </w:r>
      <w:r w:rsidR="00F97B11">
        <w:rPr>
          <w:b w:val="0"/>
        </w:rPr>
        <w:t xml:space="preserve">ного </w:t>
      </w:r>
      <w:r w:rsidRPr="00E35005">
        <w:rPr>
          <w:b w:val="0"/>
        </w:rPr>
        <w:t>препарата.</w:t>
      </w:r>
    </w:p>
    <w:p w:rsidR="00CD5D1C" w:rsidRPr="00F97B11" w:rsidRDefault="00CD5D1C" w:rsidP="00F97B11">
      <w:pPr>
        <w:spacing w:line="360" w:lineRule="auto"/>
        <w:rPr>
          <w:rFonts w:eastAsia="Calibri"/>
          <w:b/>
          <w:sz w:val="28"/>
          <w:szCs w:val="28"/>
        </w:rPr>
      </w:pPr>
      <w:r w:rsidRPr="00F97B11">
        <w:rPr>
          <w:rFonts w:eastAsia="Calibri"/>
          <w:b/>
          <w:sz w:val="28"/>
          <w:szCs w:val="28"/>
        </w:rPr>
        <w:t>Состав: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2"/>
        <w:gridCol w:w="318"/>
        <w:gridCol w:w="3191"/>
      </w:tblGrid>
      <w:tr w:rsidR="00CD5D1C" w:rsidRPr="00E35005" w:rsidTr="00FF134E">
        <w:tc>
          <w:tcPr>
            <w:tcW w:w="6062" w:type="dxa"/>
          </w:tcPr>
          <w:p w:rsidR="00CD5D1C" w:rsidRPr="00E35005" w:rsidRDefault="00414324" w:rsidP="00454964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E35005">
              <w:rPr>
                <w:sz w:val="28"/>
                <w:szCs w:val="28"/>
              </w:rPr>
              <w:t>Пустырника трава</w:t>
            </w:r>
          </w:p>
        </w:tc>
        <w:tc>
          <w:tcPr>
            <w:tcW w:w="318" w:type="dxa"/>
          </w:tcPr>
          <w:p w:rsidR="00CD5D1C" w:rsidRPr="00E35005" w:rsidRDefault="00CD5D1C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5D1C" w:rsidRPr="00E35005" w:rsidRDefault="00414324" w:rsidP="00454964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35005">
              <w:rPr>
                <w:rFonts w:eastAsia="Calibri"/>
                <w:sz w:val="28"/>
                <w:szCs w:val="28"/>
              </w:rPr>
              <w:t>40</w:t>
            </w:r>
            <w:r w:rsidR="00CD5D1C" w:rsidRPr="00E35005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CD5D1C" w:rsidRPr="00E35005" w:rsidTr="00FF134E">
        <w:tc>
          <w:tcPr>
            <w:tcW w:w="6062" w:type="dxa"/>
          </w:tcPr>
          <w:p w:rsidR="00CD5D1C" w:rsidRPr="00E35005" w:rsidRDefault="00414324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E35005">
              <w:rPr>
                <w:rFonts w:eastAsia="Calibri"/>
                <w:sz w:val="28"/>
                <w:szCs w:val="28"/>
              </w:rPr>
              <w:t>Хмеля обыкновенного соплодия</w:t>
            </w:r>
          </w:p>
        </w:tc>
        <w:tc>
          <w:tcPr>
            <w:tcW w:w="318" w:type="dxa"/>
          </w:tcPr>
          <w:p w:rsidR="00CD5D1C" w:rsidRPr="00E35005" w:rsidRDefault="00CD5D1C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5D1C" w:rsidRPr="00E35005" w:rsidRDefault="00621B16" w:rsidP="00414324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35005">
              <w:rPr>
                <w:rFonts w:eastAsia="Calibri"/>
                <w:sz w:val="28"/>
                <w:szCs w:val="28"/>
              </w:rPr>
              <w:t>2</w:t>
            </w:r>
            <w:r w:rsidR="00414324" w:rsidRPr="00E35005">
              <w:rPr>
                <w:rFonts w:eastAsia="Calibri"/>
                <w:sz w:val="28"/>
                <w:szCs w:val="28"/>
              </w:rPr>
              <w:t>0</w:t>
            </w:r>
            <w:r w:rsidR="00CD5D1C" w:rsidRPr="00E35005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CD5D1C" w:rsidRPr="00E35005" w:rsidTr="00FF134E">
        <w:tc>
          <w:tcPr>
            <w:tcW w:w="6062" w:type="dxa"/>
          </w:tcPr>
          <w:p w:rsidR="00CD5D1C" w:rsidRPr="00E35005" w:rsidRDefault="00414324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  <w:r w:rsidRPr="00E35005">
              <w:rPr>
                <w:sz w:val="28"/>
                <w:szCs w:val="28"/>
              </w:rPr>
              <w:t>Мяты перечной листья</w:t>
            </w:r>
          </w:p>
        </w:tc>
        <w:tc>
          <w:tcPr>
            <w:tcW w:w="318" w:type="dxa"/>
          </w:tcPr>
          <w:p w:rsidR="00CD5D1C" w:rsidRPr="00E35005" w:rsidRDefault="00CD5D1C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5D1C" w:rsidRPr="00E35005" w:rsidRDefault="00414324" w:rsidP="00454964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35005">
              <w:rPr>
                <w:rFonts w:eastAsia="Calibri"/>
                <w:sz w:val="28"/>
                <w:szCs w:val="28"/>
              </w:rPr>
              <w:t>15</w:t>
            </w:r>
            <w:r w:rsidR="00CD5D1C" w:rsidRPr="00E35005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621B16" w:rsidRPr="00E35005" w:rsidTr="00FF134E">
        <w:tc>
          <w:tcPr>
            <w:tcW w:w="6062" w:type="dxa"/>
          </w:tcPr>
          <w:p w:rsidR="00621B16" w:rsidRPr="00E35005" w:rsidRDefault="00414324" w:rsidP="00414324">
            <w:pPr>
              <w:spacing w:line="360" w:lineRule="auto"/>
              <w:rPr>
                <w:sz w:val="28"/>
                <w:szCs w:val="28"/>
              </w:rPr>
            </w:pPr>
            <w:r w:rsidRPr="00E35005">
              <w:rPr>
                <w:rStyle w:val="af0"/>
                <w:i w:val="0"/>
                <w:sz w:val="28"/>
                <w:szCs w:val="28"/>
              </w:rPr>
              <w:t>Валерианы лекарственной корневища с корнями</w:t>
            </w:r>
          </w:p>
        </w:tc>
        <w:tc>
          <w:tcPr>
            <w:tcW w:w="318" w:type="dxa"/>
          </w:tcPr>
          <w:p w:rsidR="00621B16" w:rsidRPr="00E35005" w:rsidRDefault="00621B16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621B16" w:rsidRPr="00E35005" w:rsidRDefault="00414324" w:rsidP="00454964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35005">
              <w:rPr>
                <w:rFonts w:eastAsia="Calibri"/>
                <w:sz w:val="28"/>
                <w:szCs w:val="28"/>
              </w:rPr>
              <w:t>15</w:t>
            </w:r>
            <w:r w:rsidR="00621B16" w:rsidRPr="00E35005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  <w:tr w:rsidR="00621B16" w:rsidRPr="00E35005" w:rsidTr="00FF134E">
        <w:tc>
          <w:tcPr>
            <w:tcW w:w="6062" w:type="dxa"/>
          </w:tcPr>
          <w:p w:rsidR="00621B16" w:rsidRPr="00E35005" w:rsidRDefault="00414324" w:rsidP="00414324">
            <w:pPr>
              <w:spacing w:line="360" w:lineRule="auto"/>
              <w:rPr>
                <w:sz w:val="28"/>
                <w:szCs w:val="28"/>
              </w:rPr>
            </w:pPr>
            <w:r w:rsidRPr="00E35005">
              <w:rPr>
                <w:sz w:val="28"/>
                <w:szCs w:val="28"/>
              </w:rPr>
              <w:t>Солодки корни</w:t>
            </w:r>
          </w:p>
        </w:tc>
        <w:tc>
          <w:tcPr>
            <w:tcW w:w="318" w:type="dxa"/>
          </w:tcPr>
          <w:p w:rsidR="00621B16" w:rsidRPr="00E35005" w:rsidRDefault="00621B16" w:rsidP="00454964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191" w:type="dxa"/>
          </w:tcPr>
          <w:p w:rsidR="00621B16" w:rsidRPr="00E35005" w:rsidRDefault="00414324" w:rsidP="00454964">
            <w:pPr>
              <w:spacing w:line="360" w:lineRule="auto"/>
              <w:jc w:val="center"/>
              <w:rPr>
                <w:rFonts w:eastAsia="Calibri"/>
                <w:sz w:val="28"/>
                <w:szCs w:val="28"/>
              </w:rPr>
            </w:pPr>
            <w:r w:rsidRPr="00E35005">
              <w:rPr>
                <w:rFonts w:eastAsia="Calibri"/>
                <w:sz w:val="28"/>
                <w:szCs w:val="28"/>
              </w:rPr>
              <w:t>10</w:t>
            </w:r>
            <w:r w:rsidR="00A10A28" w:rsidRPr="00E35005">
              <w:rPr>
                <w:rFonts w:eastAsia="Calibri"/>
                <w:sz w:val="28"/>
                <w:szCs w:val="28"/>
              </w:rPr>
              <w:t xml:space="preserve"> %</w:t>
            </w:r>
          </w:p>
        </w:tc>
      </w:tr>
    </w:tbl>
    <w:p w:rsidR="00A10A28" w:rsidRPr="00E35005" w:rsidRDefault="00A10A28" w:rsidP="00454964">
      <w:pPr>
        <w:spacing w:line="360" w:lineRule="auto"/>
        <w:ind w:firstLine="709"/>
        <w:jc w:val="center"/>
        <w:rPr>
          <w:caps/>
          <w:sz w:val="28"/>
          <w:szCs w:val="28"/>
        </w:rPr>
      </w:pPr>
    </w:p>
    <w:p w:rsidR="00A10A28" w:rsidRPr="00E35005" w:rsidRDefault="00A10A28" w:rsidP="00454964">
      <w:pPr>
        <w:spacing w:line="360" w:lineRule="auto"/>
        <w:ind w:firstLine="709"/>
        <w:jc w:val="center"/>
        <w:rPr>
          <w:caps/>
          <w:sz w:val="28"/>
          <w:szCs w:val="28"/>
        </w:rPr>
      </w:pPr>
      <w:r w:rsidRPr="00E35005">
        <w:rPr>
          <w:caps/>
          <w:sz w:val="28"/>
          <w:szCs w:val="28"/>
        </w:rPr>
        <w:t>Подлинность</w:t>
      </w:r>
    </w:p>
    <w:p w:rsidR="00063117" w:rsidRPr="00E35005" w:rsidRDefault="005927EB" w:rsidP="008C448F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Внешние признаки.</w:t>
      </w:r>
      <w:r w:rsidRPr="00E35005">
        <w:rPr>
          <w:i/>
          <w:sz w:val="28"/>
          <w:szCs w:val="28"/>
        </w:rPr>
        <w:t xml:space="preserve"> Сбор измельченный.</w:t>
      </w:r>
      <w:r w:rsidR="00622417" w:rsidRPr="00E35005">
        <w:rPr>
          <w:i/>
          <w:sz w:val="28"/>
          <w:szCs w:val="28"/>
        </w:rPr>
        <w:t xml:space="preserve"> </w:t>
      </w:r>
      <w:r w:rsidR="00A51A35" w:rsidRPr="00E35005">
        <w:rPr>
          <w:sz w:val="28"/>
          <w:szCs w:val="28"/>
        </w:rPr>
        <w:t xml:space="preserve">Смесь неоднородных частиц растительного сырья </w:t>
      </w:r>
      <w:r w:rsidR="008C448F" w:rsidRPr="00E35005">
        <w:rPr>
          <w:sz w:val="28"/>
          <w:szCs w:val="28"/>
        </w:rPr>
        <w:t>серовато-зеленого цвета с</w:t>
      </w:r>
      <w:r w:rsidR="00EC510D">
        <w:rPr>
          <w:sz w:val="28"/>
          <w:szCs w:val="28"/>
        </w:rPr>
        <w:t xml:space="preserve"> белыми, </w:t>
      </w:r>
      <w:r w:rsidR="008C448F" w:rsidRPr="00E35005">
        <w:rPr>
          <w:sz w:val="28"/>
          <w:szCs w:val="28"/>
        </w:rPr>
        <w:t xml:space="preserve">светло-желтыми, </w:t>
      </w:r>
      <w:r w:rsidR="00EC510D">
        <w:rPr>
          <w:sz w:val="28"/>
          <w:szCs w:val="28"/>
        </w:rPr>
        <w:t xml:space="preserve">светло-зелеными, темно-зелеными, розовато-фиолетовыми, </w:t>
      </w:r>
      <w:r w:rsidR="008C448F" w:rsidRPr="00E35005">
        <w:rPr>
          <w:sz w:val="28"/>
          <w:szCs w:val="28"/>
        </w:rPr>
        <w:t>желтыми и сер</w:t>
      </w:r>
      <w:r w:rsidR="008C448F" w:rsidRPr="00E35005">
        <w:rPr>
          <w:sz w:val="28"/>
          <w:szCs w:val="28"/>
        </w:rPr>
        <w:t>о</w:t>
      </w:r>
      <w:r w:rsidR="008C448F" w:rsidRPr="00E35005">
        <w:rPr>
          <w:sz w:val="28"/>
          <w:szCs w:val="28"/>
        </w:rPr>
        <w:t>вато-коричневыми</w:t>
      </w:r>
      <w:r w:rsidR="00EC510D">
        <w:rPr>
          <w:sz w:val="28"/>
          <w:szCs w:val="28"/>
        </w:rPr>
        <w:t xml:space="preserve"> и коричневыми </w:t>
      </w:r>
      <w:r w:rsidR="008C448F" w:rsidRPr="00E35005">
        <w:rPr>
          <w:sz w:val="28"/>
          <w:szCs w:val="28"/>
        </w:rPr>
        <w:t>вкраплениями</w:t>
      </w:r>
      <w:r w:rsidR="00D445FA" w:rsidRPr="00E35005">
        <w:rPr>
          <w:sz w:val="28"/>
          <w:szCs w:val="28"/>
        </w:rPr>
        <w:t xml:space="preserve">, проходящих сквозь сито с отверстиями размером </w:t>
      </w:r>
      <w:smartTag w:uri="urn:schemas-microsoft-com:office:smarttags" w:element="metricconverter">
        <w:smartTagPr>
          <w:attr w:name="ProductID" w:val="5 мм"/>
        </w:smartTagPr>
        <w:r w:rsidR="00D445FA" w:rsidRPr="00E35005">
          <w:rPr>
            <w:sz w:val="28"/>
            <w:szCs w:val="28"/>
          </w:rPr>
          <w:t>5 мм</w:t>
        </w:r>
      </w:smartTag>
      <w:r w:rsidR="00D445FA" w:rsidRPr="00E35005">
        <w:rPr>
          <w:sz w:val="28"/>
          <w:szCs w:val="28"/>
        </w:rPr>
        <w:t>.</w:t>
      </w:r>
    </w:p>
    <w:p w:rsidR="005927EB" w:rsidRPr="00E35005" w:rsidRDefault="005927EB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lastRenderedPageBreak/>
        <w:t xml:space="preserve">При исследовании с помощью </w:t>
      </w:r>
      <w:r w:rsidR="00A962F1" w:rsidRPr="00E35005">
        <w:rPr>
          <w:sz w:val="28"/>
          <w:szCs w:val="28"/>
        </w:rPr>
        <w:t xml:space="preserve">лупы </w:t>
      </w:r>
      <w:r w:rsidR="0050180F" w:rsidRPr="00E35005">
        <w:rPr>
          <w:sz w:val="28"/>
          <w:szCs w:val="28"/>
        </w:rPr>
        <w:t xml:space="preserve">или </w:t>
      </w:r>
      <w:r w:rsidR="00A962F1" w:rsidRPr="00E35005">
        <w:rPr>
          <w:sz w:val="28"/>
          <w:szCs w:val="28"/>
        </w:rPr>
        <w:t xml:space="preserve">стереомикроскопа </w:t>
      </w:r>
      <w:r w:rsidR="00A839EE" w:rsidRPr="00E35005">
        <w:rPr>
          <w:sz w:val="28"/>
          <w:szCs w:val="28"/>
        </w:rPr>
        <w:t xml:space="preserve">должны быть </w:t>
      </w:r>
      <w:r w:rsidRPr="00E35005">
        <w:rPr>
          <w:sz w:val="28"/>
          <w:szCs w:val="28"/>
        </w:rPr>
        <w:t>видны:</w:t>
      </w:r>
    </w:p>
    <w:p w:rsidR="00A51A35" w:rsidRPr="00E35005" w:rsidRDefault="00DF2796" w:rsidP="00454964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005">
        <w:rPr>
          <w:rFonts w:ascii="Times New Roman" w:hAnsi="Times New Roman" w:cs="Times New Roman"/>
          <w:sz w:val="28"/>
          <w:szCs w:val="28"/>
        </w:rPr>
        <w:t xml:space="preserve"> </w:t>
      </w:r>
      <w:r w:rsidR="004A43D6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кусочки стебля, четырехгранного или (чаще) расщепленного с опушенной (для пустырника сердечного слабоопушенной) серовато-зеленой, коричневато-зеленой поверхностью; кусочки листьев </w:t>
      </w:r>
      <w:r w:rsidR="004A43D6" w:rsidRPr="00E350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r w:rsidR="004A43D6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5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зеленые, </w:t>
      </w:r>
      <w:r w:rsidR="004A43D6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темно-зеленые, серовато-зеленые, сильно опушенные; цветки или их части: чашечка трубчато-колокольчатая, опушенная, с колючими зубцами, венчик двугубый серовато-розовый или розовато-фиолетовый, опушенный снаружи</w:t>
      </w:r>
      <w:r w:rsidR="004A43D6" w:rsidRPr="00E35005">
        <w:rPr>
          <w:rFonts w:ascii="Times New Roman" w:hAnsi="Times New Roman" w:cs="Times New Roman"/>
          <w:sz w:val="28"/>
          <w:szCs w:val="28"/>
        </w:rPr>
        <w:t xml:space="preserve"> </w:t>
      </w:r>
      <w:r w:rsidR="00A51A35" w:rsidRPr="00E35005">
        <w:rPr>
          <w:rFonts w:ascii="Times New Roman" w:hAnsi="Times New Roman" w:cs="Times New Roman"/>
          <w:sz w:val="28"/>
          <w:szCs w:val="28"/>
        </w:rPr>
        <w:t>(</w:t>
      </w:r>
      <w:r w:rsidR="00414324" w:rsidRPr="00E35005">
        <w:rPr>
          <w:rFonts w:ascii="Times New Roman" w:hAnsi="Times New Roman" w:cs="Times New Roman"/>
          <w:sz w:val="28"/>
          <w:szCs w:val="28"/>
        </w:rPr>
        <w:t>пустырн</w:t>
      </w:r>
      <w:r w:rsidR="00414324" w:rsidRPr="00E35005">
        <w:rPr>
          <w:rFonts w:ascii="Times New Roman" w:hAnsi="Times New Roman" w:cs="Times New Roman"/>
          <w:sz w:val="28"/>
          <w:szCs w:val="28"/>
        </w:rPr>
        <w:t>и</w:t>
      </w:r>
      <w:r w:rsidR="00414324" w:rsidRPr="00E35005">
        <w:rPr>
          <w:rFonts w:ascii="Times New Roman" w:hAnsi="Times New Roman" w:cs="Times New Roman"/>
          <w:sz w:val="28"/>
          <w:szCs w:val="28"/>
        </w:rPr>
        <w:t>ка трава</w:t>
      </w:r>
      <w:r w:rsidR="00A51A35" w:rsidRPr="00E35005">
        <w:rPr>
          <w:rFonts w:ascii="Times New Roman" w:hAnsi="Times New Roman" w:cs="Times New Roman"/>
          <w:sz w:val="28"/>
          <w:szCs w:val="28"/>
        </w:rPr>
        <w:t>);</w:t>
      </w:r>
    </w:p>
    <w:p w:rsidR="00414324" w:rsidRPr="00E35005" w:rsidRDefault="005E55CB" w:rsidP="00454964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кусочки </w:t>
      </w:r>
      <w:r w:rsidR="00E81F7C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опушенных прицветных чешуек и стерженьков </w:t>
      </w:r>
      <w:r w:rsidR="00EC51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B856DA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</w:t>
      </w:r>
      <w:r w:rsidR="00B856DA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856DA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го, желтовато-зеленого, зеленого до желтовато-коричневого цвета, </w:t>
      </w:r>
      <w:r w:rsidR="00EC510D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чешуйки</w:t>
      </w:r>
      <w:r w:rsidR="00B856DA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покрыты редкими, тонкими волосками, расположенными преимущественно вблизи жилок, хорошо заметны крупные эфирномасличные</w:t>
      </w:r>
      <w:r w:rsidR="005816D2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816D2" w:rsidRPr="00E35005">
        <w:rPr>
          <w:rFonts w:ascii="Times New Roman" w:hAnsi="Times New Roman" w:cs="Times New Roman"/>
          <w:sz w:val="28"/>
          <w:szCs w:val="28"/>
        </w:rPr>
        <w:t>лупулиновые</w:t>
      </w:r>
      <w:r w:rsidR="005816D2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856DA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железки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встречающиеся иногда на прицветных чешуях, чаще - отдельно п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одиночке или слипшись по несколько штук, изредка плоды </w:t>
      </w:r>
      <w:r w:rsidR="00414324" w:rsidRPr="00E35005">
        <w:rPr>
          <w:rFonts w:ascii="Times New Roman" w:hAnsi="Times New Roman" w:cs="Times New Roman"/>
          <w:sz w:val="28"/>
          <w:szCs w:val="28"/>
        </w:rPr>
        <w:t>(хмеля обыкн</w:t>
      </w:r>
      <w:r w:rsidR="00414324" w:rsidRPr="00E35005">
        <w:rPr>
          <w:rFonts w:ascii="Times New Roman" w:hAnsi="Times New Roman" w:cs="Times New Roman"/>
          <w:sz w:val="28"/>
          <w:szCs w:val="28"/>
        </w:rPr>
        <w:t>о</w:t>
      </w:r>
      <w:r w:rsidR="00414324" w:rsidRPr="00E35005">
        <w:rPr>
          <w:rFonts w:ascii="Times New Roman" w:hAnsi="Times New Roman" w:cs="Times New Roman"/>
          <w:sz w:val="28"/>
          <w:szCs w:val="28"/>
        </w:rPr>
        <w:t>венного соплодия);</w:t>
      </w:r>
    </w:p>
    <w:p w:rsidR="00A51A35" w:rsidRPr="00E35005" w:rsidRDefault="00F563FE" w:rsidP="00454964">
      <w:pPr>
        <w:numPr>
          <w:ilvl w:val="0"/>
          <w:numId w:val="3"/>
        </w:numPr>
        <w:tabs>
          <w:tab w:val="left" w:pos="720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szCs w:val="28"/>
        </w:rPr>
      </w:pPr>
      <w:r w:rsidRPr="00A74BF3">
        <w:rPr>
          <w:snapToGrid w:val="0"/>
          <w:sz w:val="28"/>
          <w:szCs w:val="28"/>
        </w:rPr>
        <w:t>фрагменты листовых пластинок, черешков, стеблей,</w:t>
      </w:r>
      <w:r w:rsidRPr="00A74BF3">
        <w:rPr>
          <w:snapToGrid w:val="0"/>
          <w:color w:val="FF0000"/>
          <w:sz w:val="28"/>
          <w:szCs w:val="28"/>
        </w:rPr>
        <w:t xml:space="preserve"> </w:t>
      </w:r>
      <w:r w:rsidRPr="00A74BF3">
        <w:rPr>
          <w:snapToGrid w:val="0"/>
          <w:sz w:val="28"/>
          <w:szCs w:val="28"/>
        </w:rPr>
        <w:t>реже встр</w:t>
      </w:r>
      <w:r w:rsidRPr="00A74BF3">
        <w:rPr>
          <w:snapToGrid w:val="0"/>
          <w:sz w:val="28"/>
          <w:szCs w:val="28"/>
        </w:rPr>
        <w:t>е</w:t>
      </w:r>
      <w:r w:rsidRPr="00A74BF3">
        <w:rPr>
          <w:snapToGrid w:val="0"/>
          <w:sz w:val="28"/>
          <w:szCs w:val="28"/>
        </w:rPr>
        <w:t>чаются элементы чашечки и венчика</w:t>
      </w:r>
      <w:r>
        <w:rPr>
          <w:snapToGrid w:val="0"/>
          <w:sz w:val="28"/>
          <w:szCs w:val="28"/>
        </w:rPr>
        <w:t>; н</w:t>
      </w:r>
      <w:r w:rsidRPr="00A74BF3">
        <w:rPr>
          <w:snapToGrid w:val="0"/>
          <w:sz w:val="28"/>
          <w:szCs w:val="28"/>
        </w:rPr>
        <w:t>а поверхности листовой пластинки видны многочисленные округлые блестящие железки от золотисто-желтого до темно-коричневого цвета, снизу по жилкам могут располагаться слегка пр</w:t>
      </w:r>
      <w:r w:rsidRPr="00A74BF3">
        <w:rPr>
          <w:snapToGrid w:val="0"/>
          <w:sz w:val="28"/>
          <w:szCs w:val="28"/>
        </w:rPr>
        <w:t>и</w:t>
      </w:r>
      <w:r w:rsidRPr="00A74BF3">
        <w:rPr>
          <w:snapToGrid w:val="0"/>
          <w:sz w:val="28"/>
          <w:szCs w:val="28"/>
        </w:rPr>
        <w:t>жатые волоски беловатого цвета</w:t>
      </w:r>
      <w:r>
        <w:rPr>
          <w:snapToGrid w:val="0"/>
          <w:sz w:val="28"/>
          <w:szCs w:val="28"/>
        </w:rPr>
        <w:t>; н</w:t>
      </w:r>
      <w:r w:rsidRPr="00A74BF3">
        <w:rPr>
          <w:snapToGrid w:val="0"/>
          <w:sz w:val="28"/>
          <w:szCs w:val="28"/>
        </w:rPr>
        <w:t>а фрагментах стеблей волоски немногочи</w:t>
      </w:r>
      <w:r w:rsidRPr="00A74BF3">
        <w:rPr>
          <w:snapToGrid w:val="0"/>
          <w:sz w:val="28"/>
          <w:szCs w:val="28"/>
        </w:rPr>
        <w:t>с</w:t>
      </w:r>
      <w:r w:rsidRPr="00A74BF3">
        <w:rPr>
          <w:snapToGrid w:val="0"/>
          <w:sz w:val="28"/>
          <w:szCs w:val="28"/>
        </w:rPr>
        <w:t>ленные, железки встречаются очень редко</w:t>
      </w:r>
      <w:r w:rsidR="00DC7304" w:rsidRPr="00E35005">
        <w:rPr>
          <w:sz w:val="28"/>
          <w:szCs w:val="28"/>
        </w:rPr>
        <w:t xml:space="preserve"> (мяты перечной листья);</w:t>
      </w:r>
    </w:p>
    <w:p w:rsidR="00A51A35" w:rsidRPr="00E35005" w:rsidRDefault="00226858" w:rsidP="00454964">
      <w:pPr>
        <w:pStyle w:val="af"/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005">
        <w:rPr>
          <w:rFonts w:ascii="Times New Roman" w:hAnsi="Times New Roman" w:cs="Times New Roman"/>
          <w:sz w:val="28"/>
          <w:szCs w:val="28"/>
        </w:rPr>
        <w:t>кусочки корневищ различной формы и цилиндрические кусочки корней с гладкой или слегка продольно-морщинистой поверхностью желтов</w:t>
      </w:r>
      <w:r w:rsidRPr="00E35005">
        <w:rPr>
          <w:rFonts w:ascii="Times New Roman" w:hAnsi="Times New Roman" w:cs="Times New Roman"/>
          <w:sz w:val="28"/>
          <w:szCs w:val="28"/>
        </w:rPr>
        <w:t>а</w:t>
      </w:r>
      <w:r w:rsidRPr="00E35005">
        <w:rPr>
          <w:rFonts w:ascii="Times New Roman" w:hAnsi="Times New Roman" w:cs="Times New Roman"/>
          <w:sz w:val="28"/>
          <w:szCs w:val="28"/>
        </w:rPr>
        <w:t xml:space="preserve">то-коричневого, серовато-коричневого, беловато-коричневого, коричневого или темно-коричневого цвета </w:t>
      </w:r>
      <w:r w:rsidR="00A51A35" w:rsidRPr="00E35005">
        <w:rPr>
          <w:rFonts w:ascii="Times New Roman" w:hAnsi="Times New Roman" w:cs="Times New Roman"/>
          <w:sz w:val="28"/>
          <w:szCs w:val="28"/>
        </w:rPr>
        <w:t>(</w:t>
      </w:r>
      <w:r w:rsidR="00414324" w:rsidRPr="00E35005">
        <w:rPr>
          <w:rFonts w:ascii="Times New Roman" w:hAnsi="Times New Roman" w:cs="Times New Roman"/>
          <w:sz w:val="28"/>
          <w:szCs w:val="28"/>
        </w:rPr>
        <w:t>валерианы лекарственной корневища с корн</w:t>
      </w:r>
      <w:r w:rsidR="00414324" w:rsidRPr="00E35005">
        <w:rPr>
          <w:rFonts w:ascii="Times New Roman" w:hAnsi="Times New Roman" w:cs="Times New Roman"/>
          <w:sz w:val="28"/>
          <w:szCs w:val="28"/>
        </w:rPr>
        <w:t>я</w:t>
      </w:r>
      <w:r w:rsidR="00414324" w:rsidRPr="00E35005">
        <w:rPr>
          <w:rFonts w:ascii="Times New Roman" w:hAnsi="Times New Roman" w:cs="Times New Roman"/>
          <w:sz w:val="28"/>
          <w:szCs w:val="28"/>
        </w:rPr>
        <w:t>ми</w:t>
      </w:r>
      <w:r w:rsidR="00A51A35" w:rsidRPr="00E35005">
        <w:rPr>
          <w:rFonts w:ascii="Times New Roman" w:hAnsi="Times New Roman" w:cs="Times New Roman"/>
          <w:sz w:val="28"/>
          <w:szCs w:val="28"/>
        </w:rPr>
        <w:t>);</w:t>
      </w:r>
    </w:p>
    <w:p w:rsidR="00A51A35" w:rsidRPr="00E35005" w:rsidRDefault="00D20083" w:rsidP="00454964">
      <w:pPr>
        <w:pStyle w:val="af"/>
        <w:numPr>
          <w:ilvl w:val="0"/>
          <w:numId w:val="3"/>
        </w:numPr>
        <w:tabs>
          <w:tab w:val="left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005">
        <w:rPr>
          <w:rFonts w:ascii="Times New Roman" w:hAnsi="Times New Roman" w:cs="Times New Roman"/>
          <w:sz w:val="28"/>
          <w:szCs w:val="28"/>
        </w:rPr>
        <w:t xml:space="preserve">кусочки корней различной формы, как правило, волокнистые, желтого, серовато-желтого, коричневато-желтого цвета, с остатками пробки серовато-коричневого или коричневого цвета </w:t>
      </w:r>
      <w:r w:rsidR="009A7D78" w:rsidRPr="00E35005">
        <w:rPr>
          <w:rFonts w:ascii="Times New Roman" w:hAnsi="Times New Roman" w:cs="Times New Roman"/>
          <w:sz w:val="28"/>
          <w:szCs w:val="28"/>
        </w:rPr>
        <w:t>(</w:t>
      </w:r>
      <w:r w:rsidR="00414324" w:rsidRPr="00E35005">
        <w:rPr>
          <w:rFonts w:ascii="Times New Roman" w:hAnsi="Times New Roman" w:cs="Times New Roman"/>
          <w:sz w:val="28"/>
          <w:szCs w:val="28"/>
        </w:rPr>
        <w:t>солодки корни</w:t>
      </w:r>
      <w:r w:rsidR="009A7D78" w:rsidRPr="00E35005">
        <w:rPr>
          <w:rFonts w:ascii="Times New Roman" w:hAnsi="Times New Roman" w:cs="Times New Roman"/>
          <w:sz w:val="28"/>
          <w:szCs w:val="28"/>
        </w:rPr>
        <w:t>)</w:t>
      </w:r>
      <w:r w:rsidR="00414324" w:rsidRPr="00E35005">
        <w:rPr>
          <w:rFonts w:ascii="Times New Roman" w:hAnsi="Times New Roman" w:cs="Times New Roman"/>
          <w:sz w:val="28"/>
          <w:szCs w:val="28"/>
        </w:rPr>
        <w:t>.</w:t>
      </w:r>
    </w:p>
    <w:p w:rsidR="00A51A35" w:rsidRPr="00E35005" w:rsidRDefault="00D445FA" w:rsidP="00454964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lastRenderedPageBreak/>
        <w:t xml:space="preserve">Запах характерный. Вкус водного извлечения </w:t>
      </w:r>
      <w:r w:rsidR="00414324" w:rsidRPr="00E35005">
        <w:rPr>
          <w:sz w:val="28"/>
          <w:szCs w:val="28"/>
        </w:rPr>
        <w:t>сладковато-</w:t>
      </w:r>
      <w:r w:rsidRPr="00E35005">
        <w:rPr>
          <w:sz w:val="28"/>
          <w:szCs w:val="28"/>
        </w:rPr>
        <w:t>горький.</w:t>
      </w:r>
    </w:p>
    <w:p w:rsidR="00A839EE" w:rsidRPr="00E35005" w:rsidRDefault="005927EB" w:rsidP="003760EF">
      <w:pPr>
        <w:spacing w:line="36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E35005">
        <w:rPr>
          <w:b/>
          <w:sz w:val="28"/>
          <w:szCs w:val="28"/>
        </w:rPr>
        <w:t>Микроскопические признаки.</w:t>
      </w:r>
      <w:r w:rsidRPr="00E35005">
        <w:rPr>
          <w:i/>
          <w:sz w:val="28"/>
          <w:szCs w:val="28"/>
        </w:rPr>
        <w:t xml:space="preserve"> </w:t>
      </w:r>
      <w:r w:rsidR="00622417" w:rsidRPr="00E35005">
        <w:rPr>
          <w:i/>
          <w:sz w:val="28"/>
          <w:szCs w:val="28"/>
        </w:rPr>
        <w:t>Сбор измельченный.</w:t>
      </w:r>
      <w:r w:rsidR="006F7773" w:rsidRPr="00E35005">
        <w:rPr>
          <w:sz w:val="28"/>
          <w:szCs w:val="28"/>
        </w:rPr>
        <w:t xml:space="preserve"> </w:t>
      </w:r>
      <w:r w:rsidR="00A839EE" w:rsidRPr="00E35005">
        <w:rPr>
          <w:rFonts w:eastAsia="Calibri"/>
          <w:bCs/>
          <w:sz w:val="28"/>
          <w:szCs w:val="28"/>
        </w:rPr>
        <w:t>При рассмотрении микропрепарат</w:t>
      </w:r>
      <w:r w:rsidR="00A4008D" w:rsidRPr="00E35005">
        <w:rPr>
          <w:rFonts w:eastAsia="Calibri"/>
          <w:bCs/>
          <w:sz w:val="28"/>
          <w:szCs w:val="28"/>
        </w:rPr>
        <w:t>ов</w:t>
      </w:r>
      <w:r w:rsidR="00A839EE" w:rsidRPr="00E35005">
        <w:rPr>
          <w:rFonts w:eastAsia="Calibri"/>
          <w:bCs/>
          <w:sz w:val="28"/>
          <w:szCs w:val="28"/>
        </w:rPr>
        <w:t xml:space="preserve"> должны быть видны:</w:t>
      </w:r>
    </w:p>
    <w:p w:rsidR="00B856DA" w:rsidRPr="00E35005" w:rsidRDefault="00F563FE" w:rsidP="00B856DA">
      <w:pPr>
        <w:pStyle w:val="af"/>
        <w:numPr>
          <w:ilvl w:val="0"/>
          <w:numId w:val="13"/>
        </w:numPr>
        <w:shd w:val="clear" w:color="auto" w:fill="FFFFFF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16A">
        <w:rPr>
          <w:rFonts w:ascii="Times New Roman" w:hAnsi="Times New Roman" w:cs="Times New Roman"/>
          <w:sz w:val="28"/>
          <w:szCs w:val="28"/>
        </w:rPr>
        <w:t>фрагменты эпидермиса листа с тонкими извилистыми боковыми стенками, многочисленные устьица присутствуют на нижней стороне и с</w:t>
      </w:r>
      <w:r w:rsidRPr="0081316A">
        <w:rPr>
          <w:rFonts w:ascii="Times New Roman" w:hAnsi="Times New Roman" w:cs="Times New Roman"/>
          <w:sz w:val="28"/>
          <w:szCs w:val="28"/>
        </w:rPr>
        <w:t>о</w:t>
      </w:r>
      <w:r w:rsidRPr="0081316A">
        <w:rPr>
          <w:rFonts w:ascii="Times New Roman" w:hAnsi="Times New Roman" w:cs="Times New Roman"/>
          <w:sz w:val="28"/>
          <w:szCs w:val="28"/>
        </w:rPr>
        <w:t>провождаются 3-4 (редко 2) околоустьичными клетками (аномоцитный тип), на обеих сторонах листа встречаются многочисленные простые многоклето</w:t>
      </w:r>
      <w:r w:rsidRPr="0081316A">
        <w:rPr>
          <w:rFonts w:ascii="Times New Roman" w:hAnsi="Times New Roman" w:cs="Times New Roman"/>
          <w:sz w:val="28"/>
          <w:szCs w:val="28"/>
        </w:rPr>
        <w:t>ч</w:t>
      </w:r>
      <w:r w:rsidRPr="0081316A">
        <w:rPr>
          <w:rFonts w:ascii="Times New Roman" w:hAnsi="Times New Roman" w:cs="Times New Roman"/>
          <w:sz w:val="28"/>
          <w:szCs w:val="28"/>
        </w:rPr>
        <w:t>ные волоски с бородавчатой поверхностью, состоящие из 2-5 клеток, расш</w:t>
      </w:r>
      <w:r w:rsidRPr="0081316A">
        <w:rPr>
          <w:rFonts w:ascii="Times New Roman" w:hAnsi="Times New Roman" w:cs="Times New Roman"/>
          <w:sz w:val="28"/>
          <w:szCs w:val="28"/>
        </w:rPr>
        <w:t>и</w:t>
      </w:r>
      <w:r w:rsidRPr="0081316A">
        <w:rPr>
          <w:rFonts w:ascii="Times New Roman" w:hAnsi="Times New Roman" w:cs="Times New Roman"/>
          <w:sz w:val="28"/>
          <w:szCs w:val="28"/>
        </w:rPr>
        <w:t>ренные в местах сочленения, и редкие простые одноклеточные волоски, а также головчатые волоски на одно-, двухклеточной короткой ножке с окру</w:t>
      </w:r>
      <w:r w:rsidRPr="0081316A">
        <w:rPr>
          <w:rFonts w:ascii="Times New Roman" w:hAnsi="Times New Roman" w:cs="Times New Roman"/>
          <w:sz w:val="28"/>
          <w:szCs w:val="28"/>
        </w:rPr>
        <w:t>г</w:t>
      </w:r>
      <w:r w:rsidRPr="0081316A">
        <w:rPr>
          <w:rFonts w:ascii="Times New Roman" w:hAnsi="Times New Roman" w:cs="Times New Roman"/>
          <w:sz w:val="28"/>
          <w:szCs w:val="28"/>
        </w:rPr>
        <w:t>лой головкой, состоящей из 1-2 клеток; в основном на нижней стороне листа расположены эфирномасличные железки, состоящие из 4-6 (реже 8) выдел</w:t>
      </w:r>
      <w:r w:rsidRPr="0081316A">
        <w:rPr>
          <w:rFonts w:ascii="Times New Roman" w:hAnsi="Times New Roman" w:cs="Times New Roman"/>
          <w:sz w:val="28"/>
          <w:szCs w:val="28"/>
        </w:rPr>
        <w:t>и</w:t>
      </w:r>
      <w:r w:rsidRPr="0081316A">
        <w:rPr>
          <w:rFonts w:ascii="Times New Roman" w:hAnsi="Times New Roman" w:cs="Times New Roman"/>
          <w:sz w:val="28"/>
          <w:szCs w:val="28"/>
        </w:rPr>
        <w:t>тельных клеток на короткой ножке; э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пидермис верхней губы венчика состоит из клеток удлиненной формы (внешняя сторона) и более мелких клеток из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диаметрической формы (внутренняя сторона) с извилистыми стенками, на внешней стороне верхней губы находятся волоски, простые одноклеточные и многоклеточные, состоящие из 2-6 (реже 8) клеток, с бородавчатой поверхн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стью, и головчатые волоски, клетки эпидермиса трубки венчика с обеих ст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 имеют удлиненную или изодиаметрическую форму и прямые стенки, на внешней стороне трубки представлены простые одноклеточные и многокл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точные волоски, состоящие из 2-3 клеток, часто изогнутых, а также головч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тые волоски, встречаются эфирномасличные железки; клетки эпидермиса ч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шелистика с двух сторон имеют удлиненно-вытянутую или изодиаметрич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скую форму с извилистыми или слабо извилистыми стенками, на внешней стороне присутствуют устьица аномоцитного типа и множество волосков, простых одноклеточных и многоклеточных с бородавчатой поверхностью, а также головчатые волоски, простые многоклеточные волоски состоят из 2-6 клеток и в значительном количестве обнаруживаются на верхушке чашел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стика и по краю зубца; в основании, а также в центральной части и по ходу жилок присутствует большое количество механических волокон, на внутре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ней стороне чашелистика встречаются волоски, простые бородавчатые одн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131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клеточные и многоклеточные, состоящие из 2-5 клеток, а также головчатые волоски и эфирномасличные железки; пыльца округлая, трехгранная гладкая трехбороздная; в </w:t>
      </w:r>
      <w:r w:rsidRPr="0081316A">
        <w:rPr>
          <w:rFonts w:ascii="Times New Roman" w:hAnsi="Times New Roman" w:cs="Times New Roman"/>
          <w:sz w:val="28"/>
          <w:szCs w:val="28"/>
        </w:rPr>
        <w:t>давленом препарате цветоножки и стебля хорошо видны клетки эпидермиса изодиаметрической или удлиненно-прямоугольной формы с прямыми стенками; обнаруживаются основные диагностические признаки (тип устьичного аппарата, волоски, эфирномасличные железки), характерные для листа пустырника; в состав проводящих пучков входят спиральные, лес</w:t>
      </w:r>
      <w:r w:rsidRPr="0081316A">
        <w:rPr>
          <w:rFonts w:ascii="Times New Roman" w:hAnsi="Times New Roman" w:cs="Times New Roman"/>
          <w:sz w:val="28"/>
          <w:szCs w:val="28"/>
        </w:rPr>
        <w:t>т</w:t>
      </w:r>
      <w:r w:rsidRPr="0081316A">
        <w:rPr>
          <w:rFonts w:ascii="Times New Roman" w:hAnsi="Times New Roman" w:cs="Times New Roman"/>
          <w:sz w:val="28"/>
          <w:szCs w:val="28"/>
        </w:rPr>
        <w:t>ничные и сетчатые сосуды</w:t>
      </w:r>
      <w:r w:rsidR="003760EF" w:rsidRPr="00E35005">
        <w:rPr>
          <w:rFonts w:ascii="Times New Roman" w:hAnsi="Times New Roman" w:cs="Times New Roman"/>
          <w:sz w:val="28"/>
          <w:szCs w:val="28"/>
        </w:rPr>
        <w:t xml:space="preserve"> </w:t>
      </w:r>
      <w:r w:rsidR="00FF134E" w:rsidRPr="00E35005">
        <w:rPr>
          <w:rFonts w:ascii="Times New Roman" w:hAnsi="Times New Roman" w:cs="Times New Roman"/>
          <w:sz w:val="28"/>
          <w:szCs w:val="28"/>
        </w:rPr>
        <w:t>(</w:t>
      </w:r>
      <w:r w:rsidR="00414324" w:rsidRPr="00E35005">
        <w:rPr>
          <w:rFonts w:ascii="Times New Roman" w:hAnsi="Times New Roman" w:cs="Times New Roman"/>
          <w:sz w:val="28"/>
          <w:szCs w:val="28"/>
        </w:rPr>
        <w:t>пустырника трава</w:t>
      </w:r>
      <w:r w:rsidR="00A44597" w:rsidRPr="00E35005">
        <w:rPr>
          <w:rFonts w:ascii="Times New Roman" w:hAnsi="Times New Roman" w:cs="Times New Roman"/>
          <w:sz w:val="28"/>
          <w:szCs w:val="28"/>
        </w:rPr>
        <w:t>, рис.1</w:t>
      </w:r>
      <w:r w:rsidR="00FF134E" w:rsidRPr="00E35005">
        <w:rPr>
          <w:rFonts w:ascii="Times New Roman" w:hAnsi="Times New Roman" w:cs="Times New Roman"/>
          <w:sz w:val="28"/>
          <w:szCs w:val="28"/>
        </w:rPr>
        <w:t>);</w:t>
      </w:r>
    </w:p>
    <w:p w:rsidR="00414324" w:rsidRPr="00E35005" w:rsidRDefault="00B856DA" w:rsidP="00B856DA">
      <w:pPr>
        <w:pStyle w:val="af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фрагменты эпидермиса с извилистыми тонкими стенками и скла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чатой кутикулой, местами клеточные стенки с неравномерным утолщением (верхний эпидермис), немногочисленные устьица аномоцитного типа (нижний эпидермис); клетки, расположенные вдоль жилок и по краю прицветных ч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шуй, несколько вытянуты и имеют утолщенные стенки; трихомы представл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волосками: головчатыми с 1-2-клеточной ножкой и 1-4-клеточной голо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кой, часто встречающимися одноклеточными тонкостенными волосками с з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остренным концом, реже 3-4-клеточными; по краю прицветных чешуй расп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ложены простые одноклеточные волоски с расширенным основанием; желе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часто отделенные от поверхности чешуй, состоят из 1-2-клеточной ножки и головки из большого числа многоугольных тонкостенных клеток. В мез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филле прицветных чешуй находятся друзы оксалата кальция, чаще вблизи жилок, а также клетки губчатой паренхимы с крупными межклетниками (аэренхима)</w:t>
      </w:r>
      <w:r w:rsidR="00405972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; в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давленом препарате плода встречаются фрагменты околопло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 с извилистыми клетками экзокарпия</w:t>
      </w:r>
      <w:r w:rsidRPr="00E35005">
        <w:rPr>
          <w:rFonts w:ascii="Times New Roman" w:hAnsi="Times New Roman" w:cs="Times New Roman"/>
          <w:sz w:val="28"/>
          <w:szCs w:val="28"/>
        </w:rPr>
        <w:t xml:space="preserve"> </w:t>
      </w:r>
      <w:r w:rsidR="00414324" w:rsidRPr="00E35005">
        <w:rPr>
          <w:rFonts w:ascii="Times New Roman" w:hAnsi="Times New Roman" w:cs="Times New Roman"/>
          <w:sz w:val="28"/>
          <w:szCs w:val="28"/>
        </w:rPr>
        <w:t>(хмеля обыкновенного соплодия, рис.2);</w:t>
      </w:r>
    </w:p>
    <w:p w:rsidR="00DC7304" w:rsidRPr="00E35005" w:rsidRDefault="00DC7304" w:rsidP="00414324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005">
        <w:rPr>
          <w:rFonts w:ascii="Times New Roman" w:hAnsi="Times New Roman" w:cs="Times New Roman"/>
          <w:sz w:val="28"/>
          <w:szCs w:val="28"/>
        </w:rPr>
        <w:t xml:space="preserve">фрагменты </w:t>
      </w:r>
      <w:r w:rsidR="003D122A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эпидермиса </w:t>
      </w:r>
      <w:r w:rsidR="00F563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листа </w:t>
      </w:r>
      <w:r w:rsidR="003D122A" w:rsidRPr="00E35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E35005">
        <w:rPr>
          <w:rFonts w:ascii="Times New Roman" w:hAnsi="Times New Roman" w:cs="Times New Roman"/>
          <w:sz w:val="28"/>
          <w:szCs w:val="28"/>
        </w:rPr>
        <w:t>сильно извилистыми стенками и устьицами диацитного типа; на некоторых фрагментах встречаются 2-4-клеточные бородавчатые простые волоски, по всей поверхности имеются ме</w:t>
      </w:r>
      <w:r w:rsidRPr="00E35005">
        <w:rPr>
          <w:rFonts w:ascii="Times New Roman" w:hAnsi="Times New Roman" w:cs="Times New Roman"/>
          <w:sz w:val="28"/>
          <w:szCs w:val="28"/>
        </w:rPr>
        <w:t>л</w:t>
      </w:r>
      <w:r w:rsidRPr="00E35005">
        <w:rPr>
          <w:rFonts w:ascii="Times New Roman" w:hAnsi="Times New Roman" w:cs="Times New Roman"/>
          <w:sz w:val="28"/>
          <w:szCs w:val="28"/>
        </w:rPr>
        <w:t>кие головчатые волоски, состоящие из короткой одноклеточной ножки и о</w:t>
      </w:r>
      <w:r w:rsidRPr="00E35005">
        <w:rPr>
          <w:rFonts w:ascii="Times New Roman" w:hAnsi="Times New Roman" w:cs="Times New Roman"/>
          <w:sz w:val="28"/>
          <w:szCs w:val="28"/>
        </w:rPr>
        <w:t>д</w:t>
      </w:r>
      <w:r w:rsidRPr="00E35005">
        <w:rPr>
          <w:rFonts w:ascii="Times New Roman" w:hAnsi="Times New Roman" w:cs="Times New Roman"/>
          <w:sz w:val="28"/>
          <w:szCs w:val="28"/>
        </w:rPr>
        <w:t>ноклеточной обратнояйцевидной головки, округлые эфирномасличные желе</w:t>
      </w:r>
      <w:r w:rsidRPr="00E35005">
        <w:rPr>
          <w:rFonts w:ascii="Times New Roman" w:hAnsi="Times New Roman" w:cs="Times New Roman"/>
          <w:sz w:val="28"/>
          <w:szCs w:val="28"/>
        </w:rPr>
        <w:t>з</w:t>
      </w:r>
      <w:r w:rsidRPr="00E35005">
        <w:rPr>
          <w:rFonts w:ascii="Times New Roman" w:hAnsi="Times New Roman" w:cs="Times New Roman"/>
          <w:sz w:val="28"/>
          <w:szCs w:val="28"/>
        </w:rPr>
        <w:lastRenderedPageBreak/>
        <w:t>ки желтовато-коричневого цвета, состоящие из 8, реже 6 выделительных кл</w:t>
      </w:r>
      <w:r w:rsidRPr="00E35005">
        <w:rPr>
          <w:rFonts w:ascii="Times New Roman" w:hAnsi="Times New Roman" w:cs="Times New Roman"/>
          <w:sz w:val="28"/>
          <w:szCs w:val="28"/>
        </w:rPr>
        <w:t>е</w:t>
      </w:r>
      <w:r w:rsidRPr="00E35005">
        <w:rPr>
          <w:rFonts w:ascii="Times New Roman" w:hAnsi="Times New Roman" w:cs="Times New Roman"/>
          <w:sz w:val="28"/>
          <w:szCs w:val="28"/>
        </w:rPr>
        <w:t>ток, расположенных радиально; железки нередко смяты. Иногда встречаются фрагменты тканей черешков, чашелистиков, редко - венчика, несущие хара</w:t>
      </w:r>
      <w:r w:rsidRPr="00E35005">
        <w:rPr>
          <w:rFonts w:ascii="Times New Roman" w:hAnsi="Times New Roman" w:cs="Times New Roman"/>
          <w:sz w:val="28"/>
          <w:szCs w:val="28"/>
        </w:rPr>
        <w:t>к</w:t>
      </w:r>
      <w:r w:rsidRPr="00E35005">
        <w:rPr>
          <w:rFonts w:ascii="Times New Roman" w:hAnsi="Times New Roman" w:cs="Times New Roman"/>
          <w:sz w:val="28"/>
          <w:szCs w:val="28"/>
        </w:rPr>
        <w:t>терные для данного объекта диагностические признаки (волоски, железки), отдельно лежащие многоклеточные волоски, которые часто деформированы, и их фрагменты (мяты перечной листья, рис.</w:t>
      </w:r>
      <w:r w:rsidR="00414324" w:rsidRPr="00E35005">
        <w:rPr>
          <w:rFonts w:ascii="Times New Roman" w:hAnsi="Times New Roman" w:cs="Times New Roman"/>
          <w:sz w:val="28"/>
          <w:szCs w:val="28"/>
        </w:rPr>
        <w:t>3</w:t>
      </w:r>
      <w:r w:rsidRPr="00E35005">
        <w:rPr>
          <w:rFonts w:ascii="Times New Roman" w:hAnsi="Times New Roman" w:cs="Times New Roman"/>
          <w:sz w:val="28"/>
          <w:szCs w:val="28"/>
        </w:rPr>
        <w:t>)</w:t>
      </w:r>
      <w:r w:rsidR="009F4651" w:rsidRPr="00E35005">
        <w:rPr>
          <w:rFonts w:ascii="Times New Roman" w:hAnsi="Times New Roman" w:cs="Times New Roman"/>
          <w:sz w:val="28"/>
          <w:szCs w:val="28"/>
        </w:rPr>
        <w:t>;</w:t>
      </w:r>
    </w:p>
    <w:p w:rsidR="00FF134E" w:rsidRPr="00E35005" w:rsidRDefault="00226858" w:rsidP="00454964">
      <w:pPr>
        <w:pStyle w:val="af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005">
        <w:rPr>
          <w:rFonts w:ascii="Times New Roman" w:hAnsi="Times New Roman" w:cs="Times New Roman"/>
          <w:sz w:val="28"/>
          <w:szCs w:val="28"/>
        </w:rPr>
        <w:t>группы паренхимных клеток, часто с каплями эфирного масла и/или коричневым содержимым; фрагменты ризодермы с корневыми воло</w:t>
      </w:r>
      <w:r w:rsidRPr="00E35005">
        <w:rPr>
          <w:rFonts w:ascii="Times New Roman" w:hAnsi="Times New Roman" w:cs="Times New Roman"/>
          <w:sz w:val="28"/>
          <w:szCs w:val="28"/>
        </w:rPr>
        <w:t>с</w:t>
      </w:r>
      <w:r w:rsidRPr="00E35005">
        <w:rPr>
          <w:rFonts w:ascii="Times New Roman" w:hAnsi="Times New Roman" w:cs="Times New Roman"/>
          <w:sz w:val="28"/>
          <w:szCs w:val="28"/>
        </w:rPr>
        <w:t xml:space="preserve">ками; фрагменты пробки, состоящей из клеток с утолщенными стенками; фрагменты сосудов с сетчатым, сетчато-лестничным и спиральным типами вторичного утолщения стенок; фрагменты паренхимы с зернами крахмала (в растворе глицерина или воде); изредка каменистые клетки </w:t>
      </w:r>
      <w:r w:rsidR="00FF134E" w:rsidRPr="00E35005">
        <w:rPr>
          <w:rFonts w:ascii="Times New Roman" w:hAnsi="Times New Roman" w:cs="Times New Roman"/>
          <w:sz w:val="28"/>
          <w:szCs w:val="28"/>
        </w:rPr>
        <w:t>(</w:t>
      </w:r>
      <w:r w:rsidR="00414324" w:rsidRPr="00E35005">
        <w:rPr>
          <w:rFonts w:ascii="Times New Roman" w:hAnsi="Times New Roman" w:cs="Times New Roman"/>
          <w:sz w:val="28"/>
          <w:szCs w:val="28"/>
        </w:rPr>
        <w:t>валерианы лека</w:t>
      </w:r>
      <w:r w:rsidR="00414324" w:rsidRPr="00E35005">
        <w:rPr>
          <w:rFonts w:ascii="Times New Roman" w:hAnsi="Times New Roman" w:cs="Times New Roman"/>
          <w:sz w:val="28"/>
          <w:szCs w:val="28"/>
        </w:rPr>
        <w:t>р</w:t>
      </w:r>
      <w:r w:rsidR="00414324" w:rsidRPr="00E35005">
        <w:rPr>
          <w:rFonts w:ascii="Times New Roman" w:hAnsi="Times New Roman" w:cs="Times New Roman"/>
          <w:sz w:val="28"/>
          <w:szCs w:val="28"/>
        </w:rPr>
        <w:t>ственной корневища с корнями</w:t>
      </w:r>
      <w:r w:rsidR="00A44597" w:rsidRPr="00E35005">
        <w:rPr>
          <w:rFonts w:ascii="Times New Roman" w:hAnsi="Times New Roman" w:cs="Times New Roman"/>
          <w:sz w:val="28"/>
          <w:szCs w:val="28"/>
        </w:rPr>
        <w:t>, рис.</w:t>
      </w:r>
      <w:r w:rsidR="00414324" w:rsidRPr="00E35005">
        <w:rPr>
          <w:rFonts w:ascii="Times New Roman" w:hAnsi="Times New Roman" w:cs="Times New Roman"/>
          <w:sz w:val="28"/>
          <w:szCs w:val="28"/>
        </w:rPr>
        <w:t>4</w:t>
      </w:r>
      <w:r w:rsidR="00FF134E" w:rsidRPr="00E35005">
        <w:rPr>
          <w:rFonts w:ascii="Times New Roman" w:hAnsi="Times New Roman" w:cs="Times New Roman"/>
          <w:sz w:val="28"/>
          <w:szCs w:val="28"/>
        </w:rPr>
        <w:t>);</w:t>
      </w:r>
    </w:p>
    <w:p w:rsidR="00FF134E" w:rsidRPr="00E35005" w:rsidRDefault="00D20083" w:rsidP="00454964">
      <w:pPr>
        <w:pStyle w:val="af3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фрагменты тонкостенной паренхимы, состоящие из округлых или округло-многоугольных клеток, часто с группами призматических кристаллов оксалата кальция; группы волокон коры и древесины, обычно с кристаллоно</w:t>
      </w:r>
      <w:r w:rsidRPr="00E35005">
        <w:rPr>
          <w:sz w:val="28"/>
          <w:szCs w:val="28"/>
        </w:rPr>
        <w:t>с</w:t>
      </w:r>
      <w:r w:rsidRPr="00E35005">
        <w:rPr>
          <w:sz w:val="28"/>
          <w:szCs w:val="28"/>
        </w:rPr>
        <w:t>ной обкладкой; фрагменты луба с ситовидными трубками; фрагменты или группы сетчатых сосудов различного диаметра со щелевидными окаймле</w:t>
      </w:r>
      <w:r w:rsidRPr="00E35005">
        <w:rPr>
          <w:sz w:val="28"/>
          <w:szCs w:val="28"/>
        </w:rPr>
        <w:t>н</w:t>
      </w:r>
      <w:r w:rsidRPr="00E35005">
        <w:rPr>
          <w:sz w:val="28"/>
          <w:szCs w:val="28"/>
        </w:rPr>
        <w:t xml:space="preserve">ными порами, нередко в сопровождении пучков волокон (членики широких сосудов, как правило, короткие, бочковидные); фрагменты пробки, состоящие из нескольких слоев многоугольных клеток </w:t>
      </w:r>
      <w:r w:rsidR="009A7D78" w:rsidRPr="00E35005">
        <w:rPr>
          <w:sz w:val="28"/>
          <w:szCs w:val="28"/>
        </w:rPr>
        <w:t>(</w:t>
      </w:r>
      <w:r w:rsidR="00414324" w:rsidRPr="00E35005">
        <w:rPr>
          <w:sz w:val="28"/>
          <w:szCs w:val="28"/>
        </w:rPr>
        <w:t>солодки корни</w:t>
      </w:r>
      <w:r w:rsidR="009A7D78" w:rsidRPr="00E35005">
        <w:rPr>
          <w:sz w:val="28"/>
          <w:szCs w:val="28"/>
        </w:rPr>
        <w:t xml:space="preserve">, </w:t>
      </w:r>
      <w:r w:rsidR="00A44597" w:rsidRPr="00E35005">
        <w:rPr>
          <w:sz w:val="28"/>
          <w:szCs w:val="28"/>
        </w:rPr>
        <w:t>рис.</w:t>
      </w:r>
      <w:r w:rsidR="00414324" w:rsidRPr="00E35005">
        <w:rPr>
          <w:sz w:val="28"/>
          <w:szCs w:val="28"/>
        </w:rPr>
        <w:t>5).</w:t>
      </w:r>
    </w:p>
    <w:p w:rsidR="007969D7" w:rsidRPr="00E35005" w:rsidRDefault="007969D7">
      <w:pPr>
        <w:widowControl/>
        <w:autoSpaceDE/>
        <w:autoSpaceDN/>
        <w:adjustRightInd/>
        <w:rPr>
          <w:rFonts w:eastAsiaTheme="minorHAnsi"/>
          <w:sz w:val="28"/>
          <w:szCs w:val="28"/>
          <w:lang w:eastAsia="en-US"/>
        </w:rPr>
      </w:pPr>
      <w:r w:rsidRPr="00E35005">
        <w:rPr>
          <w:sz w:val="28"/>
          <w:szCs w:val="28"/>
        </w:rPr>
        <w:br w:type="page"/>
      </w:r>
    </w:p>
    <w:p w:rsidR="003760EF" w:rsidRPr="00E35005" w:rsidRDefault="003760EF" w:rsidP="003760EF">
      <w:pPr>
        <w:spacing w:line="360" w:lineRule="auto"/>
        <w:jc w:val="center"/>
        <w:rPr>
          <w:sz w:val="28"/>
          <w:szCs w:val="28"/>
        </w:rPr>
      </w:pPr>
      <w:r w:rsidRPr="00E35005">
        <w:rPr>
          <w:noProof/>
          <w:sz w:val="28"/>
          <w:szCs w:val="28"/>
        </w:rPr>
        <w:lastRenderedPageBreak/>
        <w:drawing>
          <wp:inline distT="0" distB="0" distL="0" distR="0">
            <wp:extent cx="5940425" cy="3936426"/>
            <wp:effectExtent l="19050" t="0" r="317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0EF" w:rsidRPr="00E35005" w:rsidRDefault="003760EF" w:rsidP="003760EF">
      <w:pPr>
        <w:jc w:val="center"/>
        <w:rPr>
          <w:sz w:val="28"/>
          <w:szCs w:val="28"/>
        </w:rPr>
      </w:pPr>
      <w:r w:rsidRPr="00E35005">
        <w:rPr>
          <w:sz w:val="28"/>
          <w:szCs w:val="28"/>
        </w:rPr>
        <w:t>Рисунок 1 - Пустырника трава.</w:t>
      </w:r>
    </w:p>
    <w:p w:rsidR="003760EF" w:rsidRPr="00E35005" w:rsidRDefault="003760EF" w:rsidP="003760EF">
      <w:pPr>
        <w:jc w:val="center"/>
        <w:rPr>
          <w:sz w:val="28"/>
          <w:szCs w:val="28"/>
        </w:rPr>
      </w:pPr>
    </w:p>
    <w:p w:rsidR="003760EF" w:rsidRPr="00E35005" w:rsidRDefault="00F563FE" w:rsidP="003760EF">
      <w:pPr>
        <w:shd w:val="clear" w:color="auto" w:fill="FFFFFF"/>
        <w:jc w:val="center"/>
        <w:rPr>
          <w:sz w:val="28"/>
          <w:szCs w:val="28"/>
        </w:rPr>
      </w:pPr>
      <w:r w:rsidRPr="001767E9">
        <w:rPr>
          <w:sz w:val="28"/>
          <w:szCs w:val="28"/>
        </w:rPr>
        <w:t xml:space="preserve">1 - фрагмент эпидермиса (нижняя сторона) с извилистыми стенками, </w:t>
      </w:r>
      <w:r w:rsidRPr="0044519D">
        <w:rPr>
          <w:sz w:val="28"/>
          <w:szCs w:val="28"/>
        </w:rPr>
        <w:t>устьи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ный комплекс</w:t>
      </w:r>
      <w:r w:rsidRPr="0044519D">
        <w:rPr>
          <w:sz w:val="28"/>
          <w:szCs w:val="28"/>
        </w:rPr>
        <w:t xml:space="preserve"> </w:t>
      </w:r>
      <w:r w:rsidRPr="001767E9">
        <w:rPr>
          <w:sz w:val="28"/>
          <w:szCs w:val="28"/>
        </w:rPr>
        <w:t>аномоцитного типа, эфирномасличной железкой (200×), 2 - простой многоклеточный бородавчатый волосок и головчатый волосок (200×), 3 - фрагмент трубки венчика цветка с простыми одноклеточными тонкосте</w:t>
      </w:r>
      <w:r w:rsidRPr="001767E9">
        <w:rPr>
          <w:sz w:val="28"/>
          <w:szCs w:val="28"/>
        </w:rPr>
        <w:t>н</w:t>
      </w:r>
      <w:r w:rsidRPr="001767E9">
        <w:rPr>
          <w:sz w:val="28"/>
          <w:szCs w:val="28"/>
        </w:rPr>
        <w:t>ными волосками (200×), 4 - фрагмент верхней губы венчика цветка с прост</w:t>
      </w:r>
      <w:r w:rsidRPr="001767E9">
        <w:rPr>
          <w:sz w:val="28"/>
          <w:szCs w:val="28"/>
        </w:rPr>
        <w:t>ы</w:t>
      </w:r>
      <w:r w:rsidRPr="001767E9">
        <w:rPr>
          <w:sz w:val="28"/>
          <w:szCs w:val="28"/>
        </w:rPr>
        <w:t>ми одноклеточными грубобородавчатыми волосками (200×)</w:t>
      </w:r>
      <w:r>
        <w:rPr>
          <w:sz w:val="28"/>
          <w:szCs w:val="28"/>
        </w:rPr>
        <w:t>.</w:t>
      </w:r>
    </w:p>
    <w:p w:rsidR="00E81F7C" w:rsidRPr="00E35005" w:rsidRDefault="00E81F7C" w:rsidP="00E81F7C">
      <w:pPr>
        <w:spacing w:line="360" w:lineRule="auto"/>
        <w:jc w:val="center"/>
        <w:rPr>
          <w:sz w:val="28"/>
          <w:szCs w:val="28"/>
        </w:rPr>
      </w:pPr>
      <w:r w:rsidRPr="00E35005">
        <w:rPr>
          <w:noProof/>
          <w:sz w:val="28"/>
          <w:szCs w:val="28"/>
        </w:rPr>
        <w:lastRenderedPageBreak/>
        <w:drawing>
          <wp:inline distT="0" distB="0" distL="0" distR="0">
            <wp:extent cx="5940425" cy="3929820"/>
            <wp:effectExtent l="19050" t="0" r="317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324" w:rsidRPr="00E35005" w:rsidRDefault="00414324" w:rsidP="00414324">
      <w:pPr>
        <w:widowControl/>
        <w:spacing w:line="360" w:lineRule="auto"/>
        <w:jc w:val="center"/>
        <w:rPr>
          <w:snapToGrid w:val="0"/>
          <w:sz w:val="28"/>
          <w:szCs w:val="28"/>
        </w:rPr>
      </w:pPr>
      <w:r w:rsidRPr="00E35005">
        <w:rPr>
          <w:rFonts w:eastAsia="Calibri"/>
          <w:sz w:val="28"/>
          <w:szCs w:val="28"/>
        </w:rPr>
        <w:t xml:space="preserve">Рисунок 2 - </w:t>
      </w:r>
      <w:r w:rsidRPr="00E35005">
        <w:rPr>
          <w:sz w:val="28"/>
          <w:szCs w:val="28"/>
        </w:rPr>
        <w:t>Хмеля обыкновенного соплодия.</w:t>
      </w:r>
    </w:p>
    <w:p w:rsidR="00E81F7C" w:rsidRPr="00E35005" w:rsidRDefault="00E81F7C" w:rsidP="00E81F7C">
      <w:pPr>
        <w:jc w:val="center"/>
        <w:rPr>
          <w:b/>
          <w:sz w:val="28"/>
          <w:szCs w:val="28"/>
        </w:rPr>
      </w:pPr>
      <w:r w:rsidRPr="00E35005">
        <w:rPr>
          <w:sz w:val="28"/>
          <w:szCs w:val="28"/>
        </w:rPr>
        <w:t>1 - простой одноклеточный волосок (a) и железка (б) на нижнем эпидермисе (200×); 2 - простой одноклеточный волосок с расширенным основанием (200×); 3 - головчатый волосок (a) и одноклеточные тонкостенные волоски с заостренным концом (б) (200×); 4 -  клетки верхнего эпидермиса с утолще</w:t>
      </w:r>
      <w:r w:rsidRPr="00E35005">
        <w:rPr>
          <w:sz w:val="28"/>
          <w:szCs w:val="28"/>
        </w:rPr>
        <w:t>н</w:t>
      </w:r>
      <w:r w:rsidRPr="00E35005">
        <w:rPr>
          <w:sz w:val="28"/>
          <w:szCs w:val="28"/>
        </w:rPr>
        <w:t>ными извилистыми стенками вдоль жилки (200×); 5 - друзы оксалата кальция (200×); 6 - губчатая паренхима с крупными межклетниками (аэренхима) (200×).</w:t>
      </w:r>
    </w:p>
    <w:p w:rsidR="009F4651" w:rsidRPr="00E35005" w:rsidRDefault="009F4651" w:rsidP="00454964">
      <w:pPr>
        <w:widowControl/>
        <w:spacing w:line="360" w:lineRule="auto"/>
        <w:jc w:val="both"/>
        <w:rPr>
          <w:rFonts w:eastAsia="Calibri"/>
          <w:sz w:val="28"/>
          <w:szCs w:val="28"/>
        </w:rPr>
      </w:pPr>
      <w:r w:rsidRPr="00E35005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12180" cy="4134403"/>
            <wp:effectExtent l="19050" t="0" r="762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41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651" w:rsidRPr="00E35005" w:rsidRDefault="009F4651" w:rsidP="00454964">
      <w:pPr>
        <w:spacing w:line="360" w:lineRule="auto"/>
        <w:jc w:val="center"/>
        <w:rPr>
          <w:sz w:val="28"/>
          <w:szCs w:val="28"/>
        </w:rPr>
      </w:pPr>
      <w:r w:rsidRPr="00E35005">
        <w:rPr>
          <w:rFonts w:eastAsia="Calibri"/>
          <w:sz w:val="28"/>
          <w:szCs w:val="28"/>
        </w:rPr>
        <w:t xml:space="preserve">Рисунок </w:t>
      </w:r>
      <w:r w:rsidR="00414324" w:rsidRPr="00E35005">
        <w:rPr>
          <w:rFonts w:eastAsia="Calibri"/>
          <w:sz w:val="28"/>
          <w:szCs w:val="28"/>
        </w:rPr>
        <w:t>3</w:t>
      </w:r>
      <w:r w:rsidRPr="00E35005">
        <w:rPr>
          <w:rFonts w:eastAsia="Calibri"/>
          <w:sz w:val="28"/>
          <w:szCs w:val="28"/>
        </w:rPr>
        <w:t xml:space="preserve"> - </w:t>
      </w:r>
      <w:r w:rsidRPr="00E35005">
        <w:rPr>
          <w:sz w:val="28"/>
          <w:szCs w:val="28"/>
        </w:rPr>
        <w:t>Мяты перечной листья.</w:t>
      </w:r>
    </w:p>
    <w:p w:rsidR="008778D8" w:rsidRPr="00E35005" w:rsidRDefault="009F4651" w:rsidP="00454964">
      <w:pPr>
        <w:jc w:val="center"/>
        <w:rPr>
          <w:snapToGrid w:val="0"/>
          <w:sz w:val="28"/>
          <w:szCs w:val="28"/>
        </w:rPr>
      </w:pPr>
      <w:r w:rsidRPr="00E35005">
        <w:rPr>
          <w:snapToGrid w:val="0"/>
          <w:sz w:val="28"/>
          <w:szCs w:val="28"/>
        </w:rPr>
        <w:t xml:space="preserve">1 - фрагмент эпидермиса листа: </w:t>
      </w:r>
      <w:r w:rsidRPr="00E35005">
        <w:rPr>
          <w:sz w:val="28"/>
          <w:szCs w:val="28"/>
          <w:lang w:val="en-US"/>
        </w:rPr>
        <w:t>a</w:t>
      </w:r>
      <w:r w:rsidRPr="00E35005">
        <w:rPr>
          <w:sz w:val="28"/>
          <w:szCs w:val="28"/>
        </w:rPr>
        <w:t xml:space="preserve"> - клетки эпидермиса с извилистыми стенк</w:t>
      </w:r>
      <w:r w:rsidRPr="00E35005">
        <w:rPr>
          <w:sz w:val="28"/>
          <w:szCs w:val="28"/>
        </w:rPr>
        <w:t>а</w:t>
      </w:r>
      <w:r w:rsidRPr="00E35005">
        <w:rPr>
          <w:sz w:val="28"/>
          <w:szCs w:val="28"/>
        </w:rPr>
        <w:t xml:space="preserve">ми и устьичным комплексом диацитного типа, </w:t>
      </w:r>
      <w:r w:rsidRPr="00E35005">
        <w:rPr>
          <w:sz w:val="28"/>
          <w:szCs w:val="28"/>
          <w:lang w:val="en-US"/>
        </w:rPr>
        <w:t>b</w:t>
      </w:r>
      <w:r w:rsidRPr="00E35005">
        <w:rPr>
          <w:sz w:val="28"/>
          <w:szCs w:val="28"/>
        </w:rPr>
        <w:t xml:space="preserve"> - головчатый волосок, с - эфирномасличная железка (у</w:t>
      </w:r>
      <w:r w:rsidRPr="00E35005">
        <w:rPr>
          <w:snapToGrid w:val="0"/>
          <w:sz w:val="28"/>
          <w:szCs w:val="28"/>
        </w:rPr>
        <w:t>вел. 200×), 2 - простой бородавчатый волосок (200×), 3 - ф</w:t>
      </w:r>
      <w:r w:rsidRPr="00E35005">
        <w:rPr>
          <w:sz w:val="28"/>
          <w:szCs w:val="28"/>
        </w:rPr>
        <w:t xml:space="preserve">рагмент венчика: а - эпидермис с извилистыми стенками, </w:t>
      </w:r>
      <w:r w:rsidRPr="00E35005">
        <w:rPr>
          <w:sz w:val="28"/>
          <w:szCs w:val="28"/>
          <w:lang w:val="en-US"/>
        </w:rPr>
        <w:t>b</w:t>
      </w:r>
      <w:r w:rsidRPr="00E35005">
        <w:rPr>
          <w:sz w:val="28"/>
          <w:szCs w:val="28"/>
        </w:rPr>
        <w:t xml:space="preserve"> - пр</w:t>
      </w:r>
      <w:r w:rsidRPr="00E35005">
        <w:rPr>
          <w:sz w:val="28"/>
          <w:szCs w:val="28"/>
        </w:rPr>
        <w:t>о</w:t>
      </w:r>
      <w:r w:rsidRPr="00E35005">
        <w:rPr>
          <w:sz w:val="28"/>
          <w:szCs w:val="28"/>
        </w:rPr>
        <w:t>стой бородавчатый волосок (</w:t>
      </w:r>
      <w:r w:rsidRPr="00E35005">
        <w:rPr>
          <w:snapToGrid w:val="0"/>
          <w:sz w:val="28"/>
          <w:szCs w:val="28"/>
        </w:rPr>
        <w:t>200×), 4 - ф</w:t>
      </w:r>
      <w:r w:rsidRPr="00E35005">
        <w:rPr>
          <w:sz w:val="28"/>
          <w:szCs w:val="28"/>
        </w:rPr>
        <w:t>рагмент венчика: а - эпидермис с с</w:t>
      </w:r>
      <w:r w:rsidRPr="00E35005">
        <w:rPr>
          <w:sz w:val="28"/>
          <w:szCs w:val="28"/>
        </w:rPr>
        <w:t>о</w:t>
      </w:r>
      <w:r w:rsidRPr="00E35005">
        <w:rPr>
          <w:sz w:val="28"/>
          <w:szCs w:val="28"/>
        </w:rPr>
        <w:t xml:space="preserve">сочковидными выростами, </w:t>
      </w:r>
      <w:r w:rsidRPr="00E35005">
        <w:rPr>
          <w:sz w:val="28"/>
          <w:szCs w:val="28"/>
          <w:lang w:val="en-US"/>
        </w:rPr>
        <w:t>b</w:t>
      </w:r>
      <w:r w:rsidRPr="00E35005">
        <w:rPr>
          <w:sz w:val="28"/>
          <w:szCs w:val="28"/>
        </w:rPr>
        <w:t xml:space="preserve"> - пыльца (</w:t>
      </w:r>
      <w:r w:rsidRPr="00E35005">
        <w:rPr>
          <w:snapToGrid w:val="0"/>
          <w:sz w:val="28"/>
          <w:szCs w:val="28"/>
        </w:rPr>
        <w:t>200×), 5 - фрагмент эпидермиса стебля (400×).</w:t>
      </w:r>
    </w:p>
    <w:p w:rsidR="008778D8" w:rsidRPr="00E35005" w:rsidRDefault="008778D8" w:rsidP="00454964">
      <w:pPr>
        <w:widowControl/>
        <w:shd w:val="clear" w:color="auto" w:fill="FFFFFF"/>
        <w:autoSpaceDE/>
        <w:autoSpaceDN/>
        <w:adjustRightInd/>
        <w:jc w:val="center"/>
        <w:rPr>
          <w:sz w:val="28"/>
          <w:szCs w:val="28"/>
        </w:rPr>
      </w:pPr>
    </w:p>
    <w:tbl>
      <w:tblPr>
        <w:tblpPr w:leftFromText="180" w:rightFromText="180" w:horzAnchor="margin" w:tblpY="-615"/>
        <w:tblW w:w="9576" w:type="dxa"/>
        <w:tblLook w:val="04A0"/>
      </w:tblPr>
      <w:tblGrid>
        <w:gridCol w:w="9576"/>
      </w:tblGrid>
      <w:tr w:rsidR="00D20083" w:rsidRPr="00E35005" w:rsidTr="00D20083">
        <w:trPr>
          <w:trHeight w:val="8502"/>
        </w:trPr>
        <w:tc>
          <w:tcPr>
            <w:tcW w:w="9576" w:type="dxa"/>
          </w:tcPr>
          <w:p w:rsidR="00D20083" w:rsidRPr="00E35005" w:rsidRDefault="00356FD3" w:rsidP="00B856DA">
            <w:pPr>
              <w:spacing w:line="360" w:lineRule="auto"/>
              <w:jc w:val="both"/>
              <w:rPr>
                <w:snapToGrid w:val="0"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noProof/>
                <w:sz w:val="28"/>
                <w:szCs w:val="28"/>
                <w:lang w:eastAsia="en-US"/>
              </w:rPr>
              <w:lastRenderedPageBreak/>
              <w:pict>
                <v:group id="Группа 2" o:spid="_x0000_s1026" style="position:absolute;left:0;text-align:left;margin-left:13.65pt;margin-top:48.6pt;width:450pt;height:416.1pt;z-index:251669504" coordorigin="2055,3213" coordsize="9000,8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485;top:4776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r8nsQA&#10;AADaAAAADwAAAGRycy9kb3ducmV2LnhtbESP3WrCQBSE7wXfYTlC7+pGW9ISXSUIQkNrQSvo5SF7&#10;moRmz4bs5qdv3xUKXg4z8w2z3o6mFj21rrKsYDGPQBDnVldcKDh/7R9fQTiPrLG2TAp+ycF2M52s&#10;MdF24CP1J1+IAGGXoILS+yaR0uUlGXRz2xAH79u2Bn2QbSF1i0OAm1ouoyiWBisOCyU2tCsp/zl1&#10;RgEWcX+4vlTP2XF/ST+y9HPx3pFSD7MxXYHwNPp7+L/9phU8we1Ku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q/J7EAAAA2gAAAA8AAAAAAAAAAAAAAAAAmAIAAGRycy9k&#10;b3ducmV2LnhtbFBLBQYAAAAABAAEAPUAAACJAwAAAAA=&#10;">
                    <v:textbox style="mso-next-textbox:#Text Box 3" inset="1mm,1mm,1mm,1mm">
                      <w:txbxContent>
                        <w:p w:rsidR="00B856DA" w:rsidRPr="003802A3" w:rsidRDefault="00B856DA" w:rsidP="00D20083">
                          <w:pPr>
                            <w:jc w:val="center"/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" o:spid="_x0000_s1028" type="#_x0000_t202" style="position:absolute;left:10695;top:4776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k6sIA&#10;AADaAAAADwAAAGRycy9kb3ducmV2LnhtbESPQYvCMBSE74L/ITzBm6aKuEvXKEUQFHXBKuweH83b&#10;tti8lCbW+u+NIOxxmJlvmMWqM5VoqXGlZQWTcQSCOLO65FzB5bwZfYJwHlljZZkUPMjBatnvLTDW&#10;9s4nalOfiwBhF6OCwvs6ltJlBRl0Y1sTB+/PNgZ9kE0udYP3ADeVnEbRXBosOSwUWNO6oOya3owC&#10;zOft8fejnO1Om5/ksEu+J/sbKTUcdMkXCE+d/w+/21utYAavK+EG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2TqwgAAANoAAAAPAAAAAAAAAAAAAAAAAJgCAABkcnMvZG93&#10;bnJldi54bWxQSwUGAAAAAAQABAD1AAAAhwMAAAAA&#10;">
                    <v:textbox style="mso-next-textbox:#Text Box 4" inset="1mm,1mm,1mm,1mm">
                      <w:txbxContent>
                        <w:p w:rsidR="00B856DA" w:rsidRPr="003802A3" w:rsidRDefault="00B856DA" w:rsidP="00D20083">
                          <w:pPr>
                            <w:jc w:val="center"/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5" o:spid="_x0000_s1029" style="position:absolute;visibility:visible" from="8715,3429" to="9075,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3O8MAAADaAAAADwAAAGRycy9kb3ducmV2LnhtbESPQWsCMRSE7wX/Q3iCt5pVqN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qNzvDAAAA2gAAAA8AAAAAAAAAAAAA&#10;AAAAoQIAAGRycy9kb3ducmV2LnhtbFBLBQYAAAAABAAEAPkAAACRAwAAAAA=&#10;">
                    <v:stroke endarrow="block"/>
                  </v:line>
                  <v:line id="Line 6" o:spid="_x0000_s1030" style="position:absolute;flip:x y;visibility:visible" from="9759,3789" to="10155,3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pE5MMAAADaAAAADwAAAGRycy9kb3ducmV2LnhtbESPQWvCQBSE74L/YXlCb7qxh6Cpq4gg&#10;9OBFLfb6kn1mo9m3SXaN6b93C4Ueh5n5hlltBluLnjpfOVYwnyUgiAunKy4VfJ330wUIH5A11o5J&#10;wQ952KzHoxVm2j35SP0plCJC2GeowITQZFL6wpBFP3MNcfSurrMYouxKqTt8Rrit5XuSpNJixXHB&#10;YEM7Q8X99LAK+vwxv10Ox7vPv9tlvjDt7tCmSr1Nhu0HiEBD+A//tT+1ghR+r8Qb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6ROTDAAAA2gAAAA8AAAAAAAAAAAAA&#10;AAAAoQIAAGRycy9kb3ducmV2LnhtbFBLBQYAAAAABAAEAPkAAACRAwAAAAA=&#10;">
                    <v:stroke endarrow="block"/>
                  </v:line>
                  <v:shape id="Text Box 7" o:spid="_x0000_s1031" type="#_x0000_t202" style="position:absolute;left:10155;top:378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6ncMA&#10;AADaAAAADwAAAGRycy9kb3ducmV2LnhtbESPW4vCMBSE3wX/QziCb5q6iErXKEUQVryAF9h9PDRn&#10;22JzUppY6783guDjMDPfMPNla0rRUO0KywpGwwgEcWp1wZmCy3k9mIFwHlljaZkUPMjBctHtzDHW&#10;9s5Hak4+EwHCLkYFufdVLKVLczLohrYiDt6/rQ36IOtM6hrvAW5K+RVFE2mw4LCQY0WrnNLr6WYU&#10;YDZp9n/TYrw5rn+T3SY5jLY3Uqrfa5NvEJ5a/wm/2z9awR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H6ncMAAADaAAAADwAAAAAAAAAAAAAAAACYAgAAZHJzL2Rv&#10;d25yZXYueG1sUEsFBgAAAAAEAAQA9QAAAIgDAAAAAA==&#10;">
                    <v:textbox style="mso-next-textbox:#Text Box 7" inset="1mm,1mm,1mm,1mm">
                      <w:txbxContent>
                        <w:p w:rsidR="00B856DA" w:rsidRDefault="00B856DA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8" o:spid="_x0000_s1032" style="position:absolute;visibility:visible" from="6375,3609" to="6735,3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uYpcAAAADaAAAADwAAAGRycy9kb3ducmV2LnhtbERPTWvCMBi+D/YfwjvwNlM9+FGNMlaE&#10;HXRgHTu/Nq9NsXlTmqzGf28OA48Pz/d6G20rBup941jBZJyBIK6cbrhW8HPavS9A+ICssXVMCu7k&#10;Ybt5fVljrt2NjzSUoRYphH2OCkwIXS6lrwxZ9GPXESfu4nqLIcG+lrrHWwq3rZxm2UxabDg1GOzo&#10;01B1Lf+sgrkpjnIui/3puxiayTIe4u95qdToLX6sQASK4Sn+d39pBWlrupJugN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OrmKXAAAAA2gAAAA8AAAAAAAAAAAAAAAAA&#10;oQIAAGRycy9kb3ducmV2LnhtbFBLBQYAAAAABAAEAPkAAACOAwAAAAA=&#10;">
                    <v:stroke endarrow="block"/>
                  </v:line>
                  <v:shape id="Text Box 9" o:spid="_x0000_s1033" type="#_x0000_t202" style="position:absolute;left:6195;top:342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LdMQA&#10;AADaAAAADwAAAGRycy9kb3ducmV2LnhtbESPQWvCQBSE70L/w/IKvTUbpWgbswlBECqtBa2gx0f2&#10;mQSzb0N2jem/7xYKHoeZ+YZJ89G0YqDeNZYVTKMYBHFpdcOVgsP3+vkVhPPIGlvLpOCHHOTZwyTF&#10;RNsb72jY+0oECLsEFdTed4mUrqzJoItsRxy8s+0N+iD7SuoebwFuWjmL47k02HBYqLGjVU3lZX81&#10;CrCaD9vTonnZ7NbH4nNTfE0/rqTU0+NYLEF4Gv09/N9+1wre4O9Ku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y3TEAAAA2gAAAA8AAAAAAAAAAAAAAAAAmAIAAGRycy9k&#10;b3ducmV2LnhtbFBLBQYAAAAABAAEAPUAAACJAwAAAAA=&#10;">
                    <v:textbox style="mso-next-textbox:#Text Box 9" inset="1mm,1mm,1mm,1mm">
                      <w:txbxContent>
                        <w:p w:rsidR="00B856DA" w:rsidRDefault="00B856DA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10" o:spid="_x0000_s1034" style="position:absolute;flip:x y;visibility:visible" from="2055,3249" to="2415,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J7OMQAAADbAAAADwAAAGRycy9kb3ducmV2LnhtbESPQW/CMAyF75P4D5GRdhspOyDWERBC&#10;QuLABTaNq9t4TaFx2iaU7t/Ph0m72XrP731ebUbfqIH6WAc2MJ9loIjLYGuuDHx+7F+WoGJCttgE&#10;JgM/FGGznjytMLfhwScazqlSEsIxRwMupTbXOpaOPMZZaIlF+w69xyRrX2nb40PCfaNfs2yhPdYs&#10;DQ5b2jkqb+e7NzAU9/n163i6xeLSvRVL1+2O3cKY5+m4fQeVaEz/5r/rgxV8oZdfZ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ns4xAAAANsAAAAPAAAAAAAAAAAA&#10;AAAAAKECAABkcnMvZG93bnJldi54bWxQSwUGAAAAAAQABAD5AAAAkgMAAAAA&#10;">
                    <v:stroke endarrow="block"/>
                  </v:line>
                  <v:shape id="Text Box 11" o:spid="_x0000_s1035" type="#_x0000_t202" style="position:absolute;left:2415;top:342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ZI8IA&#10;AADbAAAADwAAAGRycy9kb3ducmV2LnhtbERP22rCQBB9L/gPywh9azaRkkp0lSAIlV7AWKiPQ3ZM&#10;gtnZkF2T9O+7hYJvczjXWW8n04qBetdYVpBEMQji0uqGKwVfp/3TEoTzyBpby6TghxxsN7OHNWba&#10;jnykofCVCCHsMlRQe99lUrqyJoMush1x4C62N+gD7CupexxDuGnlIo5TabDh0FBjR7uaymtxMwqw&#10;SoeP80vzfDjuv/P3Q/6ZvN1Iqcf5lK9AeJr8XfzvftVhfgJ/v4Q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lkjwgAAANsAAAAPAAAAAAAAAAAAAAAAAJgCAABkcnMvZG93&#10;bnJldi54bWxQSwUGAAAAAAQABAD1AAAAhwMAAAAA&#10;">
                    <v:textbox style="mso-next-textbox:#Text Box 11" inset="1mm,1mm,1mm,1mm">
                      <w:txbxContent>
                        <w:p w:rsidR="00B856DA" w:rsidRPr="004F1FC0" w:rsidRDefault="00B856DA" w:rsidP="00D20083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a</w:t>
                          </w:r>
                        </w:p>
                        <w:p w:rsidR="00B856DA" w:rsidRPr="004F1FC0" w:rsidRDefault="00B856DA" w:rsidP="00D20083">
                          <w:pPr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line id="Line 12" o:spid="_x0000_s1036" style="position:absolute;flip:y;visibility:visible" from="5835,6522" to="6131,6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GznsQAAADbAAAADwAAAGRycy9kb3ducmV2LnhtbESPT2vCQBDF7wW/wzJCL6FuVCg2dRVt&#10;FYTiwT8Hj0N2mgSzsyE71fjtXUHobYb3fm/eTOedq9WF2lB5NjAcpKCIc28rLgwcD+u3CaggyBZr&#10;z2TgRgHms97LFDPrr7yjy14KFUM4ZGigFGkyrUNeksMw8A1x1H5961Di2hbatniN4a7WozR91w4r&#10;jhdKbOirpPy8/3OxxnrL3+NxsnQ6ST5odZKfVIsxr/1u8QlKqJN/85Pe2MiN4PFLHEDP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gbOexAAAANsAAAAPAAAAAAAAAAAA&#10;AAAAAKECAABkcnMvZG93bnJldi54bWxQSwUGAAAAAAQABAD5AAAAkgMAAAAA&#10;">
                    <v:stroke endarrow="block"/>
                  </v:line>
                  <v:line id="Line 13" o:spid="_x0000_s1037" style="position:absolute;flip:y;visibility:visible" from="3135,7929" to="3459,8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0WBcQAAADbAAAADwAAAGRycy9kb3ducmV2LnhtbESPT2vCQBDF70K/wzIFL6FuNFBs6iqt&#10;f6BQPJj20OOQnSah2dmQHTV++64geJvhvd+bN4vV4Fp1oj40ng1MJyko4tLbhisD31+7pzmoIMgW&#10;W89k4EIBVsuH0QJz6898oFMhlYohHHI0UIt0udahrMlhmPiOOGq/vncoce0rbXs8x3DX6lmaPmuH&#10;DccLNXa0rqn8K44u1tjteZNlybvTSfJC2x/5TLUYM34c3l5BCQ1yN9/oDxu5DK6/xA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RYFxAAAANsAAAAPAAAAAAAAAAAA&#10;AAAAAKECAABkcnMvZG93bnJldi54bWxQSwUGAAAAAAQABAD5AAAAkgMAAAAA&#10;">
                    <v:stroke endarrow="block"/>
                  </v:line>
                  <v:shape id="Text Box 14" o:spid="_x0000_s1038" type="#_x0000_t202" style="position:absolute;left:2955;top:792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6u8EA&#10;AADbAAAADwAAAGRycy9kb3ducmV2LnhtbERPTYvCMBC9C/6HMII3TRVxl65RiiAo6oJV2D0OzWxb&#10;bCalibX+eyMIe5vH+5zFqjOVaKlxpWUFk3EEgjizuuRcweW8GX2CcB5ZY2WZFDzIwWrZ7y0w1vbO&#10;J2pTn4sQwi5GBYX3dSylywoy6Ma2Jg7cn20M+gCbXOoG7yHcVHIaRXNpsOTQUGBN64Kya3ozCjCf&#10;t8ffj3K2O21+ksMu+Z7sb6TUcNAlXyA8df5f/HZvdZg/g9cv4Q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1+rvBAAAA2wAAAA8AAAAAAAAAAAAAAAAAmAIAAGRycy9kb3du&#10;cmV2LnhtbFBLBQYAAAAABAAEAPUAAACGAwAAAAA=&#10;">
                    <v:textbox style="mso-next-textbox:#Text Box 14" inset="1mm,1mm,1mm,1mm">
                      <w:txbxContent>
                        <w:p w:rsidR="00B856DA" w:rsidRPr="00624CF8" w:rsidRDefault="00B856DA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15" o:spid="_x0000_s1039" style="position:absolute;flip:y;visibility:visible" from="3467,6162" to="3611,6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r6sQAAADbAAAADwAAAGRycy9kb3ducmV2LnhtbESPQWvCQBCF70L/wzIFL6FurFj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CvqxAAAANsAAAAPAAAAAAAAAAAA&#10;AAAAAKECAABkcnMvZG93bnJldi54bWxQSwUGAAAAAAQABAD5AAAAkgMAAAAA&#10;">
                    <v:stroke endarrow="block"/>
                  </v:line>
                  <v:shape id="Text Box 16" o:spid="_x0000_s1040" type="#_x0000_t202" style="position:absolute;left:3315;top:648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BV8EA&#10;AADbAAAADwAAAGRycy9kb3ducmV2LnhtbERPTYvCMBC9C/sfwizsTVMXqUs1SlkQlFVBV9Dj0Ixt&#10;sZmUJtb6740geJvH+5zpvDOVaKlxpWUFw0EEgjizuuRcweF/0f8B4TyyxsoyKbiTg/nsozfFRNsb&#10;76jd+1yEEHYJKii8rxMpXVaQQTewNXHgzrYx6ANscqkbvIVwU8nvKIqlwZJDQ4E1/RaUXfZXowDz&#10;uN2cxuVotVsc0/Uq3Q7/rqTU12eXTkB46vxb/HIvdZgfw/OXcI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rwVfBAAAA2wAAAA8AAAAAAAAAAAAAAAAAmAIAAGRycy9kb3du&#10;cmV2LnhtbFBLBQYAAAAABAAEAPUAAACGAwAAAAA=&#10;">
                    <v:textbox style="mso-next-textbox:#Text Box 16" inset="1mm,1mm,1mm,1mm">
                      <w:txbxContent>
                        <w:p w:rsidR="00B856DA" w:rsidRPr="00624CF8" w:rsidRDefault="00B856DA" w:rsidP="00D2008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а</w:t>
                          </w:r>
                        </w:p>
                      </w:txbxContent>
                    </v:textbox>
                  </v:shape>
                  <v:line id="Line 17" o:spid="_x0000_s1041" style="position:absolute;flip:x;visibility:visible" from="9795,5769" to="10155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QBsQAAADbAAAADwAAAGRycy9kb3ducmV2LnhtbESPQWvCQBCF70L/wzIFL6FurGDb1FVq&#10;VSiIh0YPPQ7ZaRKanQ3ZUeO/dwuCtxne+968mS1616gTdaH2bGA8SkERF97WXBo47DdPr6CCIFts&#10;PJOBCwVYzB8GM8ysP/M3nXIpVQzhkKGBSqTNtA5FRQ7DyLfEUfv1nUOJa1dq2+E5hrtGP6fpVDus&#10;OV6osKXPioq//Ohijc2OV5NJsnQ6Sd5o/SPbVIsxw8f+4x2UUC93843+spF7g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hAGxAAAANsAAAAPAAAAAAAAAAAA&#10;AAAAAKECAABkcnMvZG93bnJldi54bWxQSwUGAAAAAAQABAD5AAAAkgMAAAAA&#10;">
                    <v:stroke endarrow="block"/>
                  </v:line>
                  <v:shape id="Text Box 18" o:spid="_x0000_s1042" type="#_x0000_t202" style="position:absolute;left:10155;top:558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wvsUA&#10;AADbAAAADwAAAGRycy9kb3ducmV2LnhtbESPT2vCQBDF74LfYRmhN90oxUp0E4IgVPoH1EI9Dtlp&#10;EpqdDdk1pt++cyj0NsN7895vdvnoWjVQHxrPBpaLBBRx6W3DlYGPy2G+ARUissXWMxn4oQB5Np3s&#10;MLX+zicazrFSEsIhRQN1jF2qdShrchgWviMW7cv3DqOsfaVtj3cJd61eJclaO2xYGmrsaF9T+X2+&#10;OQNYrYe361PzeDwdPovXY/G+fLmRMQ+zsdiCijTGf/Pf9bMVfIGVX2QAn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PC+xQAAANsAAAAPAAAAAAAAAAAAAAAAAJgCAABkcnMv&#10;ZG93bnJldi54bWxQSwUGAAAAAAQABAD1AAAAigMAAAAA&#10;">
                    <v:textbox style="mso-next-textbox:#Text Box 18" inset="1mm,1mm,1mm,1mm">
                      <w:txbxContent>
                        <w:p w:rsidR="00B856DA" w:rsidRPr="002E5C27" w:rsidRDefault="00B856DA" w:rsidP="00D20083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2E5C27">
                            <w:rPr>
                              <w:sz w:val="16"/>
                              <w:szCs w:val="1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19" o:spid="_x0000_s1043" style="position:absolute;flip:x y;visibility:visible" from="10335,8460" to="10731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jSpcEAAADbAAAADwAAAGRycy9kb3ducmV2LnhtbERPTYvCMBC9L/gfwgh7W1P3IFqNsgiC&#10;By/qotdpMzZdm0nbxFr/vREWvM3jfc5i1dtKdNT60rGC8SgBQZw7XXKh4Pe4+ZqC8AFZY+WYFDzI&#10;w2o5+Fhgqt2d99QdQiFiCPsUFZgQ6lRKnxuy6EeuJo7cxbUWQ4RtIXWL9xhuK/mdJBNpseTYYLCm&#10;taH8erhZBV12G/+ddvurz87NLJuaZr1rJkp9DvufOYhAfXiL/91bHefP4PVLPE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SNKlwQAAANsAAAAPAAAAAAAAAAAAAAAA&#10;AKECAABkcnMvZG93bnJldi54bWxQSwUGAAAAAAQABAD5AAAAjwMAAAAA&#10;">
                    <v:stroke endarrow="block"/>
                  </v:line>
                  <v:shape id="Text Box 20" o:spid="_x0000_s1044" type="#_x0000_t202" style="position:absolute;left:10695;top:8280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2BcEA&#10;AADbAAAADwAAAGRycy9kb3ducmV2LnhtbERPy4rCMBTdD/gP4QruxrRFHOkYpQiCog74gJnlpbnT&#10;Fpub0sRa/94sBJeH854ve1OLjlpXWVYQjyMQxLnVFRcKLuf15wyE88gaa8uk4EEOlovBxxxTbe98&#10;pO7kCxFC2KWooPS+SaV0eUkG3dg2xIH7t61BH2BbSN3iPYSbWiZRNJUGKw4NJTa0Kim/nm5GARbT&#10;7vD3VU22x/Vvtt9mP/HuRkqNhn32DcJT79/il3ujFSRhffg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NgXBAAAA2wAAAA8AAAAAAAAAAAAAAAAAmAIAAGRycy9kb3du&#10;cmV2LnhtbFBLBQYAAAAABAAEAPUAAACGAwAAAAA=&#10;">
                    <v:textbox style="mso-next-textbox:#Text Box 20" inset="1mm,1mm,1mm,1mm">
                      <w:txbxContent>
                        <w:p w:rsidR="00B856DA" w:rsidRPr="002E5C27" w:rsidRDefault="00B856DA" w:rsidP="00D20083">
                          <w:pPr>
                            <w:jc w:val="center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2E5C27">
                            <w:rPr>
                              <w:sz w:val="16"/>
                              <w:szCs w:val="1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21" o:spid="_x0000_s1045" style="position:absolute;flip:x;visibility:visible" from="8355,3429" to="8715,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      <v:stroke endarrow="block"/>
                  </v:line>
                  <v:line id="Line 22" o:spid="_x0000_s1046" style="position:absolute;flip:y;visibility:visible" from="5835,6849" to="6339,6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    <v:stroke endarrow="block"/>
                  </v:line>
                  <v:shape id="Text Box 23" o:spid="_x0000_s1047" type="#_x0000_t202" style="position:absolute;left:5655;top:6669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CocsQA&#10;AADbAAAADwAAAGRycy9kb3ducmV2LnhtbESP3YrCMBSE74V9h3AE7zTVFVe6RikLwoo/oCvo5aE5&#10;2xabk9LEWt/eCIKXw8x8w8wWrSlFQ7UrLCsYDiIQxKnVBWcKjn/L/hSE88gaS8uk4E4OFvOPzgxj&#10;bW+8p+bgMxEg7GJUkHtfxVK6NCeDbmAr4uD929qgD7LOpK7xFuCmlKMomkiDBYeFHCv6ySm9HK5G&#10;AWaTZnv+Ksar/fKUbFbJbri+klK9bpt8g/DU+nf41f7VCkaf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wqHLEAAAA2wAAAA8AAAAAAAAAAAAAAAAAmAIAAGRycy9k&#10;b3ducmV2LnhtbFBLBQYAAAAABAAEAPUAAACJAwAAAAA=&#10;">
                    <v:textbox style="mso-next-textbox:#Text Box 23" inset="1mm,1mm,1mm,1mm">
                      <w:txbxContent>
                        <w:p w:rsidR="00B856DA" w:rsidRDefault="00B856DA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24" o:spid="_x0000_s1048" style="position:absolute;flip:y;visibility:visible" from="6195,10449" to="6519,1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EzMQAAADbAAAADwAAAGRycy9kb3ducmV2LnhtbESPT2vCQBDF70K/wzIFL0E3apG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SETMxAAAANsAAAAPAAAAAAAAAAAA&#10;AAAAAKECAABkcnMvZG93bnJldi54bWxQSwUGAAAAAAQABAD5AAAAkgMAAAAA&#10;">
                    <v:stroke endarrow="block"/>
                  </v:line>
                  <v:line id="Line 25" o:spid="_x0000_s1049" style="position:absolute;flip:x y;visibility:visible" from="9975,10980" to="10371,10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kSHcQAAADbAAAADwAAAGRycy9kb3ducmV2LnhtbESPQWvCQBSE70L/w/IEb7pRUGzqKiIU&#10;PHjRlvb6kn1mo9m3SXaN8d+7QqHHYWa+YVab3laio9aXjhVMJwkI4tzpkgsF31+f4yUIH5A1Vo5J&#10;wYM8bNZvgxWm2t35SN0pFCJC2KeowIRQp1L63JBFP3E1cfTOrrUYomwLqVu8R7it5CxJFtJiyXHB&#10;YE07Q/n1dLMKuuw2vfwcjlef/Tbv2dI0u0OzUGo07LcfIAL14T/8195rBbM5vL7EH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aRIdxAAAANsAAAAPAAAAAAAAAAAA&#10;AAAAAKECAABkcnMvZG93bnJldi54bWxQSwUGAAAAAAQABAD5AAAAkgMAAAAA&#10;">
                    <v:stroke endarrow="block"/>
                  </v:line>
                  <v:shape id="Text Box 26" o:spid="_x0000_s1050" type="#_x0000_t202" style="position:absolute;left:10335;top:10800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L6sUA&#10;AADbAAAADwAAAGRycy9kb3ducmV2LnhtbESP3WrCQBSE7wu+w3IK3tWNUtKSukoQhAZtISro5SF7&#10;moRmz4bs5se37xYKvRxm5htmvZ1MIwbqXG1ZwXIRgSAurK65VHA5759eQTiPrLGxTAru5GC7mT2s&#10;MdF25JyGky9FgLBLUEHlfZtI6YqKDLqFbYmD92U7gz7IrpS6wzHATSNXURRLgzWHhQpb2lVUfJ96&#10;owDLePi4vdTPWb6/pscs/VweelJq/jilbyA8Tf4//Nd+1wpWM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wvqxQAAANsAAAAPAAAAAAAAAAAAAAAAAJgCAABkcnMv&#10;ZG93bnJldi54bWxQSwUGAAAAAAQABAD1AAAAigMAAAAA&#10;">
                    <v:textbox style="mso-next-textbox:#Text Box 26" inset="1mm,1mm,1mm,1mm">
                      <w:txbxContent>
                        <w:p w:rsidR="00B856DA" w:rsidRPr="006806B8" w:rsidRDefault="00B856DA" w:rsidP="00D20083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27" o:spid="_x0000_s1051" type="#_x0000_t202" style="position:absolute;left:7485;top:1117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uccUA&#10;AADbAAAADwAAAGRycy9kb3ducmV2LnhtbESP3WrCQBSE7wXfYTlC73SjlESiqwRBMPQH1EK9PGRP&#10;k9Ds2ZBdk/Ttu4WCl8PMfMNs96NpRE+dqy0rWC4iEMSF1TWXCj6ux/kahPPIGhvLpOCHHOx308kW&#10;U20HPlN/8aUIEHYpKqi8b1MpXVGRQbewLXHwvmxn0AfZlVJ3OAS4aeQqimJpsOawUGFLh4qK78vd&#10;KMAy7t9uSf2cn4+f2WuevS9f7qTU02zMNiA8jf4R/m+ftIJVAn9fwg+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65xxQAAANsAAAAPAAAAAAAAAAAAAAAAAJgCAABkcnMv&#10;ZG93bnJldi54bWxQSwUGAAAAAAQABAD1AAAAigMAAAAA&#10;">
                    <v:textbox style="mso-next-textbox:#Text Box 27" inset="1mm,1mm,1mm,1mm">
                      <w:txbxContent>
                        <w:p w:rsidR="00B856DA" w:rsidRPr="003802A3" w:rsidRDefault="00B856DA" w:rsidP="00D20083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 xml:space="preserve"> 6</w:t>
                          </w:r>
                        </w:p>
                      </w:txbxContent>
                    </v:textbox>
                  </v:shape>
                  <v:shape id="Text Box 28" o:spid="_x0000_s1052" type="#_x0000_t202" style="position:absolute;left:4290;top:1117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6A8EA&#10;AADbAAAADwAAAGRycy9kb3ducmV2LnhtbERPy4rCMBTdD/gP4QruxrRFHOkYpQiCog74gJnlpbnT&#10;Fpub0sRa/94sBJeH854ve1OLjlpXWVYQjyMQxLnVFRcKLuf15wyE88gaa8uk4EEOlovBxxxTbe98&#10;pO7kCxFC2KWooPS+SaV0eUkG3dg2xIH7t61BH2BbSN3iPYSbWiZRNJUGKw4NJTa0Kim/nm5GARbT&#10;7vD3VU22x/Vvtt9mP/HuRkqNhn32DcJT79/il3ujFSRhbPg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UOgPBAAAA2wAAAA8AAAAAAAAAAAAAAAAAmAIAAGRycy9kb3du&#10;cmV2LnhtbFBLBQYAAAAABAAEAPUAAACGAwAAAAA=&#10;">
                    <v:textbox style="mso-next-textbox:#Text Box 28" inset="1mm,1mm,1mm,1mm">
                      <w:txbxContent>
                        <w:p w:rsidR="00B856DA" w:rsidRPr="003802A3" w:rsidRDefault="00B856DA" w:rsidP="00D20083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 xml:space="preserve"> 7</w:t>
                          </w:r>
                        </w:p>
                      </w:txbxContent>
                    </v:textbox>
                  </v:shape>
                  <v:shape id="Text Box 29" o:spid="_x0000_s1053" type="#_x0000_t202" style="position:absolute;left:4290;top:7929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fmMQA&#10;AADbAAAADwAAAGRycy9kb3ducmV2LnhtbESP3YrCMBSE7xd8h3AE79ZUEVerUYogKLqCP6CXh+bY&#10;FpuT0sTaffuNsLCXw8x8w8yXrSlFQ7UrLCsY9CMQxKnVBWcKLuf15wSE88gaS8uk4IccLBedjznG&#10;2r74SM3JZyJA2MWoIPe+iqV0aU4GXd9WxMG729qgD7LOpK7xFeCmlMMoGkuDBYeFHCta5ZQ+Tk+j&#10;ALNx8337Kkbb4/qa7LfJYbB7klK9bpvMQHhq/X/4r73RCoZTeH8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n5jEAAAA2wAAAA8AAAAAAAAAAAAAAAAAmAIAAGRycy9k&#10;b3ducmV2LnhtbFBLBQYAAAAABAAEAPUAAACJAwAAAAA=&#10;">
                    <v:textbox style="mso-next-textbox:#Text Box 29" inset="1mm,1mm,1mm,1mm">
                      <w:txbxContent>
                        <w:p w:rsidR="00B856DA" w:rsidRPr="003802A3" w:rsidRDefault="00B856DA" w:rsidP="00D20083">
                          <w:pPr>
                            <w:jc w:val="center"/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30" o:spid="_x0000_s1054" type="#_x0000_t202" style="position:absolute;left:7485;top:7929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g2MIA&#10;AADbAAAADwAAAGRycy9kb3ducmV2LnhtbERPXWvCMBR9H/gfwh3sbabdhkpnLEUQJtuEqqCPl+au&#10;LWtuShJr/ffmYbDHw/le5qPpxEDOt5YVpNMEBHFldcu1guNh87wA4QOyxs4yKbiRh3w1eVhipu2V&#10;Sxr2oRYxhH2GCpoQ+kxKXzVk0E9tTxy5H+sMhghdLbXDaww3nXxJkpk02HJsaLCndUPV7/5iFGA9&#10;G77P8/ZtW25Oxde22KWfF1Lq6XEs3kEEGsO/+M/9oRW8xvXxS/wB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6DYwgAAANsAAAAPAAAAAAAAAAAAAAAAAJgCAABkcnMvZG93&#10;bnJldi54bWxQSwUGAAAAAAQABAD1AAAAhwMAAAAA&#10;">
                    <v:textbox style="mso-next-textbox:#Text Box 30" inset="1mm,1mm,1mm,1mm">
                      <w:txbxContent>
                        <w:p w:rsidR="00B856DA" w:rsidRPr="003802A3" w:rsidRDefault="00B856DA" w:rsidP="00D20083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31" o:spid="_x0000_s1055" type="#_x0000_t202" style="position:absolute;left:10695;top:11175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FQ8UA&#10;AADbAAAADwAAAGRycy9kb3ducmV2LnhtbESPQWvCQBSE7wX/w/IEb3UTW2xJs5EgCBVrIVawx0f2&#10;mQSzb0N2jem/7wqFHoeZ+YZJV6NpxUC9aywriOcRCOLS6oYrBcevzeMrCOeRNbaWScEPOVhlk4cU&#10;E21vXNBw8JUIEHYJKqi97xIpXVmTQTe3HXHwzrY36IPsK6l7vAW4aeUiipbSYMNhocaO1jWVl8PV&#10;KMBqOey/X5rnbbE55R/b/DPeXUmp2XTM30B4Gv1/+K/9rhU8xXD/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wVDxQAAANsAAAAPAAAAAAAAAAAAAAAAAJgCAABkcnMv&#10;ZG93bnJldi54bWxQSwUGAAAAAAQABAD1AAAAigMAAAAA&#10;">
                    <v:textbox style="mso-next-textbox:#Text Box 31" inset="1mm,1mm,1mm,1mm">
                      <w:txbxContent>
                        <w:p w:rsidR="00B856DA" w:rsidRPr="003802A3" w:rsidRDefault="00B856DA" w:rsidP="00D20083">
                          <w:pPr>
                            <w:rPr>
                              <w:iCs/>
                            </w:rPr>
                          </w:pPr>
                          <w:r w:rsidRPr="003802A3">
                            <w:rPr>
                              <w:iCs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2" o:spid="_x0000_s1056" type="#_x0000_t202" style="position:absolute;left:5943;top:10512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WbNMQA&#10;AADbAAAADwAAAGRycy9kb3ducmV2LnhtbESP3YrCMBSE74V9h3AE7zTVFVe6RikLwoo/oCvo5aE5&#10;2xabk9LEWt/eCIKXw8x8w8wWrSlFQ7UrLCsYDiIQxKnVBWcKjn/L/hSE88gaS8uk4E4OFvOPzgxj&#10;bW+8p+bgMxEg7GJUkHtfxVK6NCeDbmAr4uD929qgD7LOpK7xFuCmlKMomkiDBYeFHCv6ySm9HK5G&#10;AWaTZnv+Ksar/fKUbFbJbri+klK9bpt8g/DU+nf41f7VCj5H8PwSf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lmzTEAAAA2wAAAA8AAAAAAAAAAAAAAAAAmAIAAGRycy9k&#10;b3ducmV2LnhtbFBLBQYAAAAABAAEAPUAAACJAwAAAAA=&#10;">
                    <v:textbox style="mso-next-textbox:#Text Box 32" inset="1mm,1mm,1mm,1mm">
                      <w:txbxContent>
                        <w:p w:rsidR="00B856DA" w:rsidRDefault="00B856DA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line id="Line 33" o:spid="_x0000_s1057" style="position:absolute;flip:y;visibility:visible" from="3351,10013" to="3675,1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KZcQAAADbAAAADwAAAGRycy9kb3ducmV2LnhtbESPT2vCQBDF70K/wzIFL6FuNFBs6iqt&#10;f6BQPJj20OOQnSah2dmQHTV++64geHy8eb83b7EaXKtO1IfGs4HpJAVFXHrbcGXg+2v3NAcVBNli&#10;65kMXCjAavkwWmBu/ZkPdCqkUhHCIUcDtUiXax3KmhyGie+Io/fre4cSZV9p2+M5wl2rZ2n6rB02&#10;HBtq7GhdU/lXHF18Y7fnTZYl704nyQttf+Qz1WLM+HF4ewUlNMj9+Jb+sAayDK5bIgD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EplxAAAANsAAAAPAAAAAAAAAAAA&#10;AAAAAKECAABkcnMvZG93bnJldi54bWxQSwUGAAAAAAQABAD5AAAAkgMAAAAA&#10;">
                    <v:stroke endarrow="block"/>
                  </v:line>
                  <v:shape id="Text Box 34" o:spid="_x0000_s1058" type="#_x0000_t202" style="position:absolute;left:3135;top:10161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m28QA&#10;AADbAAAADwAAAGRycy9kb3ducmV2LnhtbESPW4vCMBSE34X9D+EIvq2pF1zpGqUsCIoX0BX08dCc&#10;bYvNSWlirf/eCAs+DjPzDTNbtKYUDdWusKxg0I9AEKdWF5wpOP0uP6cgnEfWWFomBQ9ysJh/dGYY&#10;a3vnAzVHn4kAYRejgtz7KpbSpTkZdH1bEQfvz9YGfZB1JnWN9wA3pRxG0UQaLDgs5FjRT07p9Xgz&#10;CjCbNLvLVzFeH5bnZLtO9oPNjZTqddvkG4Sn1r/D/+2VVjAaw+tL+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AptvEAAAA2wAAAA8AAAAAAAAAAAAAAAAAmAIAAGRycy9k&#10;b3ducmV2LnhtbFBLBQYAAAAABAAEAPUAAACJAwAAAAA=&#10;">
                    <v:textbox style="mso-next-textbox:#Text Box 34" inset="1mm,1mm,1mm,1mm">
                      <w:txbxContent>
                        <w:p w:rsidR="00B856DA" w:rsidRDefault="00B856DA" w:rsidP="00D20083">
                          <w:pPr>
                            <w:jc w:val="center"/>
                            <w:rPr>
                              <w:sz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5" o:spid="_x0000_s1059" type="#_x0000_t202" style="position:absolute;left:8535;top:3213;width:288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DQMQA&#10;AADbAAAADwAAAGRycy9kb3ducmV2LnhtbESPQWvCQBSE74L/YXlCb7pRq5XUVYIgVKyCVtDjI/ua&#10;BLNvQ3aN6b93C4LHYWa+YebL1pSiodoVlhUMBxEI4tTqgjMFp591fwbCeWSNpWVS8EcOlotuZ46x&#10;tnc+UHP0mQgQdjEqyL2vYildmpNBN7AVcfB+bW3QB1lnUtd4D3BTylEUTaXBgsNCjhWtckqvx5tR&#10;gNm02V0+ivfNYX1OvjfJfri9kVJvvTb5BOGp9a/ws/2lFYwn8P8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A0DEAAAA2wAAAA8AAAAAAAAAAAAAAAAAmAIAAGRycy9k&#10;b3ducmV2LnhtbFBLBQYAAAAABAAEAPUAAACJAwAAAAA=&#10;">
                    <v:textbox style="mso-next-textbox:#Text Box 35" inset="1mm,1mm,1mm,1mm">
                      <w:txbxContent>
                        <w:p w:rsidR="00B856DA" w:rsidRPr="002E5C27" w:rsidRDefault="00B856DA" w:rsidP="00D2008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E5C27">
                            <w:rPr>
                              <w:sz w:val="16"/>
                              <w:szCs w:val="16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</w:pict>
            </w:r>
            <w:r w:rsidR="00D20083" w:rsidRPr="00E35005">
              <w:rPr>
                <w:noProof/>
                <w:sz w:val="28"/>
                <w:szCs w:val="28"/>
              </w:rPr>
              <w:drawing>
                <wp:inline distT="0" distB="0" distL="0" distR="0">
                  <wp:extent cx="5934075" cy="5934075"/>
                  <wp:effectExtent l="0" t="0" r="9525" b="9525"/>
                  <wp:docPr id="5" name="Рисунок 1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78D8" w:rsidRPr="00E35005" w:rsidRDefault="008778D8" w:rsidP="00454964">
      <w:pPr>
        <w:jc w:val="center"/>
        <w:rPr>
          <w:sz w:val="28"/>
          <w:szCs w:val="28"/>
        </w:rPr>
      </w:pPr>
      <w:r w:rsidRPr="00E35005">
        <w:rPr>
          <w:sz w:val="28"/>
          <w:szCs w:val="28"/>
        </w:rPr>
        <w:t xml:space="preserve">Рисунок </w:t>
      </w:r>
      <w:r w:rsidR="00414324" w:rsidRPr="00E35005">
        <w:rPr>
          <w:sz w:val="28"/>
          <w:szCs w:val="28"/>
        </w:rPr>
        <w:t>4</w:t>
      </w:r>
      <w:r w:rsidRPr="00E35005">
        <w:rPr>
          <w:sz w:val="28"/>
          <w:szCs w:val="28"/>
        </w:rPr>
        <w:t xml:space="preserve"> -</w:t>
      </w:r>
      <w:r w:rsidR="00414324" w:rsidRPr="00E35005">
        <w:rPr>
          <w:sz w:val="28"/>
          <w:szCs w:val="28"/>
        </w:rPr>
        <w:t xml:space="preserve"> Валерианы лекарственной корневища с корнями</w:t>
      </w:r>
      <w:r w:rsidR="00B0667D" w:rsidRPr="00E35005">
        <w:rPr>
          <w:sz w:val="28"/>
          <w:szCs w:val="28"/>
        </w:rPr>
        <w:t>.</w:t>
      </w:r>
    </w:p>
    <w:p w:rsidR="008778D8" w:rsidRPr="00E35005" w:rsidRDefault="008778D8" w:rsidP="00454964">
      <w:pPr>
        <w:widowControl/>
        <w:shd w:val="clear" w:color="auto" w:fill="FFFFFF"/>
        <w:autoSpaceDE/>
        <w:autoSpaceDN/>
        <w:adjustRightInd/>
        <w:jc w:val="center"/>
        <w:rPr>
          <w:snapToGrid w:val="0"/>
          <w:sz w:val="28"/>
          <w:szCs w:val="28"/>
        </w:rPr>
      </w:pPr>
    </w:p>
    <w:p w:rsidR="00226858" w:rsidRPr="00E35005" w:rsidRDefault="00F563FE" w:rsidP="00226858">
      <w:pPr>
        <w:jc w:val="center"/>
        <w:rPr>
          <w:snapToGrid w:val="0"/>
          <w:sz w:val="28"/>
          <w:szCs w:val="28"/>
        </w:rPr>
      </w:pPr>
      <w:r w:rsidRPr="00EA6952">
        <w:rPr>
          <w:snapToGrid w:val="0"/>
          <w:sz w:val="28"/>
          <w:szCs w:val="28"/>
        </w:rPr>
        <w:t xml:space="preserve">1 </w:t>
      </w:r>
      <w:r w:rsidRPr="00EA6952">
        <w:rPr>
          <w:snapToGrid w:val="0"/>
          <w:sz w:val="28"/>
          <w:szCs w:val="28"/>
        </w:rPr>
        <w:noBreakHyphen/>
        <w:t xml:space="preserve"> </w:t>
      </w:r>
      <w:r w:rsidRPr="00EA6952">
        <w:rPr>
          <w:sz w:val="28"/>
          <w:szCs w:val="28"/>
        </w:rPr>
        <w:t>фрагмент корня первичного строения</w:t>
      </w:r>
      <w:r>
        <w:rPr>
          <w:sz w:val="28"/>
          <w:szCs w:val="28"/>
        </w:rPr>
        <w:t xml:space="preserve"> (</w:t>
      </w:r>
      <w:r w:rsidRPr="00EA6952">
        <w:rPr>
          <w:sz w:val="28"/>
          <w:szCs w:val="28"/>
        </w:rPr>
        <w:t>поперечно</w:t>
      </w:r>
      <w:r>
        <w:rPr>
          <w:sz w:val="28"/>
          <w:szCs w:val="28"/>
        </w:rPr>
        <w:t>е</w:t>
      </w:r>
      <w:r w:rsidRPr="00EA6952">
        <w:rPr>
          <w:sz w:val="28"/>
          <w:szCs w:val="28"/>
        </w:rPr>
        <w:t xml:space="preserve"> с</w:t>
      </w:r>
      <w:r>
        <w:rPr>
          <w:sz w:val="28"/>
          <w:szCs w:val="28"/>
        </w:rPr>
        <w:t>ечение)</w:t>
      </w:r>
      <w:r w:rsidRPr="00EA6952">
        <w:rPr>
          <w:sz w:val="28"/>
          <w:szCs w:val="28"/>
        </w:rPr>
        <w:t xml:space="preserve">: а </w:t>
      </w:r>
      <w:r w:rsidRPr="00EA6952">
        <w:rPr>
          <w:sz w:val="28"/>
          <w:szCs w:val="28"/>
        </w:rPr>
        <w:noBreakHyphen/>
        <w:t xml:space="preserve"> ризодерма с прилегающей гиподермой,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noBreakHyphen/>
        <w:t xml:space="preserve"> центральный осевой цилиндр (</w:t>
      </w:r>
      <w:r w:rsidRPr="00EA6952">
        <w:rPr>
          <w:snapToGrid w:val="0"/>
          <w:sz w:val="28"/>
          <w:szCs w:val="28"/>
        </w:rPr>
        <w:t>40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</w:t>
      </w:r>
      <w:r w:rsidRPr="00EA6952">
        <w:rPr>
          <w:snapToGrid w:val="0"/>
          <w:sz w:val="28"/>
          <w:szCs w:val="28"/>
        </w:rPr>
        <w:br/>
        <w:t xml:space="preserve">2 </w:t>
      </w:r>
      <w:r w:rsidRPr="00EA6952">
        <w:rPr>
          <w:snapToGrid w:val="0"/>
          <w:sz w:val="28"/>
          <w:szCs w:val="28"/>
        </w:rPr>
        <w:noBreakHyphen/>
        <w:t xml:space="preserve"> </w:t>
      </w:r>
      <w:r w:rsidRPr="00EA6952">
        <w:rPr>
          <w:sz w:val="28"/>
          <w:szCs w:val="28"/>
        </w:rPr>
        <w:t>фрагмент корня первичного строения</w:t>
      </w:r>
      <w:r>
        <w:rPr>
          <w:sz w:val="28"/>
          <w:szCs w:val="28"/>
        </w:rPr>
        <w:t xml:space="preserve"> (</w:t>
      </w:r>
      <w:r w:rsidRPr="00EA6952">
        <w:rPr>
          <w:sz w:val="28"/>
          <w:szCs w:val="28"/>
        </w:rPr>
        <w:t>поперечно</w:t>
      </w:r>
      <w:r>
        <w:rPr>
          <w:sz w:val="28"/>
          <w:szCs w:val="28"/>
        </w:rPr>
        <w:t>е</w:t>
      </w:r>
      <w:r w:rsidRPr="00EA6952">
        <w:rPr>
          <w:sz w:val="28"/>
          <w:szCs w:val="28"/>
        </w:rPr>
        <w:t xml:space="preserve"> с</w:t>
      </w:r>
      <w:r>
        <w:rPr>
          <w:sz w:val="28"/>
          <w:szCs w:val="28"/>
        </w:rPr>
        <w:t>ечение)</w:t>
      </w:r>
      <w:r w:rsidRPr="00EA6952">
        <w:rPr>
          <w:sz w:val="28"/>
          <w:szCs w:val="28"/>
        </w:rPr>
        <w:t xml:space="preserve">: а </w:t>
      </w:r>
      <w:r w:rsidRPr="00EA6952">
        <w:rPr>
          <w:sz w:val="28"/>
          <w:szCs w:val="28"/>
        </w:rPr>
        <w:noBreakHyphen/>
        <w:t xml:space="preserve"> ризодерма с корневыми волосками,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noBreakHyphen/>
        <w:t xml:space="preserve"> клетки гиподермы с каплями эфирного масла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3 </w:t>
      </w:r>
      <w:r w:rsidRPr="00EA6952">
        <w:rPr>
          <w:snapToGrid w:val="0"/>
          <w:sz w:val="28"/>
          <w:szCs w:val="28"/>
        </w:rPr>
        <w:noBreakHyphen/>
        <w:t xml:space="preserve"> </w:t>
      </w:r>
      <w:r w:rsidRPr="00EA6952">
        <w:rPr>
          <w:sz w:val="28"/>
          <w:szCs w:val="28"/>
        </w:rPr>
        <w:t>фрагмент корня первичного строения</w:t>
      </w:r>
      <w:r>
        <w:rPr>
          <w:sz w:val="28"/>
          <w:szCs w:val="28"/>
        </w:rPr>
        <w:t xml:space="preserve"> (</w:t>
      </w:r>
      <w:r w:rsidRPr="00EA6952">
        <w:rPr>
          <w:sz w:val="28"/>
          <w:szCs w:val="28"/>
        </w:rPr>
        <w:t>поперечно</w:t>
      </w:r>
      <w:r>
        <w:rPr>
          <w:sz w:val="28"/>
          <w:szCs w:val="28"/>
        </w:rPr>
        <w:t>е</w:t>
      </w:r>
      <w:r w:rsidRPr="00EA6952">
        <w:rPr>
          <w:sz w:val="28"/>
          <w:szCs w:val="28"/>
        </w:rPr>
        <w:t xml:space="preserve"> с</w:t>
      </w:r>
      <w:r>
        <w:rPr>
          <w:sz w:val="28"/>
          <w:szCs w:val="28"/>
        </w:rPr>
        <w:t>ечение)</w:t>
      </w:r>
      <w:r w:rsidRPr="00EA6952">
        <w:rPr>
          <w:sz w:val="28"/>
          <w:szCs w:val="28"/>
        </w:rPr>
        <w:t xml:space="preserve">: </w:t>
      </w:r>
      <w:r w:rsidRPr="00EA6952">
        <w:rPr>
          <w:sz w:val="28"/>
          <w:szCs w:val="28"/>
        </w:rPr>
        <w:br/>
        <w:t xml:space="preserve">а </w:t>
      </w:r>
      <w:r w:rsidRPr="00EA6952">
        <w:rPr>
          <w:sz w:val="28"/>
          <w:szCs w:val="28"/>
        </w:rPr>
        <w:noBreakHyphen/>
        <w:t xml:space="preserve"> клетки эндодермы,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noBreakHyphen/>
        <w:t xml:space="preserve"> группа сосудов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4 </w:t>
      </w:r>
      <w:r w:rsidRPr="00EA6952">
        <w:rPr>
          <w:sz w:val="28"/>
          <w:szCs w:val="28"/>
        </w:rPr>
        <w:noBreakHyphen/>
        <w:t xml:space="preserve"> фрагмент корня: </w:t>
      </w:r>
      <w:r w:rsidRPr="00EA6952">
        <w:rPr>
          <w:sz w:val="28"/>
          <w:szCs w:val="28"/>
        </w:rPr>
        <w:br/>
        <w:t xml:space="preserve">а </w:t>
      </w:r>
      <w:r w:rsidRPr="00EA6952">
        <w:rPr>
          <w:sz w:val="28"/>
          <w:szCs w:val="28"/>
        </w:rPr>
        <w:noBreakHyphen/>
        <w:t xml:space="preserve"> корневые волоски ризодермы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</w:t>
      </w:r>
      <w:r w:rsidRPr="00EA6952">
        <w:rPr>
          <w:sz w:val="28"/>
          <w:szCs w:val="28"/>
        </w:rPr>
        <w:t xml:space="preserve">5 </w:t>
      </w:r>
      <w:r w:rsidRPr="00EA6952">
        <w:rPr>
          <w:sz w:val="28"/>
          <w:szCs w:val="28"/>
        </w:rPr>
        <w:noBreakHyphen/>
        <w:t xml:space="preserve"> фрагмент корневища</w:t>
      </w:r>
      <w:r>
        <w:rPr>
          <w:sz w:val="28"/>
          <w:szCs w:val="28"/>
        </w:rPr>
        <w:t xml:space="preserve"> (</w:t>
      </w:r>
      <w:r w:rsidRPr="00EA6952">
        <w:rPr>
          <w:sz w:val="28"/>
          <w:szCs w:val="28"/>
        </w:rPr>
        <w:t>поперечно</w:t>
      </w:r>
      <w:r>
        <w:rPr>
          <w:sz w:val="28"/>
          <w:szCs w:val="28"/>
        </w:rPr>
        <w:t>е</w:t>
      </w:r>
      <w:r w:rsidRPr="00EA6952">
        <w:rPr>
          <w:sz w:val="28"/>
          <w:szCs w:val="28"/>
        </w:rPr>
        <w:t xml:space="preserve"> с</w:t>
      </w:r>
      <w:r>
        <w:rPr>
          <w:sz w:val="28"/>
          <w:szCs w:val="28"/>
        </w:rPr>
        <w:t>ечение)</w:t>
      </w:r>
      <w:r w:rsidRPr="00EA6952">
        <w:rPr>
          <w:snapToGrid w:val="0"/>
          <w:sz w:val="28"/>
          <w:szCs w:val="28"/>
        </w:rPr>
        <w:t xml:space="preserve">: </w:t>
      </w:r>
      <w:r w:rsidRPr="00EA6952">
        <w:rPr>
          <w:sz w:val="28"/>
          <w:szCs w:val="28"/>
        </w:rPr>
        <w:t xml:space="preserve">а </w:t>
      </w:r>
      <w:r w:rsidRPr="00EA6952">
        <w:rPr>
          <w:sz w:val="28"/>
          <w:szCs w:val="28"/>
        </w:rPr>
        <w:noBreakHyphen/>
        <w:t xml:space="preserve"> сосудисто-волокнистый пучок, </w:t>
      </w:r>
      <w:r w:rsidRPr="00EA6952">
        <w:rPr>
          <w:sz w:val="28"/>
          <w:szCs w:val="28"/>
          <w:lang w:val="en-US"/>
        </w:rPr>
        <w:t>b</w:t>
      </w:r>
      <w:r w:rsidRPr="00EA6952">
        <w:rPr>
          <w:sz w:val="28"/>
          <w:szCs w:val="28"/>
        </w:rPr>
        <w:t xml:space="preserve"> </w:t>
      </w:r>
      <w:r w:rsidRPr="00EA6952">
        <w:rPr>
          <w:sz w:val="28"/>
          <w:szCs w:val="28"/>
        </w:rPr>
        <w:noBreakHyphen/>
        <w:t xml:space="preserve"> клетки паренхимы с крахмал</w:t>
      </w:r>
      <w:r w:rsidRPr="00EA6952">
        <w:rPr>
          <w:sz w:val="28"/>
          <w:szCs w:val="28"/>
        </w:rPr>
        <w:t>ь</w:t>
      </w:r>
      <w:r w:rsidRPr="00EA6952">
        <w:rPr>
          <w:sz w:val="28"/>
          <w:szCs w:val="28"/>
        </w:rPr>
        <w:t xml:space="preserve">ными зернами, с </w:t>
      </w:r>
      <w:r w:rsidRPr="00EA6952">
        <w:rPr>
          <w:sz w:val="28"/>
          <w:szCs w:val="28"/>
        </w:rPr>
        <w:noBreakHyphen/>
        <w:t xml:space="preserve"> группа каменистых клеток в центре корневища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</w:t>
      </w:r>
      <w:r w:rsidRPr="00EA6952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EA6952">
        <w:rPr>
          <w:snapToGrid w:val="0"/>
          <w:sz w:val="28"/>
          <w:szCs w:val="28"/>
        </w:rPr>
        <w:noBreakHyphen/>
      </w:r>
      <w:r>
        <w:rPr>
          <w:snapToGrid w:val="0"/>
          <w:sz w:val="28"/>
          <w:szCs w:val="28"/>
        </w:rPr>
        <w:t xml:space="preserve"> </w:t>
      </w:r>
      <w:r w:rsidRPr="00EA6952">
        <w:rPr>
          <w:sz w:val="28"/>
          <w:szCs w:val="28"/>
        </w:rPr>
        <w:t>фрагмент корневища</w:t>
      </w:r>
      <w:r>
        <w:rPr>
          <w:sz w:val="28"/>
          <w:szCs w:val="28"/>
        </w:rPr>
        <w:t xml:space="preserve"> (</w:t>
      </w:r>
      <w:r w:rsidRPr="00EA6952">
        <w:rPr>
          <w:sz w:val="28"/>
          <w:szCs w:val="28"/>
        </w:rPr>
        <w:t>поперечно</w:t>
      </w:r>
      <w:r>
        <w:rPr>
          <w:sz w:val="28"/>
          <w:szCs w:val="28"/>
        </w:rPr>
        <w:t>е</w:t>
      </w:r>
      <w:r w:rsidRPr="00EA6952">
        <w:rPr>
          <w:sz w:val="28"/>
          <w:szCs w:val="28"/>
        </w:rPr>
        <w:t xml:space="preserve"> с</w:t>
      </w:r>
      <w:r>
        <w:rPr>
          <w:sz w:val="28"/>
          <w:szCs w:val="28"/>
        </w:rPr>
        <w:t>ечение)</w:t>
      </w:r>
      <w:r w:rsidRPr="00EA6952">
        <w:rPr>
          <w:snapToGrid w:val="0"/>
          <w:sz w:val="28"/>
          <w:szCs w:val="28"/>
        </w:rPr>
        <w:t xml:space="preserve">: </w:t>
      </w:r>
      <w:r w:rsidRPr="00EA6952">
        <w:rPr>
          <w:sz w:val="28"/>
          <w:szCs w:val="28"/>
        </w:rPr>
        <w:t xml:space="preserve">а </w:t>
      </w:r>
      <w:r w:rsidRPr="00EA6952">
        <w:rPr>
          <w:sz w:val="28"/>
          <w:szCs w:val="28"/>
        </w:rPr>
        <w:noBreakHyphen/>
        <w:t xml:space="preserve"> группа каменистых клеток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 xml:space="preserve">), </w:t>
      </w:r>
      <w:r w:rsidRPr="00EA6952">
        <w:rPr>
          <w:sz w:val="28"/>
          <w:szCs w:val="28"/>
        </w:rPr>
        <w:t xml:space="preserve">7 </w:t>
      </w:r>
      <w:r w:rsidRPr="00EA6952">
        <w:rPr>
          <w:snapToGrid w:val="0"/>
          <w:sz w:val="28"/>
          <w:szCs w:val="28"/>
        </w:rPr>
        <w:noBreakHyphen/>
        <w:t xml:space="preserve"> </w:t>
      </w:r>
      <w:r w:rsidRPr="00EA6952">
        <w:rPr>
          <w:sz w:val="28"/>
          <w:szCs w:val="28"/>
        </w:rPr>
        <w:t>фрагмент корневища</w:t>
      </w:r>
      <w:r w:rsidRPr="00EA6952">
        <w:rPr>
          <w:snapToGrid w:val="0"/>
          <w:sz w:val="28"/>
          <w:szCs w:val="28"/>
        </w:rPr>
        <w:t xml:space="preserve">: </w:t>
      </w:r>
      <w:r w:rsidRPr="00EA6952">
        <w:rPr>
          <w:sz w:val="28"/>
          <w:szCs w:val="28"/>
        </w:rPr>
        <w:t xml:space="preserve">а </w:t>
      </w:r>
      <w:r w:rsidRPr="00EA6952">
        <w:rPr>
          <w:sz w:val="28"/>
          <w:szCs w:val="28"/>
        </w:rPr>
        <w:noBreakHyphen/>
        <w:t xml:space="preserve"> сетчатые сосуды с короткими искривле</w:t>
      </w:r>
      <w:r w:rsidRPr="00EA6952">
        <w:rPr>
          <w:sz w:val="28"/>
          <w:szCs w:val="28"/>
        </w:rPr>
        <w:t>н</w:t>
      </w:r>
      <w:r w:rsidRPr="00EA6952">
        <w:rPr>
          <w:sz w:val="28"/>
          <w:szCs w:val="28"/>
        </w:rPr>
        <w:t>ными члениками (</w:t>
      </w:r>
      <w:r w:rsidRPr="00EA6952">
        <w:rPr>
          <w:snapToGrid w:val="0"/>
          <w:sz w:val="28"/>
          <w:szCs w:val="28"/>
        </w:rPr>
        <w:t>200</w:t>
      </w:r>
      <w:r w:rsidRPr="00EA6952">
        <w:rPr>
          <w:sz w:val="28"/>
          <w:szCs w:val="28"/>
        </w:rPr>
        <w:t>×</w:t>
      </w:r>
      <w:r w:rsidRPr="00EA6952">
        <w:rPr>
          <w:snapToGrid w:val="0"/>
          <w:sz w:val="28"/>
          <w:szCs w:val="28"/>
        </w:rPr>
        <w:t>)</w:t>
      </w:r>
      <w:r w:rsidR="00226858" w:rsidRPr="00E35005">
        <w:rPr>
          <w:snapToGrid w:val="0"/>
          <w:sz w:val="28"/>
          <w:szCs w:val="28"/>
        </w:rPr>
        <w:t>.</w:t>
      </w:r>
    </w:p>
    <w:p w:rsidR="00226858" w:rsidRPr="00E35005" w:rsidRDefault="00226858" w:rsidP="00226858">
      <w:pPr>
        <w:spacing w:line="360" w:lineRule="auto"/>
        <w:ind w:firstLine="709"/>
        <w:jc w:val="both"/>
        <w:rPr>
          <w:sz w:val="28"/>
          <w:szCs w:val="28"/>
        </w:rPr>
      </w:pPr>
    </w:p>
    <w:p w:rsidR="00D20083" w:rsidRPr="00E35005" w:rsidRDefault="00D20083" w:rsidP="00D20083">
      <w:pPr>
        <w:spacing w:line="360" w:lineRule="auto"/>
        <w:jc w:val="center"/>
        <w:rPr>
          <w:rFonts w:eastAsia="Calibri"/>
          <w:sz w:val="28"/>
          <w:szCs w:val="28"/>
        </w:rPr>
      </w:pPr>
      <w:r w:rsidRPr="00E35005"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6008370" cy="210709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10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083" w:rsidRPr="00E35005" w:rsidRDefault="00D20083" w:rsidP="00D20083">
      <w:pPr>
        <w:widowControl/>
        <w:jc w:val="center"/>
        <w:rPr>
          <w:snapToGrid w:val="0"/>
          <w:sz w:val="28"/>
          <w:szCs w:val="28"/>
        </w:rPr>
      </w:pPr>
      <w:r w:rsidRPr="00E35005">
        <w:rPr>
          <w:rFonts w:eastAsia="Calibri"/>
          <w:sz w:val="28"/>
          <w:szCs w:val="28"/>
        </w:rPr>
        <w:t xml:space="preserve">Рисунок 5 - </w:t>
      </w:r>
      <w:r w:rsidRPr="00E35005">
        <w:rPr>
          <w:sz w:val="28"/>
          <w:szCs w:val="28"/>
        </w:rPr>
        <w:t>Солодки корни</w:t>
      </w:r>
      <w:r w:rsidRPr="00E35005">
        <w:rPr>
          <w:rFonts w:eastAsia="Calibri"/>
          <w:sz w:val="28"/>
          <w:szCs w:val="28"/>
        </w:rPr>
        <w:t>.</w:t>
      </w:r>
    </w:p>
    <w:p w:rsidR="00D20083" w:rsidRPr="00E35005" w:rsidRDefault="00D20083" w:rsidP="00D20083">
      <w:pPr>
        <w:jc w:val="center"/>
        <w:rPr>
          <w:snapToGrid w:val="0"/>
          <w:sz w:val="28"/>
          <w:szCs w:val="28"/>
        </w:rPr>
      </w:pPr>
    </w:p>
    <w:p w:rsidR="00D20083" w:rsidRPr="00E35005" w:rsidRDefault="00D20083" w:rsidP="00D20083">
      <w:pPr>
        <w:jc w:val="center"/>
        <w:rPr>
          <w:snapToGrid w:val="0"/>
          <w:sz w:val="28"/>
          <w:szCs w:val="28"/>
        </w:rPr>
      </w:pPr>
      <w:r w:rsidRPr="00E35005">
        <w:rPr>
          <w:snapToGrid w:val="0"/>
          <w:sz w:val="28"/>
          <w:szCs w:val="28"/>
        </w:rPr>
        <w:t>1 - </w:t>
      </w:r>
      <w:r w:rsidRPr="00E35005">
        <w:rPr>
          <w:sz w:val="28"/>
          <w:szCs w:val="28"/>
        </w:rPr>
        <w:t>фрагмент многослойной пробки (</w:t>
      </w:r>
      <w:r w:rsidRPr="00E35005">
        <w:rPr>
          <w:snapToGrid w:val="0"/>
          <w:sz w:val="28"/>
          <w:szCs w:val="28"/>
        </w:rPr>
        <w:t>200×); 2 - </w:t>
      </w:r>
      <w:r w:rsidRPr="00E35005">
        <w:rPr>
          <w:sz w:val="28"/>
          <w:szCs w:val="28"/>
        </w:rPr>
        <w:t>паренхимные клетки коры с призматическими кристаллами оксалата кальция (</w:t>
      </w:r>
      <w:r w:rsidRPr="00E35005">
        <w:rPr>
          <w:snapToGrid w:val="0"/>
          <w:sz w:val="28"/>
          <w:szCs w:val="28"/>
        </w:rPr>
        <w:t>200×); 3 - </w:t>
      </w:r>
      <w:r w:rsidRPr="00E35005">
        <w:rPr>
          <w:sz w:val="28"/>
          <w:szCs w:val="28"/>
        </w:rPr>
        <w:t>сетчатые сосуды с окаймленными щелевидными порами (</w:t>
      </w:r>
      <w:r w:rsidRPr="00E35005">
        <w:rPr>
          <w:snapToGrid w:val="0"/>
          <w:sz w:val="28"/>
          <w:szCs w:val="28"/>
        </w:rPr>
        <w:t>400×).</w:t>
      </w:r>
    </w:p>
    <w:p w:rsidR="00D20083" w:rsidRPr="00E35005" w:rsidRDefault="00D20083" w:rsidP="00D20083">
      <w:pPr>
        <w:spacing w:line="360" w:lineRule="auto"/>
        <w:jc w:val="center"/>
        <w:rPr>
          <w:rFonts w:eastAsia="Calibri"/>
          <w:sz w:val="28"/>
          <w:szCs w:val="28"/>
          <w:highlight w:val="yellow"/>
        </w:rPr>
      </w:pPr>
    </w:p>
    <w:p w:rsidR="005927EB" w:rsidRPr="00E35005" w:rsidRDefault="005927EB" w:rsidP="0045496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35005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FB5FDE" w:rsidRPr="00E35005" w:rsidRDefault="00FB5FDE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i/>
          <w:sz w:val="28"/>
          <w:szCs w:val="28"/>
        </w:rPr>
        <w:t>Тонкослойная хроматография</w:t>
      </w:r>
    </w:p>
    <w:p w:rsidR="00A44597" w:rsidRPr="00E35005" w:rsidRDefault="00A44597" w:rsidP="00454964">
      <w:pPr>
        <w:pStyle w:val="23"/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E35005">
        <w:rPr>
          <w:i/>
          <w:sz w:val="28"/>
          <w:szCs w:val="28"/>
        </w:rPr>
        <w:t>Приготовление растворов.</w:t>
      </w:r>
    </w:p>
    <w:p w:rsidR="004819D7" w:rsidRPr="00E35005" w:rsidRDefault="004819D7" w:rsidP="00454964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E35005">
        <w:rPr>
          <w:i/>
          <w:sz w:val="28"/>
          <w:szCs w:val="28"/>
        </w:rPr>
        <w:t xml:space="preserve">Раствор стандартного образца (СО) рутина. </w:t>
      </w:r>
      <w:r w:rsidRPr="00E35005">
        <w:rPr>
          <w:sz w:val="28"/>
          <w:szCs w:val="28"/>
        </w:rPr>
        <w:t>Около 0,00</w:t>
      </w:r>
      <w:r w:rsidR="002E5C27" w:rsidRPr="00E35005">
        <w:rPr>
          <w:sz w:val="28"/>
          <w:szCs w:val="28"/>
        </w:rPr>
        <w:t>1</w:t>
      </w:r>
      <w:r w:rsidRPr="00E35005">
        <w:rPr>
          <w:sz w:val="28"/>
          <w:szCs w:val="28"/>
        </w:rPr>
        <w:t xml:space="preserve"> г СО рутина растворяют в 10 мл спирта 96 % и перемешивают. Срок годности раствора не более </w:t>
      </w:r>
      <w:r w:rsidR="00787F6E" w:rsidRPr="00E35005">
        <w:rPr>
          <w:sz w:val="28"/>
          <w:szCs w:val="28"/>
        </w:rPr>
        <w:t>3 мес</w:t>
      </w:r>
      <w:r w:rsidRPr="00E35005">
        <w:rPr>
          <w:snapToGrid w:val="0"/>
          <w:sz w:val="28"/>
          <w:szCs w:val="28"/>
        </w:rPr>
        <w:t xml:space="preserve"> при хранении </w:t>
      </w:r>
      <w:r w:rsidRPr="00E35005">
        <w:rPr>
          <w:sz w:val="28"/>
          <w:szCs w:val="28"/>
        </w:rPr>
        <w:t>в прохладном, защищенном от света месте.</w:t>
      </w:r>
    </w:p>
    <w:p w:rsidR="00174A46" w:rsidRPr="00E35005" w:rsidRDefault="00174A46" w:rsidP="00454964">
      <w:pPr>
        <w:pStyle w:val="23"/>
        <w:spacing w:after="0" w:line="240" w:lineRule="auto"/>
        <w:ind w:left="0" w:firstLine="709"/>
        <w:jc w:val="both"/>
        <w:rPr>
          <w:sz w:val="28"/>
          <w:szCs w:val="28"/>
        </w:rPr>
      </w:pPr>
      <w:r w:rsidRPr="00E35005">
        <w:rPr>
          <w:i/>
          <w:sz w:val="28"/>
          <w:szCs w:val="28"/>
        </w:rPr>
        <w:t xml:space="preserve">Раствора стандартного образца (СО) кверцетина. </w:t>
      </w:r>
      <w:r w:rsidRPr="00E35005">
        <w:rPr>
          <w:sz w:val="28"/>
          <w:szCs w:val="28"/>
        </w:rPr>
        <w:t>Около 0,00</w:t>
      </w:r>
      <w:r w:rsidR="002E5C27" w:rsidRPr="00E35005">
        <w:rPr>
          <w:sz w:val="28"/>
          <w:szCs w:val="28"/>
        </w:rPr>
        <w:t>1</w:t>
      </w:r>
      <w:r w:rsidRPr="00E35005">
        <w:rPr>
          <w:sz w:val="28"/>
          <w:szCs w:val="28"/>
        </w:rPr>
        <w:t xml:space="preserve"> г </w:t>
      </w:r>
      <w:r w:rsidR="00BE5DC6" w:rsidRPr="00E35005">
        <w:rPr>
          <w:sz w:val="28"/>
          <w:szCs w:val="28"/>
        </w:rPr>
        <w:t xml:space="preserve">СО </w:t>
      </w:r>
      <w:r w:rsidRPr="00E35005">
        <w:rPr>
          <w:sz w:val="28"/>
          <w:szCs w:val="28"/>
        </w:rPr>
        <w:t>кверцетина растворяют в 10 мл спирта 96 % и перемешивают. Срок годности раствора не более 3 мес</w:t>
      </w:r>
      <w:r w:rsidRPr="00E35005">
        <w:rPr>
          <w:snapToGrid w:val="0"/>
          <w:sz w:val="28"/>
          <w:szCs w:val="28"/>
        </w:rPr>
        <w:t xml:space="preserve"> при хранении </w:t>
      </w:r>
      <w:r w:rsidRPr="00E35005">
        <w:rPr>
          <w:sz w:val="28"/>
          <w:szCs w:val="28"/>
        </w:rPr>
        <w:t>в прохладном, защищенном от света месте.</w:t>
      </w:r>
    </w:p>
    <w:p w:rsidR="002D4D1E" w:rsidRPr="00E35005" w:rsidRDefault="002D4D1E" w:rsidP="00454964">
      <w:pPr>
        <w:spacing w:line="360" w:lineRule="auto"/>
        <w:ind w:firstLine="709"/>
        <w:jc w:val="both"/>
        <w:rPr>
          <w:sz w:val="28"/>
          <w:szCs w:val="28"/>
        </w:rPr>
      </w:pPr>
    </w:p>
    <w:p w:rsidR="00FB5FDE" w:rsidRPr="00E35005" w:rsidRDefault="00FB5FDE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 xml:space="preserve">Аналитическую пробу </w:t>
      </w:r>
      <w:r w:rsidR="00A44597" w:rsidRPr="00E35005">
        <w:rPr>
          <w:sz w:val="28"/>
          <w:szCs w:val="28"/>
        </w:rPr>
        <w:t>сбора</w:t>
      </w:r>
      <w:r w:rsidRPr="00E35005">
        <w:rPr>
          <w:sz w:val="28"/>
          <w:szCs w:val="28"/>
        </w:rPr>
        <w:t xml:space="preserve"> измельчают до величины частиц, проход</w:t>
      </w:r>
      <w:r w:rsidRPr="00E35005">
        <w:rPr>
          <w:sz w:val="28"/>
          <w:szCs w:val="28"/>
        </w:rPr>
        <w:t>я</w:t>
      </w:r>
      <w:r w:rsidRPr="00E35005">
        <w:rPr>
          <w:sz w:val="28"/>
          <w:szCs w:val="28"/>
        </w:rPr>
        <w:t xml:space="preserve">щих сквозь сито с отверстиями размером </w:t>
      </w:r>
      <w:r w:rsidR="00F563FE">
        <w:rPr>
          <w:sz w:val="28"/>
          <w:szCs w:val="28"/>
        </w:rPr>
        <w:t>1</w:t>
      </w:r>
      <w:r w:rsidRPr="00E35005">
        <w:rPr>
          <w:sz w:val="28"/>
          <w:szCs w:val="28"/>
        </w:rPr>
        <w:t xml:space="preserve"> мм. </w:t>
      </w:r>
    </w:p>
    <w:p w:rsidR="00FB5FDE" w:rsidRPr="00E35005" w:rsidRDefault="00FB5FDE" w:rsidP="00454964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 xml:space="preserve">Около </w:t>
      </w:r>
      <w:smartTag w:uri="urn:schemas-microsoft-com:office:smarttags" w:element="metricconverter">
        <w:smartTagPr>
          <w:attr w:name="ProductID" w:val="1,0 г"/>
        </w:smartTagPr>
        <w:r w:rsidRPr="00E35005">
          <w:rPr>
            <w:sz w:val="28"/>
            <w:szCs w:val="28"/>
          </w:rPr>
          <w:t>1,0 г</w:t>
        </w:r>
      </w:smartTag>
      <w:r w:rsidRPr="00E35005">
        <w:rPr>
          <w:sz w:val="28"/>
          <w:szCs w:val="28"/>
        </w:rPr>
        <w:t xml:space="preserve"> измельченного сбора помещают в коническую колбу со шлифом вместимостью 100 мл, прибавляют 10 мл </w:t>
      </w:r>
      <w:r w:rsidR="002E5C27" w:rsidRPr="00E35005">
        <w:rPr>
          <w:sz w:val="28"/>
          <w:szCs w:val="28"/>
        </w:rPr>
        <w:t>спирта 96 %</w:t>
      </w:r>
      <w:r w:rsidR="00174A46" w:rsidRPr="00E35005">
        <w:rPr>
          <w:sz w:val="28"/>
          <w:szCs w:val="28"/>
        </w:rPr>
        <w:t xml:space="preserve">, нагревают с обратным холодильником на водяной бане в течение </w:t>
      </w:r>
      <w:r w:rsidR="002E5C27" w:rsidRPr="00E35005">
        <w:rPr>
          <w:sz w:val="28"/>
          <w:szCs w:val="28"/>
        </w:rPr>
        <w:t>1</w:t>
      </w:r>
      <w:r w:rsidR="00174A46" w:rsidRPr="00E35005">
        <w:rPr>
          <w:sz w:val="28"/>
          <w:szCs w:val="28"/>
        </w:rPr>
        <w:t>0 мин. После охлажд</w:t>
      </w:r>
      <w:r w:rsidR="00174A46" w:rsidRPr="00E35005">
        <w:rPr>
          <w:sz w:val="28"/>
          <w:szCs w:val="28"/>
        </w:rPr>
        <w:t>е</w:t>
      </w:r>
      <w:r w:rsidR="00174A46" w:rsidRPr="00E35005">
        <w:rPr>
          <w:sz w:val="28"/>
          <w:szCs w:val="28"/>
        </w:rPr>
        <w:t>ния до комнатной температуры полученное извлечение фильтруют через б</w:t>
      </w:r>
      <w:r w:rsidR="00174A46" w:rsidRPr="00E35005">
        <w:rPr>
          <w:sz w:val="28"/>
          <w:szCs w:val="28"/>
        </w:rPr>
        <w:t>у</w:t>
      </w:r>
      <w:r w:rsidR="00174A46" w:rsidRPr="00E35005">
        <w:rPr>
          <w:sz w:val="28"/>
          <w:szCs w:val="28"/>
        </w:rPr>
        <w:t xml:space="preserve">мажный фильтр </w:t>
      </w:r>
      <w:r w:rsidRPr="00E35005">
        <w:rPr>
          <w:sz w:val="28"/>
          <w:szCs w:val="28"/>
        </w:rPr>
        <w:t>(испытуемый раствор).</w:t>
      </w:r>
    </w:p>
    <w:p w:rsidR="00174A46" w:rsidRPr="00E35005" w:rsidRDefault="00BE5DC6" w:rsidP="00454964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На линию старта хроматографической пластинки со слоем силикагеля</w:t>
      </w:r>
      <w:r w:rsidR="007E071D" w:rsidRPr="00E35005">
        <w:rPr>
          <w:sz w:val="28"/>
          <w:szCs w:val="28"/>
        </w:rPr>
        <w:t xml:space="preserve"> на алюминиевой подложке</w:t>
      </w:r>
      <w:r w:rsidRPr="00E35005">
        <w:rPr>
          <w:sz w:val="28"/>
          <w:szCs w:val="28"/>
        </w:rPr>
        <w:t xml:space="preserve"> размером 10×10 см в виде полос длиной 10 мм, шириной не более </w:t>
      </w:r>
      <w:smartTag w:uri="urn:schemas-microsoft-com:office:smarttags" w:element="metricconverter">
        <w:smartTagPr>
          <w:attr w:name="ProductID" w:val="3 мм"/>
        </w:smartTagPr>
        <w:r w:rsidRPr="00E35005">
          <w:rPr>
            <w:sz w:val="28"/>
            <w:szCs w:val="28"/>
          </w:rPr>
          <w:t>3 мм</w:t>
        </w:r>
      </w:smartTag>
      <w:r w:rsidRPr="00E35005">
        <w:rPr>
          <w:sz w:val="28"/>
          <w:szCs w:val="28"/>
        </w:rPr>
        <w:t xml:space="preserve"> наносят</w:t>
      </w:r>
      <w:r w:rsidR="00174A46" w:rsidRPr="00E35005">
        <w:rPr>
          <w:sz w:val="28"/>
          <w:szCs w:val="28"/>
        </w:rPr>
        <w:t xml:space="preserve"> </w:t>
      </w:r>
      <w:r w:rsidR="002E5C27" w:rsidRPr="00E35005">
        <w:rPr>
          <w:sz w:val="28"/>
          <w:szCs w:val="28"/>
        </w:rPr>
        <w:t>20</w:t>
      </w:r>
      <w:r w:rsidR="00174A46" w:rsidRPr="00E35005">
        <w:rPr>
          <w:sz w:val="28"/>
          <w:szCs w:val="28"/>
        </w:rPr>
        <w:t xml:space="preserve"> мкл</w:t>
      </w:r>
      <w:r w:rsidRPr="00E35005">
        <w:rPr>
          <w:sz w:val="28"/>
          <w:szCs w:val="28"/>
        </w:rPr>
        <w:t xml:space="preserve"> (0,0</w:t>
      </w:r>
      <w:r w:rsidR="002E5C27" w:rsidRPr="00E35005">
        <w:rPr>
          <w:sz w:val="28"/>
          <w:szCs w:val="28"/>
        </w:rPr>
        <w:t>2</w:t>
      </w:r>
      <w:r w:rsidRPr="00E35005">
        <w:rPr>
          <w:sz w:val="28"/>
          <w:szCs w:val="28"/>
        </w:rPr>
        <w:t xml:space="preserve"> мл) </w:t>
      </w:r>
      <w:r w:rsidR="00174A46" w:rsidRPr="00E35005">
        <w:rPr>
          <w:sz w:val="28"/>
          <w:szCs w:val="28"/>
        </w:rPr>
        <w:t>испытуемого раствора и п</w:t>
      </w:r>
      <w:r w:rsidR="00174A46" w:rsidRPr="00E35005">
        <w:rPr>
          <w:sz w:val="28"/>
          <w:szCs w:val="28"/>
        </w:rPr>
        <w:t>а</w:t>
      </w:r>
      <w:r w:rsidR="00174A46" w:rsidRPr="00E35005">
        <w:rPr>
          <w:sz w:val="28"/>
          <w:szCs w:val="28"/>
        </w:rPr>
        <w:lastRenderedPageBreak/>
        <w:t xml:space="preserve">раллельно, в одну полосу, </w:t>
      </w:r>
      <w:r w:rsidR="002E5C27" w:rsidRPr="00E35005">
        <w:rPr>
          <w:sz w:val="28"/>
          <w:szCs w:val="28"/>
        </w:rPr>
        <w:t xml:space="preserve">по </w:t>
      </w:r>
      <w:r w:rsidR="00174A46" w:rsidRPr="00E35005">
        <w:rPr>
          <w:sz w:val="28"/>
          <w:szCs w:val="28"/>
        </w:rPr>
        <w:t>1</w:t>
      </w:r>
      <w:r w:rsidR="002E5C27" w:rsidRPr="00E35005">
        <w:rPr>
          <w:sz w:val="28"/>
          <w:szCs w:val="28"/>
        </w:rPr>
        <w:t>0</w:t>
      </w:r>
      <w:r w:rsidR="00174A46" w:rsidRPr="00E35005">
        <w:rPr>
          <w:sz w:val="28"/>
          <w:szCs w:val="28"/>
        </w:rPr>
        <w:t xml:space="preserve"> мкл </w:t>
      </w:r>
      <w:r w:rsidRPr="00E35005">
        <w:rPr>
          <w:sz w:val="28"/>
          <w:szCs w:val="28"/>
        </w:rPr>
        <w:t>(0,01 мл)</w:t>
      </w:r>
      <w:r w:rsidR="00174A46" w:rsidRPr="00E35005">
        <w:rPr>
          <w:sz w:val="28"/>
          <w:szCs w:val="28"/>
        </w:rPr>
        <w:t xml:space="preserve"> раствора СО рутина и раствора СО кверцетина. Пластинку с нанесенными пробами сушат при комнатной температуре в течение </w:t>
      </w:r>
      <w:r w:rsidR="002E5C27" w:rsidRPr="00E35005">
        <w:rPr>
          <w:sz w:val="28"/>
          <w:szCs w:val="28"/>
        </w:rPr>
        <w:t>5</w:t>
      </w:r>
      <w:r w:rsidR="00174A46" w:rsidRPr="00E35005">
        <w:rPr>
          <w:sz w:val="28"/>
          <w:szCs w:val="28"/>
        </w:rPr>
        <w:t xml:space="preserve"> мин, помещают в камеру (выложенную изнутри фильтровальной бумагой</w:t>
      </w:r>
      <w:r w:rsidR="006E4EEA">
        <w:rPr>
          <w:sz w:val="28"/>
          <w:szCs w:val="28"/>
        </w:rPr>
        <w:t>)</w:t>
      </w:r>
      <w:r w:rsidR="00174A46" w:rsidRPr="00E35005">
        <w:rPr>
          <w:sz w:val="28"/>
          <w:szCs w:val="28"/>
        </w:rPr>
        <w:t xml:space="preserve">, предварительно насыщенную </w:t>
      </w:r>
      <w:r w:rsidR="006E4EEA">
        <w:rPr>
          <w:sz w:val="28"/>
          <w:szCs w:val="28"/>
        </w:rPr>
        <w:t xml:space="preserve">в течение </w:t>
      </w:r>
      <w:r w:rsidR="00174A46" w:rsidRPr="00E35005">
        <w:rPr>
          <w:sz w:val="28"/>
          <w:szCs w:val="28"/>
        </w:rPr>
        <w:t xml:space="preserve">не менее </w:t>
      </w:r>
      <w:r w:rsidR="006E4EEA">
        <w:rPr>
          <w:sz w:val="28"/>
          <w:szCs w:val="28"/>
        </w:rPr>
        <w:t xml:space="preserve">  1 ч </w:t>
      </w:r>
      <w:r w:rsidR="00174A46" w:rsidRPr="00E35005">
        <w:rPr>
          <w:sz w:val="28"/>
          <w:szCs w:val="28"/>
        </w:rPr>
        <w:t xml:space="preserve">смесью растворителей </w:t>
      </w:r>
      <w:r w:rsidR="002E5C27" w:rsidRPr="00E35005">
        <w:rPr>
          <w:sz w:val="28"/>
          <w:szCs w:val="28"/>
        </w:rPr>
        <w:t xml:space="preserve">этилацетат </w:t>
      </w:r>
      <w:r w:rsidR="00174A46" w:rsidRPr="00E35005">
        <w:rPr>
          <w:sz w:val="28"/>
          <w:szCs w:val="28"/>
        </w:rPr>
        <w:t xml:space="preserve">- </w:t>
      </w:r>
      <w:r w:rsidR="002E5C27" w:rsidRPr="00E35005">
        <w:rPr>
          <w:sz w:val="28"/>
          <w:szCs w:val="28"/>
        </w:rPr>
        <w:t xml:space="preserve">толуол </w:t>
      </w:r>
      <w:r w:rsidR="00174A46" w:rsidRPr="00E35005">
        <w:rPr>
          <w:sz w:val="28"/>
          <w:szCs w:val="28"/>
        </w:rPr>
        <w:t>- муравьиная кислота безводная - вода (</w:t>
      </w:r>
      <w:r w:rsidR="002E5C27" w:rsidRPr="00E35005">
        <w:rPr>
          <w:sz w:val="28"/>
          <w:szCs w:val="28"/>
        </w:rPr>
        <w:t>20:5:5:2</w:t>
      </w:r>
      <w:r w:rsidR="00174A46" w:rsidRPr="00E35005">
        <w:rPr>
          <w:sz w:val="28"/>
          <w:szCs w:val="28"/>
        </w:rPr>
        <w:t>)</w:t>
      </w:r>
      <w:r w:rsidR="006E4EEA">
        <w:rPr>
          <w:sz w:val="28"/>
          <w:szCs w:val="28"/>
        </w:rPr>
        <w:t>,</w:t>
      </w:r>
      <w:r w:rsidR="00174A46" w:rsidRPr="00E35005">
        <w:rPr>
          <w:sz w:val="28"/>
          <w:szCs w:val="28"/>
        </w:rPr>
        <w:t xml:space="preserve"> и хроматографируют восходящим способом.</w:t>
      </w:r>
    </w:p>
    <w:p w:rsidR="00BE5DC6" w:rsidRPr="00E35005" w:rsidRDefault="00BE5DC6" w:rsidP="00145D86">
      <w:pPr>
        <w:pStyle w:val="23"/>
        <w:spacing w:after="0" w:line="360" w:lineRule="auto"/>
        <w:ind w:left="0"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После прохождения фронтом растворителей около 80</w:t>
      </w:r>
      <w:r w:rsidR="006E4EEA">
        <w:rPr>
          <w:sz w:val="28"/>
          <w:szCs w:val="28"/>
        </w:rPr>
        <w:t xml:space="preserve"> </w:t>
      </w:r>
      <w:r w:rsidRPr="00E35005">
        <w:rPr>
          <w:sz w:val="28"/>
          <w:szCs w:val="28"/>
        </w:rPr>
        <w:t>-</w:t>
      </w:r>
      <w:r w:rsidR="006E4EEA">
        <w:rPr>
          <w:sz w:val="28"/>
          <w:szCs w:val="28"/>
        </w:rPr>
        <w:t xml:space="preserve"> </w:t>
      </w:r>
      <w:r w:rsidRPr="00E35005">
        <w:rPr>
          <w:sz w:val="28"/>
          <w:szCs w:val="28"/>
        </w:rPr>
        <w:t>90 % длины пл</w:t>
      </w:r>
      <w:r w:rsidRPr="00E35005">
        <w:rPr>
          <w:sz w:val="28"/>
          <w:szCs w:val="28"/>
        </w:rPr>
        <w:t>а</w:t>
      </w:r>
      <w:r w:rsidRPr="00E35005">
        <w:rPr>
          <w:sz w:val="28"/>
          <w:szCs w:val="28"/>
        </w:rPr>
        <w:t xml:space="preserve">стинки от линии старта ее вынимают из камеры, высушивают до удаления следов растворителей в вытяжном шкафу. Затем пластинку </w:t>
      </w:r>
      <w:r w:rsidR="006E4EEA">
        <w:rPr>
          <w:sz w:val="28"/>
          <w:szCs w:val="28"/>
        </w:rPr>
        <w:t>выдерживают</w:t>
      </w:r>
      <w:r w:rsidRPr="00E35005">
        <w:rPr>
          <w:sz w:val="28"/>
          <w:szCs w:val="28"/>
        </w:rPr>
        <w:t xml:space="preserve"> </w:t>
      </w:r>
      <w:r w:rsidR="006E4EEA" w:rsidRPr="00E35005">
        <w:rPr>
          <w:sz w:val="28"/>
          <w:szCs w:val="28"/>
        </w:rPr>
        <w:t>при 100-105 </w:t>
      </w:r>
      <w:r w:rsidR="006E4EEA">
        <w:rPr>
          <w:sz w:val="28"/>
          <w:szCs w:val="28"/>
        </w:rPr>
        <w:sym w:font="Symbol" w:char="F0B0"/>
      </w:r>
      <w:r w:rsidR="006E4EEA" w:rsidRPr="00E35005">
        <w:rPr>
          <w:sz w:val="28"/>
          <w:szCs w:val="28"/>
        </w:rPr>
        <w:t xml:space="preserve">С </w:t>
      </w:r>
      <w:r w:rsidRPr="00E35005">
        <w:rPr>
          <w:sz w:val="28"/>
          <w:szCs w:val="28"/>
        </w:rPr>
        <w:t xml:space="preserve">в течение </w:t>
      </w:r>
      <w:r w:rsidR="002E5C27" w:rsidRPr="00E35005">
        <w:rPr>
          <w:sz w:val="28"/>
          <w:szCs w:val="28"/>
        </w:rPr>
        <w:t>2-3</w:t>
      </w:r>
      <w:r w:rsidRPr="00E35005">
        <w:rPr>
          <w:sz w:val="28"/>
          <w:szCs w:val="28"/>
        </w:rPr>
        <w:t> мин и еще теплую обрабатывают последовательно дифенилборной кислоты аминоэтилового эфира раствором 1 % в спирте 96 %, затем макрогола 400 раствором спиртовым 5</w:t>
      </w:r>
      <w:r w:rsidRPr="00E35005">
        <w:rPr>
          <w:sz w:val="28"/>
          <w:szCs w:val="28"/>
          <w:lang w:val="en-US"/>
        </w:rPr>
        <w:t> </w:t>
      </w:r>
      <w:r w:rsidRPr="00E35005">
        <w:rPr>
          <w:sz w:val="28"/>
          <w:szCs w:val="28"/>
        </w:rPr>
        <w:t>%.</w:t>
      </w:r>
      <w:r w:rsidR="002E5C27" w:rsidRPr="00E35005">
        <w:rPr>
          <w:sz w:val="28"/>
          <w:szCs w:val="28"/>
        </w:rPr>
        <w:t xml:space="preserve"> Пластинку снова </w:t>
      </w:r>
      <w:r w:rsidR="006E4EEA">
        <w:rPr>
          <w:sz w:val="28"/>
          <w:szCs w:val="28"/>
        </w:rPr>
        <w:t>выдержив</w:t>
      </w:r>
      <w:r w:rsidR="006E4EEA">
        <w:rPr>
          <w:sz w:val="28"/>
          <w:szCs w:val="28"/>
        </w:rPr>
        <w:t>а</w:t>
      </w:r>
      <w:r w:rsidR="006E4EEA">
        <w:rPr>
          <w:sz w:val="28"/>
          <w:szCs w:val="28"/>
        </w:rPr>
        <w:t>ют</w:t>
      </w:r>
      <w:r w:rsidR="002E5C27" w:rsidRPr="00E35005">
        <w:rPr>
          <w:sz w:val="28"/>
          <w:szCs w:val="28"/>
        </w:rPr>
        <w:t xml:space="preserve"> </w:t>
      </w:r>
      <w:r w:rsidR="006E4EEA" w:rsidRPr="00E35005">
        <w:rPr>
          <w:sz w:val="28"/>
          <w:szCs w:val="28"/>
        </w:rPr>
        <w:t xml:space="preserve">при 100-105 </w:t>
      </w:r>
      <w:r w:rsidR="006E4EEA">
        <w:rPr>
          <w:sz w:val="28"/>
          <w:szCs w:val="28"/>
        </w:rPr>
        <w:sym w:font="Symbol" w:char="F0B0"/>
      </w:r>
      <w:r w:rsidR="006E4EEA" w:rsidRPr="00E35005">
        <w:rPr>
          <w:sz w:val="28"/>
          <w:szCs w:val="28"/>
        </w:rPr>
        <w:t xml:space="preserve">С </w:t>
      </w:r>
      <w:r w:rsidR="002E5C27" w:rsidRPr="00E35005">
        <w:rPr>
          <w:sz w:val="28"/>
          <w:szCs w:val="28"/>
        </w:rPr>
        <w:t>в течение 1 мин и просматривают в УФ-свете при длине волны 365 нм.</w:t>
      </w:r>
    </w:p>
    <w:p w:rsidR="00174A46" w:rsidRPr="00E35005" w:rsidRDefault="00174A46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На хроматограмме растворов СО рутина и СО кверцетина должны обн</w:t>
      </w:r>
      <w:r w:rsidRPr="00E35005">
        <w:rPr>
          <w:sz w:val="28"/>
          <w:szCs w:val="28"/>
        </w:rPr>
        <w:t>а</w:t>
      </w:r>
      <w:r w:rsidRPr="00E35005">
        <w:rPr>
          <w:sz w:val="28"/>
          <w:szCs w:val="28"/>
        </w:rPr>
        <w:t>руживаться зон</w:t>
      </w:r>
      <w:r w:rsidR="006E4EEA">
        <w:rPr>
          <w:sz w:val="28"/>
          <w:szCs w:val="28"/>
        </w:rPr>
        <w:t>а адсорбции</w:t>
      </w:r>
      <w:r w:rsidRPr="00E35005">
        <w:rPr>
          <w:sz w:val="28"/>
          <w:szCs w:val="28"/>
        </w:rPr>
        <w:t xml:space="preserve"> с флуоресценцией желтого</w:t>
      </w:r>
      <w:r w:rsidR="002E5C27" w:rsidRPr="00E35005">
        <w:rPr>
          <w:sz w:val="28"/>
          <w:szCs w:val="28"/>
        </w:rPr>
        <w:t xml:space="preserve"> или желто-оранжевого</w:t>
      </w:r>
      <w:r w:rsidRPr="00E35005">
        <w:rPr>
          <w:sz w:val="28"/>
          <w:szCs w:val="28"/>
        </w:rPr>
        <w:t xml:space="preserve"> цвета</w:t>
      </w:r>
      <w:r w:rsidR="006E4EEA" w:rsidRPr="006E4EEA">
        <w:rPr>
          <w:sz w:val="28"/>
          <w:szCs w:val="28"/>
        </w:rPr>
        <w:t xml:space="preserve"> </w:t>
      </w:r>
      <w:r w:rsidR="006E4EEA" w:rsidRPr="00E35005">
        <w:rPr>
          <w:sz w:val="28"/>
          <w:szCs w:val="28"/>
        </w:rPr>
        <w:t>ближе к линии старта</w:t>
      </w:r>
      <w:r w:rsidRPr="00E35005">
        <w:rPr>
          <w:sz w:val="28"/>
          <w:szCs w:val="28"/>
        </w:rPr>
        <w:t xml:space="preserve"> </w:t>
      </w:r>
      <w:r w:rsidR="006E4EEA">
        <w:rPr>
          <w:sz w:val="28"/>
          <w:szCs w:val="28"/>
        </w:rPr>
        <w:t>(</w:t>
      </w:r>
      <w:r w:rsidRPr="00E35005">
        <w:rPr>
          <w:sz w:val="28"/>
          <w:szCs w:val="28"/>
        </w:rPr>
        <w:t>СО рутина</w:t>
      </w:r>
      <w:r w:rsidR="006E4EEA">
        <w:rPr>
          <w:sz w:val="28"/>
          <w:szCs w:val="28"/>
        </w:rPr>
        <w:t>)</w:t>
      </w:r>
      <w:r w:rsidRPr="00E35005">
        <w:rPr>
          <w:sz w:val="28"/>
          <w:szCs w:val="28"/>
        </w:rPr>
        <w:t xml:space="preserve"> и над ней зона</w:t>
      </w:r>
      <w:r w:rsidR="006E4EEA">
        <w:rPr>
          <w:sz w:val="28"/>
          <w:szCs w:val="28"/>
        </w:rPr>
        <w:t xml:space="preserve"> адсорбции </w:t>
      </w:r>
      <w:r w:rsidR="006E4EEA" w:rsidRPr="00E35005">
        <w:rPr>
          <w:sz w:val="28"/>
          <w:szCs w:val="28"/>
        </w:rPr>
        <w:t>с флуоре</w:t>
      </w:r>
      <w:r w:rsidR="006E4EEA" w:rsidRPr="00E35005">
        <w:rPr>
          <w:sz w:val="28"/>
          <w:szCs w:val="28"/>
        </w:rPr>
        <w:t>с</w:t>
      </w:r>
      <w:r w:rsidR="006E4EEA" w:rsidRPr="00E35005">
        <w:rPr>
          <w:sz w:val="28"/>
          <w:szCs w:val="28"/>
        </w:rPr>
        <w:t>ценцией желтого или желто-оранжевого цвета</w:t>
      </w:r>
      <w:r w:rsidR="006E4EEA" w:rsidRPr="006E4EEA">
        <w:rPr>
          <w:sz w:val="28"/>
          <w:szCs w:val="28"/>
        </w:rPr>
        <w:t xml:space="preserve"> </w:t>
      </w:r>
      <w:r w:rsidRPr="00E35005">
        <w:rPr>
          <w:sz w:val="28"/>
          <w:szCs w:val="28"/>
        </w:rPr>
        <w:t xml:space="preserve">СО кверцетина. </w:t>
      </w:r>
    </w:p>
    <w:p w:rsidR="00221D17" w:rsidRPr="00E35005" w:rsidRDefault="00221D17" w:rsidP="00145D86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E35005">
        <w:rPr>
          <w:sz w:val="28"/>
          <w:szCs w:val="28"/>
        </w:rPr>
        <w:t xml:space="preserve">На хроматограмме </w:t>
      </w:r>
      <w:r w:rsidR="001638E5" w:rsidRPr="00E35005">
        <w:rPr>
          <w:sz w:val="28"/>
          <w:szCs w:val="28"/>
        </w:rPr>
        <w:t xml:space="preserve">испытуемого раствора </w:t>
      </w:r>
      <w:r w:rsidRPr="00E35005">
        <w:rPr>
          <w:sz w:val="28"/>
          <w:szCs w:val="28"/>
        </w:rPr>
        <w:t xml:space="preserve">должны обнаруживаться: зона </w:t>
      </w:r>
      <w:r w:rsidR="006E4EEA">
        <w:rPr>
          <w:sz w:val="28"/>
          <w:szCs w:val="28"/>
        </w:rPr>
        <w:t>адсорбции</w:t>
      </w:r>
      <w:r w:rsidR="006E4EEA" w:rsidRPr="00E35005">
        <w:rPr>
          <w:sz w:val="28"/>
          <w:szCs w:val="28"/>
        </w:rPr>
        <w:t xml:space="preserve"> с флуоресценцией </w:t>
      </w:r>
      <w:r w:rsidRPr="00E35005">
        <w:rPr>
          <w:sz w:val="28"/>
          <w:szCs w:val="28"/>
        </w:rPr>
        <w:t xml:space="preserve">желто-оранжевого цвета на уровне зоны </w:t>
      </w:r>
      <w:r w:rsidR="006E4EEA">
        <w:rPr>
          <w:sz w:val="28"/>
          <w:szCs w:val="28"/>
        </w:rPr>
        <w:t>адсор</w:t>
      </w:r>
      <w:r w:rsidR="006E4EEA">
        <w:rPr>
          <w:sz w:val="28"/>
          <w:szCs w:val="28"/>
        </w:rPr>
        <w:t>б</w:t>
      </w:r>
      <w:r w:rsidR="006E4EEA">
        <w:rPr>
          <w:sz w:val="28"/>
          <w:szCs w:val="28"/>
        </w:rPr>
        <w:t xml:space="preserve">ции </w:t>
      </w:r>
      <w:r w:rsidRPr="00E35005">
        <w:rPr>
          <w:sz w:val="28"/>
          <w:szCs w:val="28"/>
        </w:rPr>
        <w:t xml:space="preserve">СО рутина; между зонами </w:t>
      </w:r>
      <w:r w:rsidR="006E4EEA">
        <w:rPr>
          <w:sz w:val="28"/>
          <w:szCs w:val="28"/>
        </w:rPr>
        <w:t xml:space="preserve">адсорбции </w:t>
      </w:r>
      <w:r w:rsidRPr="00E35005">
        <w:rPr>
          <w:sz w:val="28"/>
          <w:szCs w:val="28"/>
        </w:rPr>
        <w:t xml:space="preserve">СО рутина и СО кверцетина </w:t>
      </w:r>
      <w:r w:rsidR="006E4EEA">
        <w:rPr>
          <w:sz w:val="28"/>
          <w:szCs w:val="28"/>
        </w:rPr>
        <w:t xml:space="preserve">- </w:t>
      </w:r>
      <w:r w:rsidRPr="00E35005">
        <w:rPr>
          <w:sz w:val="28"/>
          <w:szCs w:val="28"/>
        </w:rPr>
        <w:t xml:space="preserve">зона </w:t>
      </w:r>
      <w:r w:rsidR="006E4EEA">
        <w:rPr>
          <w:sz w:val="28"/>
          <w:szCs w:val="28"/>
        </w:rPr>
        <w:t xml:space="preserve">адсорбции с </w:t>
      </w:r>
      <w:r w:rsidR="006E4EEA" w:rsidRPr="00E35005">
        <w:rPr>
          <w:sz w:val="28"/>
          <w:szCs w:val="28"/>
        </w:rPr>
        <w:t xml:space="preserve">флуоресценцией </w:t>
      </w:r>
      <w:r w:rsidRPr="00E35005">
        <w:rPr>
          <w:sz w:val="28"/>
          <w:szCs w:val="28"/>
        </w:rPr>
        <w:t xml:space="preserve">голубого или сине-голубого цвета, над ней зона </w:t>
      </w:r>
      <w:r w:rsidR="006E4EEA">
        <w:rPr>
          <w:sz w:val="28"/>
          <w:szCs w:val="28"/>
        </w:rPr>
        <w:t xml:space="preserve">адсорбции с флуоресценцией </w:t>
      </w:r>
      <w:r w:rsidRPr="00E35005">
        <w:rPr>
          <w:sz w:val="28"/>
          <w:szCs w:val="28"/>
        </w:rPr>
        <w:t xml:space="preserve">желто-оранжевого цвета и зона </w:t>
      </w:r>
      <w:r w:rsidR="006E4EEA">
        <w:rPr>
          <w:sz w:val="28"/>
          <w:szCs w:val="28"/>
        </w:rPr>
        <w:t xml:space="preserve">адсорбции с флуоресценцией </w:t>
      </w:r>
      <w:r w:rsidRPr="00E35005">
        <w:rPr>
          <w:sz w:val="28"/>
          <w:szCs w:val="28"/>
        </w:rPr>
        <w:t xml:space="preserve">голубого цвета (фенольные соединения), </w:t>
      </w:r>
      <w:r w:rsidRPr="00E35005">
        <w:rPr>
          <w:rStyle w:val="211"/>
          <w:sz w:val="28"/>
          <w:szCs w:val="28"/>
        </w:rPr>
        <w:t>допускается обн</w:t>
      </w:r>
      <w:r w:rsidRPr="00E35005">
        <w:rPr>
          <w:rStyle w:val="211"/>
          <w:sz w:val="28"/>
          <w:szCs w:val="28"/>
        </w:rPr>
        <w:t>а</w:t>
      </w:r>
      <w:r w:rsidRPr="00E35005">
        <w:rPr>
          <w:rStyle w:val="211"/>
          <w:sz w:val="28"/>
          <w:szCs w:val="28"/>
        </w:rPr>
        <w:t>ружение других зон</w:t>
      </w:r>
      <w:r w:rsidR="006E4EEA">
        <w:rPr>
          <w:rStyle w:val="211"/>
          <w:sz w:val="28"/>
          <w:szCs w:val="28"/>
        </w:rPr>
        <w:t xml:space="preserve"> адсорбции</w:t>
      </w:r>
      <w:r w:rsidRPr="00E35005">
        <w:rPr>
          <w:rStyle w:val="211"/>
          <w:sz w:val="28"/>
          <w:szCs w:val="28"/>
        </w:rPr>
        <w:t>.</w:t>
      </w:r>
    </w:p>
    <w:p w:rsidR="00221D17" w:rsidRPr="00E35005" w:rsidRDefault="00221D17" w:rsidP="00145D86">
      <w:pPr>
        <w:spacing w:line="360" w:lineRule="auto"/>
        <w:ind w:firstLine="709"/>
        <w:jc w:val="both"/>
        <w:rPr>
          <w:sz w:val="28"/>
          <w:szCs w:val="28"/>
        </w:rPr>
      </w:pPr>
    </w:p>
    <w:p w:rsidR="005927EB" w:rsidRPr="00E35005" w:rsidRDefault="005927EB" w:rsidP="00145D86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E35005">
        <w:rPr>
          <w:sz w:val="28"/>
          <w:szCs w:val="28"/>
        </w:rPr>
        <w:t>ИСПЫТАНИЯ</w:t>
      </w:r>
    </w:p>
    <w:p w:rsidR="005927EB" w:rsidRPr="00E35005" w:rsidRDefault="005927EB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Влажность.</w:t>
      </w:r>
      <w:r w:rsidRPr="00E35005">
        <w:rPr>
          <w:sz w:val="28"/>
          <w:szCs w:val="28"/>
        </w:rPr>
        <w:t xml:space="preserve"> </w:t>
      </w:r>
      <w:r w:rsidR="008F7C95" w:rsidRPr="00E35005">
        <w:rPr>
          <w:i/>
          <w:sz w:val="28"/>
          <w:szCs w:val="28"/>
        </w:rPr>
        <w:t>Сбор измельченный</w:t>
      </w:r>
      <w:r w:rsidR="00F52B98" w:rsidRPr="00E35005">
        <w:rPr>
          <w:i/>
          <w:sz w:val="28"/>
          <w:szCs w:val="28"/>
        </w:rPr>
        <w:t xml:space="preserve"> </w:t>
      </w:r>
      <w:r w:rsidR="00F52B98" w:rsidRPr="00E35005">
        <w:rPr>
          <w:sz w:val="28"/>
          <w:szCs w:val="28"/>
        </w:rPr>
        <w:t>-</w:t>
      </w:r>
      <w:r w:rsidRPr="00E35005">
        <w:rPr>
          <w:sz w:val="28"/>
          <w:szCs w:val="28"/>
        </w:rPr>
        <w:t xml:space="preserve"> не более 1</w:t>
      </w:r>
      <w:r w:rsidR="00253B5A" w:rsidRPr="00E35005">
        <w:rPr>
          <w:sz w:val="28"/>
          <w:szCs w:val="28"/>
        </w:rPr>
        <w:t>4</w:t>
      </w:r>
      <w:r w:rsidRPr="00E35005">
        <w:rPr>
          <w:sz w:val="28"/>
          <w:szCs w:val="28"/>
        </w:rPr>
        <w:t> %.</w:t>
      </w:r>
    </w:p>
    <w:p w:rsidR="005927EB" w:rsidRPr="00E35005" w:rsidRDefault="005927EB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Зола общая</w:t>
      </w:r>
      <w:r w:rsidRPr="00E35005">
        <w:rPr>
          <w:sz w:val="28"/>
          <w:szCs w:val="28"/>
        </w:rPr>
        <w:t xml:space="preserve">. </w:t>
      </w:r>
      <w:r w:rsidR="008F7C95" w:rsidRPr="00E35005">
        <w:rPr>
          <w:i/>
          <w:sz w:val="28"/>
          <w:szCs w:val="28"/>
        </w:rPr>
        <w:t>Сбор измельченный</w:t>
      </w:r>
      <w:r w:rsidR="00F52B98" w:rsidRPr="00E35005">
        <w:rPr>
          <w:i/>
          <w:sz w:val="28"/>
          <w:szCs w:val="28"/>
        </w:rPr>
        <w:t xml:space="preserve"> </w:t>
      </w:r>
      <w:r w:rsidR="00F52B98" w:rsidRPr="00E35005">
        <w:rPr>
          <w:sz w:val="28"/>
          <w:szCs w:val="28"/>
        </w:rPr>
        <w:t>-</w:t>
      </w:r>
      <w:r w:rsidRPr="00E35005">
        <w:rPr>
          <w:sz w:val="28"/>
          <w:szCs w:val="28"/>
        </w:rPr>
        <w:t xml:space="preserve"> не более </w:t>
      </w:r>
      <w:r w:rsidR="00253B5A" w:rsidRPr="00E35005">
        <w:rPr>
          <w:sz w:val="28"/>
          <w:szCs w:val="28"/>
        </w:rPr>
        <w:t>1</w:t>
      </w:r>
      <w:r w:rsidR="00221D17" w:rsidRPr="00E35005">
        <w:rPr>
          <w:sz w:val="28"/>
          <w:szCs w:val="28"/>
        </w:rPr>
        <w:t>2</w:t>
      </w:r>
      <w:r w:rsidRPr="00E35005">
        <w:rPr>
          <w:sz w:val="28"/>
          <w:szCs w:val="28"/>
        </w:rPr>
        <w:t> %.</w:t>
      </w:r>
    </w:p>
    <w:p w:rsidR="005927EB" w:rsidRPr="00E35005" w:rsidRDefault="005927EB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Зола, нерастворимая в хлористоводородной кислоте</w:t>
      </w:r>
      <w:r w:rsidRPr="00E35005">
        <w:rPr>
          <w:sz w:val="28"/>
          <w:szCs w:val="28"/>
        </w:rPr>
        <w:t xml:space="preserve">. </w:t>
      </w:r>
      <w:r w:rsidR="008F7C95" w:rsidRPr="00E35005">
        <w:rPr>
          <w:i/>
          <w:sz w:val="28"/>
          <w:szCs w:val="28"/>
        </w:rPr>
        <w:t>Сбор измел</w:t>
      </w:r>
      <w:r w:rsidR="008F7C95" w:rsidRPr="00E35005">
        <w:rPr>
          <w:i/>
          <w:sz w:val="28"/>
          <w:szCs w:val="28"/>
        </w:rPr>
        <w:t>ь</w:t>
      </w:r>
      <w:r w:rsidR="008F7C95" w:rsidRPr="00E35005">
        <w:rPr>
          <w:i/>
          <w:sz w:val="28"/>
          <w:szCs w:val="28"/>
        </w:rPr>
        <w:lastRenderedPageBreak/>
        <w:t>ченный</w:t>
      </w:r>
      <w:r w:rsidR="00F52B98" w:rsidRPr="00E35005">
        <w:rPr>
          <w:i/>
          <w:sz w:val="28"/>
          <w:szCs w:val="28"/>
        </w:rPr>
        <w:t xml:space="preserve"> </w:t>
      </w:r>
      <w:r w:rsidR="00F52B98" w:rsidRPr="00E35005">
        <w:rPr>
          <w:sz w:val="28"/>
          <w:szCs w:val="28"/>
        </w:rPr>
        <w:t>-</w:t>
      </w:r>
      <w:r w:rsidRPr="00E35005">
        <w:rPr>
          <w:sz w:val="28"/>
          <w:szCs w:val="28"/>
        </w:rPr>
        <w:t xml:space="preserve"> не более </w:t>
      </w:r>
      <w:r w:rsidR="00221D17" w:rsidRPr="00E35005">
        <w:rPr>
          <w:sz w:val="28"/>
          <w:szCs w:val="28"/>
        </w:rPr>
        <w:t>6</w:t>
      </w:r>
      <w:r w:rsidRPr="00E35005">
        <w:rPr>
          <w:sz w:val="28"/>
          <w:szCs w:val="28"/>
        </w:rPr>
        <w:t> %.</w:t>
      </w:r>
    </w:p>
    <w:p w:rsidR="00FB51AC" w:rsidRPr="00E35005" w:rsidRDefault="005927EB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Измельченность.</w:t>
      </w:r>
      <w:r w:rsidRPr="00E35005">
        <w:rPr>
          <w:sz w:val="28"/>
          <w:szCs w:val="28"/>
        </w:rPr>
        <w:t xml:space="preserve"> </w:t>
      </w:r>
      <w:r w:rsidR="008F7C95" w:rsidRPr="00E35005">
        <w:rPr>
          <w:i/>
          <w:sz w:val="28"/>
          <w:szCs w:val="28"/>
        </w:rPr>
        <w:t>Сбор измельченный</w:t>
      </w:r>
      <w:r w:rsidRPr="00E35005">
        <w:rPr>
          <w:sz w:val="28"/>
          <w:szCs w:val="28"/>
        </w:rPr>
        <w:t xml:space="preserve">: частиц, не проходящих сквозь сито с отверстиями размером </w:t>
      </w:r>
      <w:r w:rsidR="00253B5A" w:rsidRPr="00E35005">
        <w:rPr>
          <w:sz w:val="28"/>
          <w:szCs w:val="28"/>
        </w:rPr>
        <w:t>5</w:t>
      </w:r>
      <w:r w:rsidRPr="00E35005">
        <w:rPr>
          <w:sz w:val="28"/>
          <w:szCs w:val="28"/>
        </w:rPr>
        <w:t xml:space="preserve"> мм,</w:t>
      </w:r>
      <w:r w:rsidR="00F52B98" w:rsidRPr="00E35005">
        <w:rPr>
          <w:sz w:val="28"/>
          <w:szCs w:val="28"/>
        </w:rPr>
        <w:t xml:space="preserve"> -</w:t>
      </w:r>
      <w:r w:rsidRPr="00E35005">
        <w:rPr>
          <w:sz w:val="28"/>
          <w:szCs w:val="28"/>
        </w:rPr>
        <w:t xml:space="preserve"> не более </w:t>
      </w:r>
      <w:r w:rsidR="00DD720E" w:rsidRPr="00E35005">
        <w:rPr>
          <w:sz w:val="28"/>
          <w:szCs w:val="28"/>
        </w:rPr>
        <w:t>5</w:t>
      </w:r>
      <w:r w:rsidRPr="00E35005">
        <w:rPr>
          <w:sz w:val="28"/>
          <w:szCs w:val="28"/>
        </w:rPr>
        <w:t> %</w:t>
      </w:r>
      <w:r w:rsidR="00FB51AC" w:rsidRPr="00E35005">
        <w:rPr>
          <w:sz w:val="28"/>
          <w:szCs w:val="28"/>
        </w:rPr>
        <w:t>; ч</w:t>
      </w:r>
      <w:r w:rsidRPr="00E35005">
        <w:rPr>
          <w:sz w:val="28"/>
          <w:szCs w:val="28"/>
        </w:rPr>
        <w:t>астиц, проходящих сквозь сито с отверстиями размером 0,</w:t>
      </w:r>
      <w:r w:rsidR="00DD720E" w:rsidRPr="00E35005">
        <w:rPr>
          <w:sz w:val="28"/>
          <w:szCs w:val="28"/>
        </w:rPr>
        <w:t>18</w:t>
      </w:r>
      <w:r w:rsidRPr="00E35005">
        <w:rPr>
          <w:sz w:val="28"/>
          <w:szCs w:val="28"/>
        </w:rPr>
        <w:t> мм,</w:t>
      </w:r>
      <w:r w:rsidR="00F52B98" w:rsidRPr="00E35005">
        <w:rPr>
          <w:sz w:val="28"/>
          <w:szCs w:val="28"/>
        </w:rPr>
        <w:t xml:space="preserve"> -</w:t>
      </w:r>
      <w:r w:rsidRPr="00E35005">
        <w:rPr>
          <w:sz w:val="28"/>
          <w:szCs w:val="28"/>
        </w:rPr>
        <w:t xml:space="preserve"> не более </w:t>
      </w:r>
      <w:r w:rsidR="00DD720E" w:rsidRPr="00E35005">
        <w:rPr>
          <w:sz w:val="28"/>
          <w:szCs w:val="28"/>
        </w:rPr>
        <w:t>5</w:t>
      </w:r>
      <w:r w:rsidRPr="00E35005">
        <w:rPr>
          <w:sz w:val="28"/>
          <w:szCs w:val="28"/>
        </w:rPr>
        <w:t xml:space="preserve"> %. </w:t>
      </w:r>
    </w:p>
    <w:p w:rsidR="005927EB" w:rsidRPr="00E35005" w:rsidRDefault="005927EB" w:rsidP="00145D8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35005">
        <w:rPr>
          <w:b/>
          <w:sz w:val="28"/>
          <w:szCs w:val="28"/>
        </w:rPr>
        <w:t>Посторонние примеси</w:t>
      </w:r>
    </w:p>
    <w:p w:rsidR="005927EB" w:rsidRPr="00E35005" w:rsidRDefault="005927EB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i/>
          <w:sz w:val="28"/>
          <w:szCs w:val="28"/>
        </w:rPr>
        <w:t>Органическая примесь.</w:t>
      </w:r>
      <w:r w:rsidRPr="00E35005">
        <w:rPr>
          <w:i/>
          <w:sz w:val="28"/>
          <w:szCs w:val="28"/>
        </w:rPr>
        <w:t xml:space="preserve"> </w:t>
      </w:r>
      <w:r w:rsidR="008F7C95" w:rsidRPr="00E35005">
        <w:rPr>
          <w:i/>
          <w:sz w:val="28"/>
          <w:szCs w:val="28"/>
        </w:rPr>
        <w:t>Сбор измельченный</w:t>
      </w:r>
      <w:r w:rsidR="008F7C95" w:rsidRPr="00E35005">
        <w:rPr>
          <w:sz w:val="28"/>
          <w:szCs w:val="28"/>
        </w:rPr>
        <w:t xml:space="preserve"> </w:t>
      </w:r>
      <w:r w:rsidR="00F52B98" w:rsidRPr="00E35005">
        <w:rPr>
          <w:sz w:val="28"/>
          <w:szCs w:val="28"/>
        </w:rPr>
        <w:t>-</w:t>
      </w:r>
      <w:r w:rsidRPr="00E35005">
        <w:rPr>
          <w:sz w:val="28"/>
          <w:szCs w:val="28"/>
        </w:rPr>
        <w:t xml:space="preserve"> не более </w:t>
      </w:r>
      <w:r w:rsidR="00DD720E" w:rsidRPr="00E35005">
        <w:rPr>
          <w:sz w:val="28"/>
          <w:szCs w:val="28"/>
        </w:rPr>
        <w:t>3</w:t>
      </w:r>
      <w:r w:rsidRPr="00E35005">
        <w:rPr>
          <w:sz w:val="28"/>
          <w:szCs w:val="28"/>
        </w:rPr>
        <w:t> %.</w:t>
      </w:r>
    </w:p>
    <w:p w:rsidR="005927EB" w:rsidRPr="00E35005" w:rsidRDefault="005927EB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i/>
          <w:sz w:val="28"/>
          <w:szCs w:val="28"/>
        </w:rPr>
        <w:t>Минеральная примесь.</w:t>
      </w:r>
      <w:r w:rsidRPr="00E35005">
        <w:rPr>
          <w:sz w:val="28"/>
          <w:szCs w:val="28"/>
        </w:rPr>
        <w:t xml:space="preserve"> </w:t>
      </w:r>
      <w:r w:rsidR="008F7C95" w:rsidRPr="00E35005">
        <w:rPr>
          <w:i/>
          <w:sz w:val="28"/>
          <w:szCs w:val="28"/>
        </w:rPr>
        <w:t>Сбор измельченный</w:t>
      </w:r>
      <w:r w:rsidR="00F52B98" w:rsidRPr="00E35005">
        <w:rPr>
          <w:i/>
          <w:sz w:val="28"/>
          <w:szCs w:val="28"/>
        </w:rPr>
        <w:t xml:space="preserve"> </w:t>
      </w:r>
      <w:r w:rsidR="00F52B98" w:rsidRPr="00E35005">
        <w:rPr>
          <w:sz w:val="28"/>
          <w:szCs w:val="28"/>
        </w:rPr>
        <w:t>-</w:t>
      </w:r>
      <w:r w:rsidRPr="00E35005">
        <w:rPr>
          <w:sz w:val="28"/>
          <w:szCs w:val="28"/>
        </w:rPr>
        <w:t xml:space="preserve"> не более </w:t>
      </w:r>
      <w:r w:rsidR="00AD77ED" w:rsidRPr="00E35005">
        <w:rPr>
          <w:sz w:val="28"/>
          <w:szCs w:val="28"/>
        </w:rPr>
        <w:t>1</w:t>
      </w:r>
      <w:r w:rsidRPr="00E35005">
        <w:rPr>
          <w:sz w:val="28"/>
          <w:szCs w:val="28"/>
        </w:rPr>
        <w:t> %.</w:t>
      </w:r>
    </w:p>
    <w:p w:rsidR="0056559D" w:rsidRPr="00E35005" w:rsidRDefault="006146E7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Зараженность вредителями запасов.</w:t>
      </w:r>
      <w:r w:rsidR="0056559D" w:rsidRPr="00E35005">
        <w:rPr>
          <w:sz w:val="28"/>
          <w:szCs w:val="28"/>
        </w:rPr>
        <w:t xml:space="preserve"> В соответствии с требованиями ОФС </w:t>
      </w:r>
      <w:r w:rsidR="002F0030" w:rsidRPr="00E35005">
        <w:rPr>
          <w:sz w:val="28"/>
          <w:szCs w:val="28"/>
        </w:rPr>
        <w:t>«</w:t>
      </w:r>
      <w:r w:rsidR="0056559D" w:rsidRPr="00E35005">
        <w:rPr>
          <w:sz w:val="28"/>
          <w:szCs w:val="28"/>
        </w:rPr>
        <w:t>Определение степени зараженности лекарственного растительного с</w:t>
      </w:r>
      <w:r w:rsidR="0056559D" w:rsidRPr="00E35005">
        <w:rPr>
          <w:sz w:val="28"/>
          <w:szCs w:val="28"/>
        </w:rPr>
        <w:t>ы</w:t>
      </w:r>
      <w:r w:rsidR="0056559D" w:rsidRPr="00E35005">
        <w:rPr>
          <w:sz w:val="28"/>
          <w:szCs w:val="28"/>
        </w:rPr>
        <w:t>рья и лекарственных растительных препаратов вредителями запасов</w:t>
      </w:r>
      <w:r w:rsidR="002F0030" w:rsidRPr="00E35005">
        <w:rPr>
          <w:sz w:val="28"/>
          <w:szCs w:val="28"/>
        </w:rPr>
        <w:t>»</w:t>
      </w:r>
      <w:r w:rsidR="0056559D" w:rsidRPr="00E35005">
        <w:rPr>
          <w:sz w:val="28"/>
          <w:szCs w:val="28"/>
        </w:rPr>
        <w:t>.</w:t>
      </w:r>
    </w:p>
    <w:p w:rsidR="0056559D" w:rsidRPr="00E35005" w:rsidRDefault="0056559D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Масса содержимого упаковки.</w:t>
      </w:r>
      <w:r w:rsidRPr="00E35005">
        <w:rPr>
          <w:sz w:val="28"/>
          <w:szCs w:val="28"/>
        </w:rPr>
        <w:t xml:space="preserve"> В соответствии с требованиями ОФС </w:t>
      </w:r>
      <w:r w:rsidR="002F0030" w:rsidRPr="00E35005">
        <w:rPr>
          <w:sz w:val="28"/>
          <w:szCs w:val="28"/>
        </w:rPr>
        <w:t>«</w:t>
      </w:r>
      <w:r w:rsidRPr="00E35005">
        <w:rPr>
          <w:sz w:val="28"/>
          <w:szCs w:val="28"/>
        </w:rPr>
        <w:t>Отбор проб лекарственного растительного сырья и лекарственных раст</w:t>
      </w:r>
      <w:r w:rsidRPr="00E35005">
        <w:rPr>
          <w:sz w:val="28"/>
          <w:szCs w:val="28"/>
        </w:rPr>
        <w:t>и</w:t>
      </w:r>
      <w:r w:rsidRPr="00E35005">
        <w:rPr>
          <w:sz w:val="28"/>
          <w:szCs w:val="28"/>
        </w:rPr>
        <w:t>тельных препаратов</w:t>
      </w:r>
      <w:r w:rsidR="002F0030" w:rsidRPr="00E35005">
        <w:rPr>
          <w:sz w:val="28"/>
          <w:szCs w:val="28"/>
        </w:rPr>
        <w:t>»</w:t>
      </w:r>
      <w:r w:rsidR="00A4008D" w:rsidRPr="00E35005">
        <w:rPr>
          <w:sz w:val="28"/>
          <w:szCs w:val="28"/>
        </w:rPr>
        <w:t>.</w:t>
      </w:r>
    </w:p>
    <w:p w:rsidR="005927EB" w:rsidRPr="00E35005" w:rsidRDefault="005927EB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Тяжелые металлы.</w:t>
      </w:r>
      <w:r w:rsidRPr="00E35005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</w:t>
      </w:r>
      <w:r w:rsidRPr="00E35005">
        <w:rPr>
          <w:sz w:val="28"/>
          <w:szCs w:val="28"/>
        </w:rPr>
        <w:t>ы</w:t>
      </w:r>
      <w:r w:rsidRPr="00E35005">
        <w:rPr>
          <w:sz w:val="28"/>
          <w:szCs w:val="28"/>
        </w:rPr>
        <w:t>рье и лекарственных растительных препаратах».</w:t>
      </w:r>
    </w:p>
    <w:p w:rsidR="005927EB" w:rsidRPr="00E35005" w:rsidRDefault="005927EB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Радионуклиды.</w:t>
      </w:r>
      <w:r w:rsidRPr="00E35005">
        <w:rPr>
          <w:sz w:val="28"/>
          <w:szCs w:val="28"/>
        </w:rPr>
        <w:t xml:space="preserve"> В соответствии с требованиями ОФС «Определение содержания радионуклидов в лекарственном растительном сырье и лекарс</w:t>
      </w:r>
      <w:r w:rsidRPr="00E35005">
        <w:rPr>
          <w:sz w:val="28"/>
          <w:szCs w:val="28"/>
        </w:rPr>
        <w:t>т</w:t>
      </w:r>
      <w:r w:rsidRPr="00E35005">
        <w:rPr>
          <w:sz w:val="28"/>
          <w:szCs w:val="28"/>
        </w:rPr>
        <w:t>венных растительных препаратах».</w:t>
      </w:r>
    </w:p>
    <w:p w:rsidR="005927EB" w:rsidRPr="00E35005" w:rsidRDefault="008624C8" w:rsidP="00145D86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35005">
        <w:rPr>
          <w:b/>
          <w:sz w:val="28"/>
          <w:szCs w:val="28"/>
        </w:rPr>
        <w:t xml:space="preserve">*Остаточные количества пестицидов. </w:t>
      </w:r>
      <w:r w:rsidRPr="00E35005">
        <w:rPr>
          <w:sz w:val="28"/>
          <w:szCs w:val="28"/>
        </w:rPr>
        <w:t>В соответствии с требованиями ОФС «Определение содержания остаточных пестицидов в лекарственном ра</w:t>
      </w:r>
      <w:r w:rsidRPr="00E35005">
        <w:rPr>
          <w:sz w:val="28"/>
          <w:szCs w:val="28"/>
        </w:rPr>
        <w:t>с</w:t>
      </w:r>
      <w:r w:rsidRPr="00E35005">
        <w:rPr>
          <w:sz w:val="28"/>
          <w:szCs w:val="28"/>
        </w:rPr>
        <w:t>тительном сырье и лекарственных растительных препаратах».</w:t>
      </w:r>
    </w:p>
    <w:p w:rsidR="0054055A" w:rsidRPr="00E35005" w:rsidRDefault="00707C1B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 xml:space="preserve">Микробиологическая чистота. </w:t>
      </w:r>
      <w:r w:rsidRPr="00E35005">
        <w:rPr>
          <w:sz w:val="28"/>
          <w:szCs w:val="28"/>
        </w:rPr>
        <w:t>В соответствии с требованиями ОФС «Микробиологическая чистота»</w:t>
      </w:r>
      <w:r w:rsidR="0054055A" w:rsidRPr="00E35005">
        <w:rPr>
          <w:sz w:val="28"/>
          <w:szCs w:val="28"/>
        </w:rPr>
        <w:t>.</w:t>
      </w:r>
    </w:p>
    <w:p w:rsidR="00707C1B" w:rsidRPr="00E35005" w:rsidRDefault="00707C1B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Количественное определение.</w:t>
      </w:r>
      <w:r w:rsidRPr="00E35005">
        <w:rPr>
          <w:sz w:val="28"/>
          <w:szCs w:val="28"/>
        </w:rPr>
        <w:t xml:space="preserve"> </w:t>
      </w:r>
    </w:p>
    <w:p w:rsidR="00013C6E" w:rsidRPr="00E35005" w:rsidRDefault="00013C6E" w:rsidP="00013C6E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E35005">
        <w:rPr>
          <w:b/>
          <w:sz w:val="28"/>
          <w:szCs w:val="28"/>
        </w:rPr>
        <w:t>Эфирное масло</w:t>
      </w:r>
    </w:p>
    <w:p w:rsidR="00013C6E" w:rsidRPr="00E35005" w:rsidRDefault="00013C6E" w:rsidP="00013C6E">
      <w:pPr>
        <w:tabs>
          <w:tab w:val="left" w:pos="-14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 xml:space="preserve">Определение эфирного масла проводят в соответствии с требованиями ОФС «Определение содержания эфирного масла в лекарственном растительном сырье и лекарственных растительных препаратах» (методом 1, из 50,0 г сбора, измельченного до величины частиц, проходящих сквозь сито с </w:t>
      </w:r>
      <w:r w:rsidRPr="00E35005">
        <w:rPr>
          <w:sz w:val="28"/>
          <w:szCs w:val="28"/>
        </w:rPr>
        <w:lastRenderedPageBreak/>
        <w:t>отверстиями размером 2 мм, время перегонки 2 ч).</w:t>
      </w:r>
    </w:p>
    <w:p w:rsidR="00013C6E" w:rsidRDefault="00013C6E" w:rsidP="00013C6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E35005">
        <w:rPr>
          <w:sz w:val="28"/>
          <w:szCs w:val="28"/>
        </w:rPr>
        <w:t>Содержание эфирного масла должно быть не менее 0,2 %.</w:t>
      </w:r>
    </w:p>
    <w:p w:rsidR="00145D86" w:rsidRPr="00E35005" w:rsidRDefault="00013C6E" w:rsidP="00145D86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145D86" w:rsidRPr="00E35005">
        <w:rPr>
          <w:b/>
          <w:sz w:val="28"/>
          <w:szCs w:val="28"/>
        </w:rPr>
        <w:t>. Сумма флавоноидов в пересчете на рутин</w:t>
      </w:r>
    </w:p>
    <w:p w:rsidR="00DD720E" w:rsidRPr="00E35005" w:rsidRDefault="00DD720E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 xml:space="preserve">Аналитическую пробу </w:t>
      </w:r>
      <w:r w:rsidR="00F563FE">
        <w:rPr>
          <w:sz w:val="28"/>
          <w:szCs w:val="28"/>
        </w:rPr>
        <w:t>сбора</w:t>
      </w:r>
      <w:r w:rsidRPr="00E35005">
        <w:rPr>
          <w:sz w:val="28"/>
          <w:szCs w:val="28"/>
        </w:rPr>
        <w:t xml:space="preserve"> измельчают до величины частиц, проход</w:t>
      </w:r>
      <w:r w:rsidRPr="00E35005">
        <w:rPr>
          <w:sz w:val="28"/>
          <w:szCs w:val="28"/>
        </w:rPr>
        <w:t>я</w:t>
      </w:r>
      <w:r w:rsidRPr="00E35005">
        <w:rPr>
          <w:sz w:val="28"/>
          <w:szCs w:val="28"/>
        </w:rPr>
        <w:t xml:space="preserve">щих сквозь сито с отверстиями размером 1 мм. </w:t>
      </w:r>
    </w:p>
    <w:p w:rsidR="00DD720E" w:rsidRPr="00E35005" w:rsidRDefault="00DD720E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Около 0,5 г (точная навеска) измельченного сбора помещают в колбу со шлифом вместимостью 250 мл, прибавляют 100 мл спирта 70 %, колбу взв</w:t>
      </w:r>
      <w:r w:rsidRPr="00E35005">
        <w:rPr>
          <w:sz w:val="28"/>
          <w:szCs w:val="28"/>
        </w:rPr>
        <w:t>е</w:t>
      </w:r>
      <w:r w:rsidRPr="00E35005">
        <w:rPr>
          <w:sz w:val="28"/>
          <w:szCs w:val="28"/>
        </w:rPr>
        <w:t xml:space="preserve">шивают с погрешностью </w:t>
      </w:r>
      <w:r w:rsidR="006E4EEA">
        <w:rPr>
          <w:sz w:val="28"/>
          <w:szCs w:val="28"/>
        </w:rPr>
        <w:t xml:space="preserve">± </w:t>
      </w:r>
      <w:r w:rsidRPr="00E35005">
        <w:rPr>
          <w:sz w:val="28"/>
          <w:szCs w:val="28"/>
        </w:rPr>
        <w:t>0,01 г. Колбу присоединяют к обратному хол</w:t>
      </w:r>
      <w:r w:rsidRPr="00E35005">
        <w:rPr>
          <w:sz w:val="28"/>
          <w:szCs w:val="28"/>
        </w:rPr>
        <w:t>о</w:t>
      </w:r>
      <w:r w:rsidRPr="00E35005">
        <w:rPr>
          <w:sz w:val="28"/>
          <w:szCs w:val="28"/>
        </w:rPr>
        <w:t>дильнику и нагревают на водяной бане в течение 90 мин, периодически встр</w:t>
      </w:r>
      <w:r w:rsidRPr="00E35005">
        <w:rPr>
          <w:sz w:val="28"/>
          <w:szCs w:val="28"/>
        </w:rPr>
        <w:t>я</w:t>
      </w:r>
      <w:r w:rsidRPr="00E35005">
        <w:rPr>
          <w:sz w:val="28"/>
          <w:szCs w:val="28"/>
        </w:rPr>
        <w:t xml:space="preserve">хивая для смывания частиц </w:t>
      </w:r>
      <w:r w:rsidR="00F563FE">
        <w:rPr>
          <w:sz w:val="28"/>
          <w:szCs w:val="28"/>
        </w:rPr>
        <w:t>сбора</w:t>
      </w:r>
      <w:r w:rsidRPr="00E35005">
        <w:rPr>
          <w:sz w:val="28"/>
          <w:szCs w:val="28"/>
        </w:rPr>
        <w:t xml:space="preserve"> со стенок колбы. Затем колбу охлаждают до комнатной температуры и взвешивают, при необходимости доводят спиртом 70</w:t>
      </w:r>
      <w:r w:rsidR="006E4EEA">
        <w:rPr>
          <w:sz w:val="28"/>
          <w:szCs w:val="28"/>
        </w:rPr>
        <w:t xml:space="preserve"> </w:t>
      </w:r>
      <w:r w:rsidRPr="00E35005">
        <w:rPr>
          <w:sz w:val="28"/>
          <w:szCs w:val="28"/>
        </w:rPr>
        <w:t>% до первоначальной массы.</w:t>
      </w:r>
    </w:p>
    <w:p w:rsidR="00DD720E" w:rsidRPr="00E35005" w:rsidRDefault="00DD720E" w:rsidP="00145D86">
      <w:pPr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Содержимое колбы фильтруют через бумажный складчатый фильтр, о</w:t>
      </w:r>
      <w:r w:rsidRPr="00E35005">
        <w:rPr>
          <w:sz w:val="28"/>
          <w:szCs w:val="28"/>
        </w:rPr>
        <w:t>т</w:t>
      </w:r>
      <w:r w:rsidRPr="00E35005">
        <w:rPr>
          <w:sz w:val="28"/>
          <w:szCs w:val="28"/>
        </w:rPr>
        <w:t>брасывая первые 10 мл фильтрата (раствор А).</w:t>
      </w:r>
    </w:p>
    <w:p w:rsidR="00DD720E" w:rsidRPr="00E35005" w:rsidRDefault="00DD720E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В мерную колбу вместимостью 25 мл помещают 10,0 мл раствора А, прибавляют 5 мл алюминия хлорида спиртового раствора 2 %, доводят объем раствора спиртом 96</w:t>
      </w:r>
      <w:r w:rsidR="006E4EEA">
        <w:rPr>
          <w:sz w:val="28"/>
          <w:szCs w:val="28"/>
        </w:rPr>
        <w:t xml:space="preserve"> </w:t>
      </w:r>
      <w:r w:rsidRPr="00E35005">
        <w:rPr>
          <w:sz w:val="28"/>
          <w:szCs w:val="28"/>
        </w:rPr>
        <w:t>% до метки и перемешивают (испытуемый раствор).</w:t>
      </w:r>
    </w:p>
    <w:p w:rsidR="00DD720E" w:rsidRPr="00E35005" w:rsidRDefault="00DD720E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 xml:space="preserve">Через 40 мин измеряют оптическую плотность испытуемого раствора на спектрофотометре при длине волны 415 нм в кювете с толщиной слоя </w:t>
      </w:r>
      <w:smartTag w:uri="urn:schemas-microsoft-com:office:smarttags" w:element="metricconverter">
        <w:smartTagPr>
          <w:attr w:name="ProductID" w:val="10 мм"/>
        </w:smartTagPr>
        <w:r w:rsidRPr="00E35005">
          <w:rPr>
            <w:sz w:val="28"/>
            <w:szCs w:val="28"/>
          </w:rPr>
          <w:t>10 мм</w:t>
        </w:r>
      </w:smartTag>
      <w:r w:rsidRPr="00E35005">
        <w:rPr>
          <w:sz w:val="28"/>
          <w:szCs w:val="28"/>
        </w:rPr>
        <w:t>. В качестве раствора сравнения используют раствор, приготовленный сл</w:t>
      </w:r>
      <w:r w:rsidRPr="00E35005">
        <w:rPr>
          <w:sz w:val="28"/>
          <w:szCs w:val="28"/>
        </w:rPr>
        <w:t>е</w:t>
      </w:r>
      <w:r w:rsidRPr="00E35005">
        <w:rPr>
          <w:sz w:val="28"/>
          <w:szCs w:val="28"/>
        </w:rPr>
        <w:t>дующим образом: 10,0 мл раствора А помещают в мерную колбу вместим</w:t>
      </w:r>
      <w:r w:rsidRPr="00E35005">
        <w:rPr>
          <w:sz w:val="28"/>
          <w:szCs w:val="28"/>
        </w:rPr>
        <w:t>о</w:t>
      </w:r>
      <w:r w:rsidRPr="00E35005">
        <w:rPr>
          <w:sz w:val="28"/>
          <w:szCs w:val="28"/>
        </w:rPr>
        <w:t xml:space="preserve">стью 25 мл, прибавляют 1 каплю уксусной кислоты ледяной, доводят объем раствора </w:t>
      </w:r>
      <w:r w:rsidR="006E4EEA" w:rsidRPr="00E35005">
        <w:rPr>
          <w:sz w:val="28"/>
          <w:szCs w:val="28"/>
        </w:rPr>
        <w:t xml:space="preserve">спиртом 96 % </w:t>
      </w:r>
      <w:r w:rsidR="006E4EEA">
        <w:rPr>
          <w:sz w:val="28"/>
          <w:szCs w:val="28"/>
        </w:rPr>
        <w:t xml:space="preserve"> </w:t>
      </w:r>
      <w:r w:rsidRPr="00E35005">
        <w:rPr>
          <w:sz w:val="28"/>
          <w:szCs w:val="28"/>
        </w:rPr>
        <w:t>до метки и перемешивают.</w:t>
      </w:r>
    </w:p>
    <w:p w:rsidR="00DD720E" w:rsidRPr="00E35005" w:rsidRDefault="00DD720E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Содержание суммы флавоноидов в пересчете на рутин в абсолютно с</w:t>
      </w:r>
      <w:r w:rsidRPr="00E35005">
        <w:rPr>
          <w:sz w:val="28"/>
          <w:szCs w:val="28"/>
        </w:rPr>
        <w:t>у</w:t>
      </w:r>
      <w:r w:rsidRPr="00E35005">
        <w:rPr>
          <w:sz w:val="28"/>
          <w:szCs w:val="28"/>
        </w:rPr>
        <w:t>хом сборе в процентах (</w:t>
      </w:r>
      <w:r w:rsidRPr="00E35005">
        <w:rPr>
          <w:i/>
          <w:sz w:val="28"/>
          <w:szCs w:val="28"/>
        </w:rPr>
        <w:t>Х</w:t>
      </w:r>
      <w:r w:rsidRPr="00E35005">
        <w:rPr>
          <w:sz w:val="28"/>
          <w:szCs w:val="28"/>
        </w:rPr>
        <w:t>) вычисляют по формуле:</w:t>
      </w:r>
    </w:p>
    <w:p w:rsidR="00DD720E" w:rsidRPr="00E35005" w:rsidRDefault="00DD720E" w:rsidP="00145D86">
      <w:pPr>
        <w:spacing w:line="360" w:lineRule="auto"/>
        <w:ind w:firstLine="709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X</m:t>
          </m:r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25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 w:hAnsi="Cambria Math"/>
                    </w:rPr>
                    <m:t>см</m:t>
                  </m:r>
                </m:sub>
                <m:sup>
                  <m:r>
                    <w:rPr>
                      <w:rFonts w:ascii="Cambria Math"/>
                    </w:rPr>
                    <m:t>1%</m:t>
                  </m:r>
                </m:sup>
              </m:sSubSup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25000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/>
                    </w:rPr>
                    <m:t>1</m:t>
                  </m:r>
                  <m:r>
                    <w:rPr>
                      <w:rFonts w:ascii="Cambria Math" w:hAnsi="Cambria Math"/>
                    </w:rPr>
                    <m:t>см</m:t>
                  </m:r>
                </m:sub>
                <m:sup>
                  <m:r>
                    <w:rPr>
                      <w:rFonts w:ascii="Cambria Math"/>
                    </w:rPr>
                    <m:t>1%</m:t>
                  </m:r>
                </m:sup>
              </m:sSubSup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  <m:r>
                <w:rPr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(100</m:t>
              </m:r>
              <m:r>
                <w:rPr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  <m:r>
                <w:rPr>
                  <w:rFonts w:ascii="Cambria Math"/>
                  <w:sz w:val="28"/>
                  <w:szCs w:val="28"/>
                </w:rPr>
                <m:t>)</m:t>
              </m:r>
            </m:den>
          </m:f>
          <m:r>
            <w:rPr>
              <w:rFonts w:ascii="Cambria Math"/>
              <w:sz w:val="28"/>
              <w:szCs w:val="28"/>
            </w:rPr>
            <m:t xml:space="preserve">, </m:t>
          </m:r>
        </m:oMath>
      </m:oMathPara>
    </w:p>
    <w:p w:rsidR="00DD720E" w:rsidRPr="00E35005" w:rsidRDefault="00DD720E" w:rsidP="00145D86">
      <w:pPr>
        <w:tabs>
          <w:tab w:val="left" w:pos="-2410"/>
        </w:tabs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где</w:t>
      </w:r>
      <w:r w:rsidRPr="00E35005">
        <w:rPr>
          <w:sz w:val="28"/>
          <w:szCs w:val="28"/>
        </w:rPr>
        <w:tab/>
      </w:r>
      <w:r w:rsidRPr="00E35005">
        <w:rPr>
          <w:i/>
          <w:sz w:val="28"/>
          <w:szCs w:val="28"/>
        </w:rPr>
        <w:t xml:space="preserve"> </w:t>
      </w:r>
      <w:r w:rsidRPr="00E35005">
        <w:rPr>
          <w:i/>
          <w:sz w:val="28"/>
          <w:szCs w:val="28"/>
          <w:lang w:val="en-US"/>
        </w:rPr>
        <w:t>A</w:t>
      </w:r>
      <w:r w:rsidRPr="00E35005">
        <w:rPr>
          <w:i/>
          <w:sz w:val="28"/>
          <w:szCs w:val="28"/>
        </w:rPr>
        <w:t> </w:t>
      </w:r>
      <w:r w:rsidRPr="00E35005">
        <w:rPr>
          <w:sz w:val="28"/>
          <w:szCs w:val="28"/>
        </w:rPr>
        <w:t>-</w:t>
      </w:r>
      <w:r w:rsidRPr="00E35005">
        <w:rPr>
          <w:i/>
          <w:sz w:val="28"/>
          <w:szCs w:val="28"/>
        </w:rPr>
        <w:t> </w:t>
      </w:r>
      <w:r w:rsidRPr="00E35005">
        <w:rPr>
          <w:sz w:val="28"/>
          <w:szCs w:val="28"/>
        </w:rPr>
        <w:t xml:space="preserve">оптическая плотность испытуемого раствора; </w:t>
      </w:r>
    </w:p>
    <w:p w:rsidR="00DD720E" w:rsidRPr="00E35005" w:rsidRDefault="0060658C" w:rsidP="00145D86">
      <w:pPr>
        <w:tabs>
          <w:tab w:val="left" w:pos="-2410"/>
        </w:tabs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ab/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/>
              </w:rPr>
              <m:t>1</m:t>
            </m:r>
            <m:r>
              <w:rPr>
                <w:rFonts w:ascii="Cambria Math" w:hAnsi="Cambria Math"/>
              </w:rPr>
              <m:t>см</m:t>
            </m:r>
          </m:sub>
          <m:sup>
            <m:r>
              <w:rPr>
                <w:rFonts w:ascii="Cambria Math"/>
              </w:rPr>
              <m:t>1%</m:t>
            </m:r>
          </m:sup>
        </m:sSubSup>
      </m:oMath>
      <w:r w:rsidR="00DD720E" w:rsidRPr="00E35005">
        <w:rPr>
          <w:sz w:val="28"/>
          <w:szCs w:val="28"/>
        </w:rPr>
        <w:t xml:space="preserve"> - удельный показатель поглощения комплекса рутина с ал</w:t>
      </w:r>
      <w:r w:rsidR="00DD720E" w:rsidRPr="00E35005">
        <w:rPr>
          <w:sz w:val="28"/>
          <w:szCs w:val="28"/>
        </w:rPr>
        <w:t>ю</w:t>
      </w:r>
      <w:r w:rsidR="00DD720E" w:rsidRPr="00E35005">
        <w:rPr>
          <w:sz w:val="28"/>
          <w:szCs w:val="28"/>
        </w:rPr>
        <w:t>миния хлоридом при длине волны 415 нм</w:t>
      </w:r>
      <w:r w:rsidR="003B490D">
        <w:rPr>
          <w:sz w:val="28"/>
          <w:szCs w:val="28"/>
        </w:rPr>
        <w:t>, равный 248</w:t>
      </w:r>
      <w:r w:rsidR="00DD720E" w:rsidRPr="00E35005">
        <w:rPr>
          <w:sz w:val="28"/>
          <w:szCs w:val="28"/>
        </w:rPr>
        <w:t>;</w:t>
      </w:r>
    </w:p>
    <w:p w:rsidR="00DD720E" w:rsidRPr="00E35005" w:rsidRDefault="0060658C" w:rsidP="00145D86">
      <w:pPr>
        <w:tabs>
          <w:tab w:val="left" w:pos="-2410"/>
        </w:tabs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i/>
          <w:sz w:val="28"/>
          <w:szCs w:val="28"/>
        </w:rPr>
        <w:lastRenderedPageBreak/>
        <w:tab/>
      </w:r>
      <w:r w:rsidR="00DD720E" w:rsidRPr="00E35005">
        <w:rPr>
          <w:i/>
          <w:sz w:val="28"/>
          <w:szCs w:val="28"/>
        </w:rPr>
        <w:t xml:space="preserve">а - </w:t>
      </w:r>
      <w:r w:rsidR="00DD720E" w:rsidRPr="00E35005">
        <w:rPr>
          <w:sz w:val="28"/>
          <w:szCs w:val="28"/>
        </w:rPr>
        <w:t xml:space="preserve">навеска сбора, г; </w:t>
      </w:r>
    </w:p>
    <w:p w:rsidR="00DD720E" w:rsidRPr="00E35005" w:rsidRDefault="0060658C" w:rsidP="00145D86">
      <w:pPr>
        <w:tabs>
          <w:tab w:val="left" w:pos="-142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i/>
          <w:sz w:val="28"/>
          <w:szCs w:val="28"/>
        </w:rPr>
        <w:tab/>
      </w:r>
      <w:r w:rsidR="00DD720E" w:rsidRPr="00E35005">
        <w:rPr>
          <w:i/>
          <w:sz w:val="28"/>
          <w:szCs w:val="28"/>
          <w:lang w:val="en-US"/>
        </w:rPr>
        <w:t>W</w:t>
      </w:r>
      <w:r w:rsidR="00DD720E" w:rsidRPr="00E35005">
        <w:rPr>
          <w:i/>
          <w:sz w:val="28"/>
          <w:szCs w:val="28"/>
        </w:rPr>
        <w:t xml:space="preserve"> - </w:t>
      </w:r>
      <w:r w:rsidR="00DD720E" w:rsidRPr="00E35005">
        <w:rPr>
          <w:sz w:val="28"/>
          <w:szCs w:val="28"/>
        </w:rPr>
        <w:t>влажность сбора, в %.</w:t>
      </w:r>
    </w:p>
    <w:p w:rsidR="00C76CA0" w:rsidRPr="00E35005" w:rsidRDefault="00C76CA0" w:rsidP="00145D86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sz w:val="28"/>
          <w:szCs w:val="28"/>
        </w:rPr>
        <w:t xml:space="preserve">Содержание </w:t>
      </w:r>
      <w:r w:rsidR="00DD720E" w:rsidRPr="00E35005">
        <w:rPr>
          <w:sz w:val="28"/>
          <w:szCs w:val="28"/>
        </w:rPr>
        <w:t>суммы флавоноидов в пересчете на рутин дол</w:t>
      </w:r>
      <w:r w:rsidR="007909CA" w:rsidRPr="00E35005">
        <w:rPr>
          <w:sz w:val="28"/>
          <w:szCs w:val="28"/>
        </w:rPr>
        <w:t xml:space="preserve">жно быть не менее </w:t>
      </w:r>
      <w:r w:rsidR="00AD77ED" w:rsidRPr="00E35005">
        <w:rPr>
          <w:sz w:val="28"/>
          <w:szCs w:val="28"/>
        </w:rPr>
        <w:t>0,</w:t>
      </w:r>
      <w:r w:rsidR="0060658C" w:rsidRPr="00E35005">
        <w:rPr>
          <w:sz w:val="28"/>
          <w:szCs w:val="28"/>
        </w:rPr>
        <w:t>4</w:t>
      </w:r>
      <w:r w:rsidR="007909CA" w:rsidRPr="00E35005">
        <w:rPr>
          <w:sz w:val="28"/>
          <w:szCs w:val="28"/>
        </w:rPr>
        <w:t> %</w:t>
      </w:r>
      <w:r w:rsidRPr="00E35005">
        <w:rPr>
          <w:sz w:val="28"/>
          <w:szCs w:val="28"/>
        </w:rPr>
        <w:t>.</w:t>
      </w:r>
    </w:p>
    <w:p w:rsidR="00013C6E" w:rsidRPr="00E35005" w:rsidRDefault="00013C6E" w:rsidP="00013C6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45D86" w:rsidRPr="00E35005" w:rsidRDefault="00145D86" w:rsidP="00145D86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56559D" w:rsidRPr="00E35005" w:rsidRDefault="0056559D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Упаковка, маркировка и транспортирование</w:t>
      </w:r>
      <w:r w:rsidRPr="00E35005">
        <w:rPr>
          <w:sz w:val="28"/>
          <w:szCs w:val="28"/>
        </w:rPr>
        <w:t>. В соответствии с тр</w:t>
      </w:r>
      <w:r w:rsidRPr="00E35005">
        <w:rPr>
          <w:sz w:val="28"/>
          <w:szCs w:val="28"/>
        </w:rPr>
        <w:t>е</w:t>
      </w:r>
      <w:r w:rsidRPr="00E35005">
        <w:rPr>
          <w:sz w:val="28"/>
          <w:szCs w:val="28"/>
        </w:rPr>
        <w:t>бованиями ОФС</w:t>
      </w:r>
      <w:r w:rsidRPr="00E35005">
        <w:rPr>
          <w:sz w:val="28"/>
          <w:szCs w:val="28"/>
          <w:lang w:val="en-US"/>
        </w:rPr>
        <w:t> </w:t>
      </w:r>
      <w:r w:rsidRPr="00E35005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707C1B" w:rsidRPr="00E35005" w:rsidRDefault="0056559D" w:rsidP="00145D86">
      <w:pPr>
        <w:spacing w:line="360" w:lineRule="auto"/>
        <w:ind w:firstLine="709"/>
        <w:jc w:val="both"/>
        <w:rPr>
          <w:sz w:val="28"/>
          <w:szCs w:val="28"/>
        </w:rPr>
      </w:pPr>
      <w:r w:rsidRPr="00E35005">
        <w:rPr>
          <w:b/>
          <w:sz w:val="28"/>
          <w:szCs w:val="28"/>
        </w:rPr>
        <w:t>Хранение.</w:t>
      </w:r>
      <w:r w:rsidRPr="00E35005">
        <w:rPr>
          <w:sz w:val="28"/>
          <w:szCs w:val="28"/>
        </w:rPr>
        <w:t xml:space="preserve"> В соответствии с требованиями ОФС</w:t>
      </w:r>
      <w:r w:rsidRPr="00E35005">
        <w:rPr>
          <w:sz w:val="28"/>
          <w:szCs w:val="28"/>
          <w:lang w:val="en-US"/>
        </w:rPr>
        <w:t> </w:t>
      </w:r>
      <w:r w:rsidRPr="00E35005">
        <w:rPr>
          <w:sz w:val="28"/>
          <w:szCs w:val="28"/>
        </w:rPr>
        <w:t>«Хранение лекарстве</w:t>
      </w:r>
      <w:r w:rsidRPr="00E35005">
        <w:rPr>
          <w:sz w:val="28"/>
          <w:szCs w:val="28"/>
        </w:rPr>
        <w:t>н</w:t>
      </w:r>
      <w:r w:rsidRPr="00E35005">
        <w:rPr>
          <w:sz w:val="28"/>
          <w:szCs w:val="28"/>
        </w:rPr>
        <w:t>ного растительного сырья и лекарственных растительных препаратов».</w:t>
      </w:r>
    </w:p>
    <w:p w:rsidR="008624C8" w:rsidRPr="00E35005" w:rsidRDefault="008624C8" w:rsidP="00145D86">
      <w:pPr>
        <w:spacing w:line="360" w:lineRule="auto"/>
        <w:ind w:firstLine="709"/>
        <w:jc w:val="both"/>
        <w:rPr>
          <w:sz w:val="28"/>
          <w:szCs w:val="28"/>
        </w:rPr>
      </w:pPr>
    </w:p>
    <w:p w:rsidR="008624C8" w:rsidRPr="00E35005" w:rsidRDefault="002B677F" w:rsidP="00F97B11">
      <w:pPr>
        <w:spacing w:line="360" w:lineRule="auto"/>
        <w:jc w:val="both"/>
        <w:rPr>
          <w:sz w:val="28"/>
          <w:szCs w:val="28"/>
        </w:rPr>
      </w:pPr>
      <w:r w:rsidRPr="00E35005">
        <w:rPr>
          <w:sz w:val="28"/>
          <w:szCs w:val="28"/>
        </w:rPr>
        <w:t>*Контроль по показателю качества «Остаточные количества пестицидов» проводят на стадии производственного процесса.</w:t>
      </w:r>
    </w:p>
    <w:sectPr w:rsidR="008624C8" w:rsidRPr="00E35005" w:rsidSect="00C0521F">
      <w:headerReference w:type="default" r:id="rId13"/>
      <w:footerReference w:type="default" r:id="rId14"/>
      <w:pgSz w:w="11906" w:h="16838"/>
      <w:pgMar w:top="1247" w:right="737" w:bottom="1134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2779" w:rsidRDefault="00BB2779" w:rsidP="007A1AC8">
      <w:r>
        <w:separator/>
      </w:r>
    </w:p>
  </w:endnote>
  <w:endnote w:type="continuationSeparator" w:id="1">
    <w:p w:rsidR="00BB2779" w:rsidRDefault="00BB2779" w:rsidP="007A1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6DA" w:rsidRPr="00995834" w:rsidRDefault="00356FD3" w:rsidP="00995834">
    <w:pPr>
      <w:pStyle w:val="a7"/>
      <w:jc w:val="center"/>
      <w:rPr>
        <w:sz w:val="28"/>
        <w:szCs w:val="28"/>
      </w:rPr>
    </w:pPr>
    <w:r w:rsidRPr="00995834">
      <w:rPr>
        <w:sz w:val="28"/>
        <w:szCs w:val="28"/>
      </w:rPr>
      <w:fldChar w:fldCharType="begin"/>
    </w:r>
    <w:r w:rsidR="00B856DA" w:rsidRPr="00995834">
      <w:rPr>
        <w:sz w:val="28"/>
        <w:szCs w:val="28"/>
      </w:rPr>
      <w:instrText xml:space="preserve"> PAGE   \* MERGEFORMAT </w:instrText>
    </w:r>
    <w:r w:rsidRPr="00995834">
      <w:rPr>
        <w:sz w:val="28"/>
        <w:szCs w:val="28"/>
      </w:rPr>
      <w:fldChar w:fldCharType="separate"/>
    </w:r>
    <w:r w:rsidR="00013C6E">
      <w:rPr>
        <w:noProof/>
        <w:sz w:val="28"/>
        <w:szCs w:val="28"/>
      </w:rPr>
      <w:t>12</w:t>
    </w:r>
    <w:r w:rsidRPr="00995834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2779" w:rsidRDefault="00BB2779" w:rsidP="007A1AC8">
      <w:r>
        <w:separator/>
      </w:r>
    </w:p>
  </w:footnote>
  <w:footnote w:type="continuationSeparator" w:id="1">
    <w:p w:rsidR="00BB2779" w:rsidRDefault="00BB2779" w:rsidP="007A1A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6DA" w:rsidRPr="009B45C4" w:rsidRDefault="00B856DA" w:rsidP="00995834">
    <w:pPr>
      <w:pStyle w:val="a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9D80446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7B25834"/>
    <w:multiLevelType w:val="hybridMultilevel"/>
    <w:tmpl w:val="C30C4954"/>
    <w:lvl w:ilvl="0" w:tplc="8C168E22">
      <w:start w:val="1"/>
      <w:numFmt w:val="decimal"/>
      <w:suff w:val="space"/>
      <w:lvlText w:val="%1."/>
      <w:lvlJc w:val="left"/>
      <w:pPr>
        <w:ind w:left="347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0FB2966"/>
    <w:multiLevelType w:val="hybridMultilevel"/>
    <w:tmpl w:val="D25A6262"/>
    <w:lvl w:ilvl="0" w:tplc="C1C05CBE">
      <w:start w:val="1"/>
      <w:numFmt w:val="decimal"/>
      <w:suff w:val="space"/>
      <w:lvlText w:val="%1."/>
      <w:lvlJc w:val="left"/>
      <w:pPr>
        <w:ind w:left="3621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5A063E"/>
    <w:multiLevelType w:val="hybridMultilevel"/>
    <w:tmpl w:val="2B66511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637C91"/>
    <w:multiLevelType w:val="hybridMultilevel"/>
    <w:tmpl w:val="B1B29156"/>
    <w:lvl w:ilvl="0" w:tplc="2D8CD3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308D54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3C00188"/>
    <w:multiLevelType w:val="hybridMultilevel"/>
    <w:tmpl w:val="EF3ED80E"/>
    <w:lvl w:ilvl="0" w:tplc="CDAA9614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06DE3"/>
    <w:multiLevelType w:val="hybridMultilevel"/>
    <w:tmpl w:val="D378217A"/>
    <w:lvl w:ilvl="0" w:tplc="CDAA96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9723ADC"/>
    <w:multiLevelType w:val="hybridMultilevel"/>
    <w:tmpl w:val="9A8C9760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9C0743"/>
    <w:multiLevelType w:val="hybridMultilevel"/>
    <w:tmpl w:val="95EE7298"/>
    <w:lvl w:ilvl="0" w:tplc="97E259B4">
      <w:start w:val="3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71E3481"/>
    <w:multiLevelType w:val="hybridMultilevel"/>
    <w:tmpl w:val="ED36C94C"/>
    <w:lvl w:ilvl="0" w:tplc="CDAA96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CA176AB"/>
    <w:multiLevelType w:val="hybridMultilevel"/>
    <w:tmpl w:val="9C4C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12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  <w:sz w:val="24"/>
          <w:szCs w:val="24"/>
        </w:rPr>
      </w:lvl>
    </w:lvlOverride>
  </w:num>
  <w:num w:numId="6">
    <w:abstractNumId w:val="6"/>
  </w:num>
  <w:num w:numId="7">
    <w:abstractNumId w:val="10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  <w:num w:numId="12">
    <w:abstractNumId w:val="9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C8C"/>
    <w:rsid w:val="00007186"/>
    <w:rsid w:val="00012FC8"/>
    <w:rsid w:val="00013C6E"/>
    <w:rsid w:val="0001772B"/>
    <w:rsid w:val="00025383"/>
    <w:rsid w:val="00034AAD"/>
    <w:rsid w:val="00036764"/>
    <w:rsid w:val="00050313"/>
    <w:rsid w:val="00053053"/>
    <w:rsid w:val="00053B01"/>
    <w:rsid w:val="00063117"/>
    <w:rsid w:val="000656D2"/>
    <w:rsid w:val="000664CE"/>
    <w:rsid w:val="000717A0"/>
    <w:rsid w:val="00075D3C"/>
    <w:rsid w:val="0008502B"/>
    <w:rsid w:val="000868C4"/>
    <w:rsid w:val="00090C03"/>
    <w:rsid w:val="000938C9"/>
    <w:rsid w:val="000944D3"/>
    <w:rsid w:val="00097298"/>
    <w:rsid w:val="000A2EC3"/>
    <w:rsid w:val="000A3D4A"/>
    <w:rsid w:val="000A4A68"/>
    <w:rsid w:val="000B5824"/>
    <w:rsid w:val="000B59CF"/>
    <w:rsid w:val="000B7B33"/>
    <w:rsid w:val="000C211C"/>
    <w:rsid w:val="000D5ACC"/>
    <w:rsid w:val="000E5156"/>
    <w:rsid w:val="000E7873"/>
    <w:rsid w:val="000F619F"/>
    <w:rsid w:val="00102714"/>
    <w:rsid w:val="0010350E"/>
    <w:rsid w:val="00106043"/>
    <w:rsid w:val="001063C2"/>
    <w:rsid w:val="00111609"/>
    <w:rsid w:val="0011179F"/>
    <w:rsid w:val="00114CFC"/>
    <w:rsid w:val="00122CC5"/>
    <w:rsid w:val="0012771F"/>
    <w:rsid w:val="00140F70"/>
    <w:rsid w:val="00145D86"/>
    <w:rsid w:val="001638E5"/>
    <w:rsid w:val="001714C7"/>
    <w:rsid w:val="00174A46"/>
    <w:rsid w:val="00177CE5"/>
    <w:rsid w:val="0018216E"/>
    <w:rsid w:val="00194652"/>
    <w:rsid w:val="00196A4B"/>
    <w:rsid w:val="001A2D6C"/>
    <w:rsid w:val="001B0F72"/>
    <w:rsid w:val="001B1554"/>
    <w:rsid w:val="001B287C"/>
    <w:rsid w:val="001C239A"/>
    <w:rsid w:val="001C3276"/>
    <w:rsid w:val="001C46BB"/>
    <w:rsid w:val="001C75F7"/>
    <w:rsid w:val="001D2CCA"/>
    <w:rsid w:val="001D4EA6"/>
    <w:rsid w:val="001D528E"/>
    <w:rsid w:val="001E0C93"/>
    <w:rsid w:val="001E7EF0"/>
    <w:rsid w:val="001F15AB"/>
    <w:rsid w:val="002022C1"/>
    <w:rsid w:val="0020694F"/>
    <w:rsid w:val="00206F57"/>
    <w:rsid w:val="00214B90"/>
    <w:rsid w:val="00215A88"/>
    <w:rsid w:val="00221563"/>
    <w:rsid w:val="00221968"/>
    <w:rsid w:val="00221D17"/>
    <w:rsid w:val="00223415"/>
    <w:rsid w:val="002237D9"/>
    <w:rsid w:val="00225699"/>
    <w:rsid w:val="00226546"/>
    <w:rsid w:val="00226858"/>
    <w:rsid w:val="00230F4C"/>
    <w:rsid w:val="002350FE"/>
    <w:rsid w:val="002373AF"/>
    <w:rsid w:val="002426AF"/>
    <w:rsid w:val="00245610"/>
    <w:rsid w:val="002524C3"/>
    <w:rsid w:val="002539A4"/>
    <w:rsid w:val="00253B5A"/>
    <w:rsid w:val="002552F1"/>
    <w:rsid w:val="00263BC1"/>
    <w:rsid w:val="002649DB"/>
    <w:rsid w:val="00281D49"/>
    <w:rsid w:val="002846F8"/>
    <w:rsid w:val="002A1A29"/>
    <w:rsid w:val="002A2E85"/>
    <w:rsid w:val="002A32F4"/>
    <w:rsid w:val="002A7CD4"/>
    <w:rsid w:val="002B55B8"/>
    <w:rsid w:val="002B677F"/>
    <w:rsid w:val="002B7530"/>
    <w:rsid w:val="002C134C"/>
    <w:rsid w:val="002C29BB"/>
    <w:rsid w:val="002C3DAB"/>
    <w:rsid w:val="002D4D1E"/>
    <w:rsid w:val="002D4D39"/>
    <w:rsid w:val="002D7D2E"/>
    <w:rsid w:val="002D7DB0"/>
    <w:rsid w:val="002E5C27"/>
    <w:rsid w:val="002F0030"/>
    <w:rsid w:val="002F2A8E"/>
    <w:rsid w:val="00302A0E"/>
    <w:rsid w:val="00305B9F"/>
    <w:rsid w:val="003108D9"/>
    <w:rsid w:val="0031403C"/>
    <w:rsid w:val="0032513B"/>
    <w:rsid w:val="00326864"/>
    <w:rsid w:val="00352A9D"/>
    <w:rsid w:val="00356FD3"/>
    <w:rsid w:val="0036574A"/>
    <w:rsid w:val="00370B39"/>
    <w:rsid w:val="00372497"/>
    <w:rsid w:val="003760EF"/>
    <w:rsid w:val="00386ADA"/>
    <w:rsid w:val="003B490D"/>
    <w:rsid w:val="003C71BE"/>
    <w:rsid w:val="003D122A"/>
    <w:rsid w:val="003D165D"/>
    <w:rsid w:val="003D4C43"/>
    <w:rsid w:val="003D64AB"/>
    <w:rsid w:val="003E76B8"/>
    <w:rsid w:val="003F27F1"/>
    <w:rsid w:val="00403087"/>
    <w:rsid w:val="00405972"/>
    <w:rsid w:val="00407065"/>
    <w:rsid w:val="00414324"/>
    <w:rsid w:val="00435FE4"/>
    <w:rsid w:val="0043662D"/>
    <w:rsid w:val="00441BA0"/>
    <w:rsid w:val="004442D3"/>
    <w:rsid w:val="0044494B"/>
    <w:rsid w:val="0044519D"/>
    <w:rsid w:val="00454964"/>
    <w:rsid w:val="004619A4"/>
    <w:rsid w:val="00466B00"/>
    <w:rsid w:val="004819D7"/>
    <w:rsid w:val="00484F35"/>
    <w:rsid w:val="0048789D"/>
    <w:rsid w:val="004A0A28"/>
    <w:rsid w:val="004A43D6"/>
    <w:rsid w:val="004B7AD6"/>
    <w:rsid w:val="004C0998"/>
    <w:rsid w:val="004C0D6F"/>
    <w:rsid w:val="004C265C"/>
    <w:rsid w:val="004D1EEA"/>
    <w:rsid w:val="004D2A26"/>
    <w:rsid w:val="004D3F3D"/>
    <w:rsid w:val="004E2033"/>
    <w:rsid w:val="004E53AB"/>
    <w:rsid w:val="004F2F86"/>
    <w:rsid w:val="004F6994"/>
    <w:rsid w:val="0050180F"/>
    <w:rsid w:val="00502DE7"/>
    <w:rsid w:val="00503513"/>
    <w:rsid w:val="0050694E"/>
    <w:rsid w:val="00511A05"/>
    <w:rsid w:val="00512E80"/>
    <w:rsid w:val="005241C8"/>
    <w:rsid w:val="0054055A"/>
    <w:rsid w:val="00544BB1"/>
    <w:rsid w:val="005464FD"/>
    <w:rsid w:val="00550739"/>
    <w:rsid w:val="0056559D"/>
    <w:rsid w:val="0057078C"/>
    <w:rsid w:val="005816D2"/>
    <w:rsid w:val="0058412D"/>
    <w:rsid w:val="005873C5"/>
    <w:rsid w:val="005916EB"/>
    <w:rsid w:val="005927EB"/>
    <w:rsid w:val="005A06AB"/>
    <w:rsid w:val="005A1CE9"/>
    <w:rsid w:val="005A7BF6"/>
    <w:rsid w:val="005C0CC1"/>
    <w:rsid w:val="005D128B"/>
    <w:rsid w:val="005E55CB"/>
    <w:rsid w:val="005F0F2B"/>
    <w:rsid w:val="005F5450"/>
    <w:rsid w:val="006009C7"/>
    <w:rsid w:val="00603684"/>
    <w:rsid w:val="00605259"/>
    <w:rsid w:val="006057C1"/>
    <w:rsid w:val="00606502"/>
    <w:rsid w:val="0060658C"/>
    <w:rsid w:val="006146E7"/>
    <w:rsid w:val="00621B16"/>
    <w:rsid w:val="00622417"/>
    <w:rsid w:val="006238B0"/>
    <w:rsid w:val="006272D5"/>
    <w:rsid w:val="00627691"/>
    <w:rsid w:val="006313A6"/>
    <w:rsid w:val="00633642"/>
    <w:rsid w:val="00633FFB"/>
    <w:rsid w:val="006403C2"/>
    <w:rsid w:val="00640E15"/>
    <w:rsid w:val="006414B0"/>
    <w:rsid w:val="00644255"/>
    <w:rsid w:val="00652DF1"/>
    <w:rsid w:val="00667760"/>
    <w:rsid w:val="00673389"/>
    <w:rsid w:val="006770E0"/>
    <w:rsid w:val="006800B6"/>
    <w:rsid w:val="0069494F"/>
    <w:rsid w:val="00694F11"/>
    <w:rsid w:val="006A21A0"/>
    <w:rsid w:val="006A32C1"/>
    <w:rsid w:val="006B3CE0"/>
    <w:rsid w:val="006B4F80"/>
    <w:rsid w:val="006C27EF"/>
    <w:rsid w:val="006C388E"/>
    <w:rsid w:val="006C6DF2"/>
    <w:rsid w:val="006D4214"/>
    <w:rsid w:val="006D670C"/>
    <w:rsid w:val="006E2C8C"/>
    <w:rsid w:val="006E47E4"/>
    <w:rsid w:val="006E4EEA"/>
    <w:rsid w:val="006F4ABE"/>
    <w:rsid w:val="006F7773"/>
    <w:rsid w:val="00701858"/>
    <w:rsid w:val="00706D62"/>
    <w:rsid w:val="00707C1B"/>
    <w:rsid w:val="00710877"/>
    <w:rsid w:val="00720F41"/>
    <w:rsid w:val="0072200F"/>
    <w:rsid w:val="007249E2"/>
    <w:rsid w:val="00737765"/>
    <w:rsid w:val="0074233E"/>
    <w:rsid w:val="00743C74"/>
    <w:rsid w:val="00746929"/>
    <w:rsid w:val="007545C1"/>
    <w:rsid w:val="00761537"/>
    <w:rsid w:val="007660E9"/>
    <w:rsid w:val="00775825"/>
    <w:rsid w:val="007812AF"/>
    <w:rsid w:val="007815D8"/>
    <w:rsid w:val="00787F6E"/>
    <w:rsid w:val="007909CA"/>
    <w:rsid w:val="00794D32"/>
    <w:rsid w:val="00795719"/>
    <w:rsid w:val="007969D7"/>
    <w:rsid w:val="007A0324"/>
    <w:rsid w:val="007A139E"/>
    <w:rsid w:val="007A1AC8"/>
    <w:rsid w:val="007A2C7A"/>
    <w:rsid w:val="007B3EF2"/>
    <w:rsid w:val="007C3DF6"/>
    <w:rsid w:val="007D1D14"/>
    <w:rsid w:val="007D7F6B"/>
    <w:rsid w:val="007E071D"/>
    <w:rsid w:val="007E73C9"/>
    <w:rsid w:val="007F2CC1"/>
    <w:rsid w:val="00801CDF"/>
    <w:rsid w:val="0080214B"/>
    <w:rsid w:val="008028E9"/>
    <w:rsid w:val="008056C4"/>
    <w:rsid w:val="00821445"/>
    <w:rsid w:val="00830CBA"/>
    <w:rsid w:val="00836B3B"/>
    <w:rsid w:val="008616A1"/>
    <w:rsid w:val="008624C8"/>
    <w:rsid w:val="008628C6"/>
    <w:rsid w:val="00866C6D"/>
    <w:rsid w:val="0087526C"/>
    <w:rsid w:val="008778D8"/>
    <w:rsid w:val="00883ECB"/>
    <w:rsid w:val="0089136E"/>
    <w:rsid w:val="008A7043"/>
    <w:rsid w:val="008A7247"/>
    <w:rsid w:val="008A7F49"/>
    <w:rsid w:val="008B00C6"/>
    <w:rsid w:val="008B47E4"/>
    <w:rsid w:val="008B56BF"/>
    <w:rsid w:val="008B627A"/>
    <w:rsid w:val="008C448F"/>
    <w:rsid w:val="008C52A9"/>
    <w:rsid w:val="008D1DCB"/>
    <w:rsid w:val="008D50D7"/>
    <w:rsid w:val="008E6C79"/>
    <w:rsid w:val="008E7B64"/>
    <w:rsid w:val="008F5772"/>
    <w:rsid w:val="008F7C95"/>
    <w:rsid w:val="009016DF"/>
    <w:rsid w:val="00901F26"/>
    <w:rsid w:val="00904F21"/>
    <w:rsid w:val="009164DD"/>
    <w:rsid w:val="0092443A"/>
    <w:rsid w:val="00924709"/>
    <w:rsid w:val="00931996"/>
    <w:rsid w:val="00932381"/>
    <w:rsid w:val="009478E8"/>
    <w:rsid w:val="00950866"/>
    <w:rsid w:val="009614C6"/>
    <w:rsid w:val="00971C15"/>
    <w:rsid w:val="00983F0D"/>
    <w:rsid w:val="009869B7"/>
    <w:rsid w:val="00992057"/>
    <w:rsid w:val="00995834"/>
    <w:rsid w:val="009A4582"/>
    <w:rsid w:val="009A4A40"/>
    <w:rsid w:val="009A7D78"/>
    <w:rsid w:val="009B233F"/>
    <w:rsid w:val="009B28C7"/>
    <w:rsid w:val="009B45C4"/>
    <w:rsid w:val="009C5A36"/>
    <w:rsid w:val="009D185E"/>
    <w:rsid w:val="009E0B1D"/>
    <w:rsid w:val="009E66FB"/>
    <w:rsid w:val="009F073D"/>
    <w:rsid w:val="009F4651"/>
    <w:rsid w:val="009F644C"/>
    <w:rsid w:val="00A002B1"/>
    <w:rsid w:val="00A07DBD"/>
    <w:rsid w:val="00A10A28"/>
    <w:rsid w:val="00A122D1"/>
    <w:rsid w:val="00A14CC2"/>
    <w:rsid w:val="00A15A42"/>
    <w:rsid w:val="00A2155C"/>
    <w:rsid w:val="00A2452E"/>
    <w:rsid w:val="00A32C62"/>
    <w:rsid w:val="00A4008D"/>
    <w:rsid w:val="00A44597"/>
    <w:rsid w:val="00A47F6C"/>
    <w:rsid w:val="00A517B8"/>
    <w:rsid w:val="00A51A35"/>
    <w:rsid w:val="00A52108"/>
    <w:rsid w:val="00A52D49"/>
    <w:rsid w:val="00A60E4D"/>
    <w:rsid w:val="00A61D4F"/>
    <w:rsid w:val="00A66C6F"/>
    <w:rsid w:val="00A705D1"/>
    <w:rsid w:val="00A71BC8"/>
    <w:rsid w:val="00A73BB5"/>
    <w:rsid w:val="00A74BF3"/>
    <w:rsid w:val="00A81324"/>
    <w:rsid w:val="00A839EE"/>
    <w:rsid w:val="00A84227"/>
    <w:rsid w:val="00A8586C"/>
    <w:rsid w:val="00A863EB"/>
    <w:rsid w:val="00A87D2A"/>
    <w:rsid w:val="00A962F1"/>
    <w:rsid w:val="00AA19C6"/>
    <w:rsid w:val="00AA2784"/>
    <w:rsid w:val="00AB5590"/>
    <w:rsid w:val="00AC0A06"/>
    <w:rsid w:val="00AC66C1"/>
    <w:rsid w:val="00AC66D2"/>
    <w:rsid w:val="00AD629E"/>
    <w:rsid w:val="00AD77ED"/>
    <w:rsid w:val="00AE01AB"/>
    <w:rsid w:val="00AE0285"/>
    <w:rsid w:val="00AE7F4F"/>
    <w:rsid w:val="00AF035D"/>
    <w:rsid w:val="00AF67F6"/>
    <w:rsid w:val="00B00939"/>
    <w:rsid w:val="00B00B8A"/>
    <w:rsid w:val="00B00D35"/>
    <w:rsid w:val="00B0372C"/>
    <w:rsid w:val="00B0667D"/>
    <w:rsid w:val="00B124C3"/>
    <w:rsid w:val="00B15309"/>
    <w:rsid w:val="00B26940"/>
    <w:rsid w:val="00B26B3E"/>
    <w:rsid w:val="00B320F4"/>
    <w:rsid w:val="00B32136"/>
    <w:rsid w:val="00B42F6F"/>
    <w:rsid w:val="00B72A61"/>
    <w:rsid w:val="00B748AA"/>
    <w:rsid w:val="00B856DA"/>
    <w:rsid w:val="00B8656C"/>
    <w:rsid w:val="00B86F4F"/>
    <w:rsid w:val="00B943CD"/>
    <w:rsid w:val="00BA19EA"/>
    <w:rsid w:val="00BA2F57"/>
    <w:rsid w:val="00BB2779"/>
    <w:rsid w:val="00BE24CC"/>
    <w:rsid w:val="00BE5DC6"/>
    <w:rsid w:val="00BF2068"/>
    <w:rsid w:val="00C04B0A"/>
    <w:rsid w:val="00C0521F"/>
    <w:rsid w:val="00C056FF"/>
    <w:rsid w:val="00C10324"/>
    <w:rsid w:val="00C17E07"/>
    <w:rsid w:val="00C20815"/>
    <w:rsid w:val="00C22B27"/>
    <w:rsid w:val="00C2619E"/>
    <w:rsid w:val="00C267CF"/>
    <w:rsid w:val="00C42BA0"/>
    <w:rsid w:val="00C4595C"/>
    <w:rsid w:val="00C459C2"/>
    <w:rsid w:val="00C7465E"/>
    <w:rsid w:val="00C76CA0"/>
    <w:rsid w:val="00C823EF"/>
    <w:rsid w:val="00C83302"/>
    <w:rsid w:val="00C849F2"/>
    <w:rsid w:val="00C874C2"/>
    <w:rsid w:val="00C874CE"/>
    <w:rsid w:val="00C87FF8"/>
    <w:rsid w:val="00C9453B"/>
    <w:rsid w:val="00C95AB0"/>
    <w:rsid w:val="00CA2C7B"/>
    <w:rsid w:val="00CA45C2"/>
    <w:rsid w:val="00CB2541"/>
    <w:rsid w:val="00CB56E5"/>
    <w:rsid w:val="00CD538A"/>
    <w:rsid w:val="00CD5D1C"/>
    <w:rsid w:val="00CD76FC"/>
    <w:rsid w:val="00CE1990"/>
    <w:rsid w:val="00CE4279"/>
    <w:rsid w:val="00D1449C"/>
    <w:rsid w:val="00D20083"/>
    <w:rsid w:val="00D2041C"/>
    <w:rsid w:val="00D2293B"/>
    <w:rsid w:val="00D23DA4"/>
    <w:rsid w:val="00D3232E"/>
    <w:rsid w:val="00D37B20"/>
    <w:rsid w:val="00D408CF"/>
    <w:rsid w:val="00D42938"/>
    <w:rsid w:val="00D445FA"/>
    <w:rsid w:val="00D500A1"/>
    <w:rsid w:val="00D5495D"/>
    <w:rsid w:val="00D63553"/>
    <w:rsid w:val="00D80ED7"/>
    <w:rsid w:val="00D97BF8"/>
    <w:rsid w:val="00DA263A"/>
    <w:rsid w:val="00DA531F"/>
    <w:rsid w:val="00DB03B2"/>
    <w:rsid w:val="00DB2F85"/>
    <w:rsid w:val="00DC14CD"/>
    <w:rsid w:val="00DC7304"/>
    <w:rsid w:val="00DD0E10"/>
    <w:rsid w:val="00DD720E"/>
    <w:rsid w:val="00DE6834"/>
    <w:rsid w:val="00DE6DC2"/>
    <w:rsid w:val="00DF1957"/>
    <w:rsid w:val="00DF2788"/>
    <w:rsid w:val="00DF2796"/>
    <w:rsid w:val="00DF3631"/>
    <w:rsid w:val="00E1065A"/>
    <w:rsid w:val="00E127ED"/>
    <w:rsid w:val="00E17549"/>
    <w:rsid w:val="00E17BB5"/>
    <w:rsid w:val="00E30993"/>
    <w:rsid w:val="00E35005"/>
    <w:rsid w:val="00E4188B"/>
    <w:rsid w:val="00E460EE"/>
    <w:rsid w:val="00E46A34"/>
    <w:rsid w:val="00E5121B"/>
    <w:rsid w:val="00E5149A"/>
    <w:rsid w:val="00E610BA"/>
    <w:rsid w:val="00E656BA"/>
    <w:rsid w:val="00E72945"/>
    <w:rsid w:val="00E74A3F"/>
    <w:rsid w:val="00E81F7C"/>
    <w:rsid w:val="00E86BFD"/>
    <w:rsid w:val="00E90459"/>
    <w:rsid w:val="00E92511"/>
    <w:rsid w:val="00E95327"/>
    <w:rsid w:val="00E97F5D"/>
    <w:rsid w:val="00EC0436"/>
    <w:rsid w:val="00EC510D"/>
    <w:rsid w:val="00ED016C"/>
    <w:rsid w:val="00ED1E4D"/>
    <w:rsid w:val="00ED44ED"/>
    <w:rsid w:val="00ED5C09"/>
    <w:rsid w:val="00EE1BC4"/>
    <w:rsid w:val="00EE1E11"/>
    <w:rsid w:val="00EE4113"/>
    <w:rsid w:val="00EF5051"/>
    <w:rsid w:val="00F025A7"/>
    <w:rsid w:val="00F04774"/>
    <w:rsid w:val="00F10137"/>
    <w:rsid w:val="00F22908"/>
    <w:rsid w:val="00F25D53"/>
    <w:rsid w:val="00F41C91"/>
    <w:rsid w:val="00F43E38"/>
    <w:rsid w:val="00F52B98"/>
    <w:rsid w:val="00F53155"/>
    <w:rsid w:val="00F535E2"/>
    <w:rsid w:val="00F563FE"/>
    <w:rsid w:val="00F67488"/>
    <w:rsid w:val="00F67F63"/>
    <w:rsid w:val="00F73B04"/>
    <w:rsid w:val="00F8731D"/>
    <w:rsid w:val="00F9312A"/>
    <w:rsid w:val="00F97B11"/>
    <w:rsid w:val="00FA0772"/>
    <w:rsid w:val="00FA42E6"/>
    <w:rsid w:val="00FA5478"/>
    <w:rsid w:val="00FA6EA8"/>
    <w:rsid w:val="00FB51AC"/>
    <w:rsid w:val="00FB5FDE"/>
    <w:rsid w:val="00FC3A20"/>
    <w:rsid w:val="00FC7A9B"/>
    <w:rsid w:val="00FD0476"/>
    <w:rsid w:val="00FD4C47"/>
    <w:rsid w:val="00FD7729"/>
    <w:rsid w:val="00FE0969"/>
    <w:rsid w:val="00FE3A00"/>
    <w:rsid w:val="00FF134E"/>
    <w:rsid w:val="00FF582F"/>
    <w:rsid w:val="00FF6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HTML Preformatted" w:uiPriority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7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qFormat/>
    <w:locked/>
    <w:rsid w:val="00621B16"/>
    <w:pPr>
      <w:keepNext/>
      <w:widowControl/>
      <w:autoSpaceDE/>
      <w:autoSpaceDN/>
      <w:adjustRightInd/>
      <w:outlineLvl w:val="1"/>
    </w:pPr>
    <w:rPr>
      <w:rFonts w:ascii="Times New Roman CYR" w:hAnsi="Times New Roman CYR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102714"/>
    <w:pPr>
      <w:ind w:firstLine="709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10271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header"/>
    <w:basedOn w:val="a"/>
    <w:link w:val="a6"/>
    <w:rsid w:val="00102714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10271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10271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102714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10271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102714"/>
    <w:rPr>
      <w:rFonts w:ascii="Tahoma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B0372C"/>
    <w:rPr>
      <w:rFonts w:cs="Times New Roman"/>
      <w:color w:val="808080"/>
    </w:rPr>
  </w:style>
  <w:style w:type="paragraph" w:styleId="21">
    <w:name w:val="Body Text 2"/>
    <w:basedOn w:val="a"/>
    <w:link w:val="22"/>
    <w:uiPriority w:val="99"/>
    <w:semiHidden/>
    <w:rsid w:val="0058412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8412D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C267C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C267CF"/>
    <w:rPr>
      <w:rFonts w:ascii="Times New Roman" w:hAnsi="Times New Roman" w:cs="Times New Roman"/>
      <w:sz w:val="16"/>
      <w:szCs w:val="16"/>
    </w:rPr>
  </w:style>
  <w:style w:type="table" w:styleId="ae">
    <w:name w:val="Table Grid"/>
    <w:basedOn w:val="a1"/>
    <w:uiPriority w:val="39"/>
    <w:locked/>
    <w:rsid w:val="005927E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5927EB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semiHidden/>
    <w:rsid w:val="00C95AB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ourier New" w:hAnsi="Courier New" w:cs="Courier New"/>
      <w:color w:val="000000"/>
    </w:rPr>
  </w:style>
  <w:style w:type="character" w:customStyle="1" w:styleId="HTML0">
    <w:name w:val="Стандартный HTML Знак"/>
    <w:basedOn w:val="a0"/>
    <w:link w:val="HTML"/>
    <w:semiHidden/>
    <w:rsid w:val="00C95AB0"/>
    <w:rPr>
      <w:rFonts w:ascii="Courier New" w:eastAsia="Courier New" w:hAnsi="Courier New" w:cs="Courier New"/>
      <w:color w:val="000000"/>
      <w:sz w:val="20"/>
      <w:szCs w:val="20"/>
    </w:rPr>
  </w:style>
  <w:style w:type="character" w:styleId="af0">
    <w:name w:val="Emphasis"/>
    <w:basedOn w:val="a0"/>
    <w:uiPriority w:val="20"/>
    <w:qFormat/>
    <w:locked/>
    <w:rsid w:val="0010350E"/>
    <w:rPr>
      <w:i/>
      <w:iCs/>
    </w:rPr>
  </w:style>
  <w:style w:type="paragraph" w:styleId="23">
    <w:name w:val="Body Text Indent 2"/>
    <w:basedOn w:val="a"/>
    <w:link w:val="24"/>
    <w:uiPriority w:val="99"/>
    <w:unhideWhenUsed/>
    <w:rsid w:val="00FB5FD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5FDE"/>
    <w:rPr>
      <w:rFonts w:ascii="Times New Roman" w:eastAsia="Times New Roman" w:hAnsi="Times New Roman"/>
      <w:sz w:val="20"/>
      <w:szCs w:val="20"/>
    </w:rPr>
  </w:style>
  <w:style w:type="character" w:customStyle="1" w:styleId="20">
    <w:name w:val="Заголовок 2 Знак"/>
    <w:basedOn w:val="a0"/>
    <w:link w:val="2"/>
    <w:rsid w:val="00621B16"/>
    <w:rPr>
      <w:rFonts w:ascii="Times New Roman CYR" w:eastAsia="Times New Roman" w:hAnsi="Times New Roman CYR"/>
      <w:b/>
      <w:sz w:val="20"/>
      <w:szCs w:val="20"/>
    </w:rPr>
  </w:style>
  <w:style w:type="paragraph" w:styleId="af1">
    <w:name w:val="annotation text"/>
    <w:basedOn w:val="a"/>
    <w:link w:val="af2"/>
    <w:semiHidden/>
    <w:unhideWhenUsed/>
    <w:rsid w:val="00A51A35"/>
    <w:pPr>
      <w:widowControl/>
      <w:autoSpaceDE/>
      <w:autoSpaceDN/>
      <w:adjustRightInd/>
    </w:pPr>
    <w:rPr>
      <w:rFonts w:ascii="Times New Roman CYR" w:hAnsi="Times New Roman CYR"/>
    </w:rPr>
  </w:style>
  <w:style w:type="character" w:customStyle="1" w:styleId="af2">
    <w:name w:val="Текст примечания Знак"/>
    <w:basedOn w:val="a0"/>
    <w:link w:val="af1"/>
    <w:semiHidden/>
    <w:rsid w:val="00A51A35"/>
    <w:rPr>
      <w:rFonts w:ascii="Times New Roman CYR" w:eastAsia="Times New Roman" w:hAnsi="Times New Roman CYR"/>
      <w:sz w:val="20"/>
      <w:szCs w:val="20"/>
    </w:rPr>
  </w:style>
  <w:style w:type="paragraph" w:styleId="af3">
    <w:name w:val="Normal (Web)"/>
    <w:basedOn w:val="a"/>
    <w:uiPriority w:val="99"/>
    <w:unhideWhenUsed/>
    <w:rsid w:val="00AA2784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211">
    <w:name w:val="Основной текст (2) + 11"/>
    <w:aliases w:val="5 pt"/>
    <w:basedOn w:val="a0"/>
    <w:rsid w:val="00221D17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8288">
              <w:marLeft w:val="0"/>
              <w:marRight w:val="0"/>
              <w:marTop w:val="0"/>
              <w:marBottom w:val="0"/>
              <w:divBdr>
                <w:top w:val="single" w:sz="4" w:space="0" w:color="E9E9E9"/>
                <w:left w:val="single" w:sz="4" w:space="0" w:color="E9E9E9"/>
                <w:bottom w:val="single" w:sz="4" w:space="0" w:color="E9E9E9"/>
                <w:right w:val="single" w:sz="4" w:space="0" w:color="E9E9E9"/>
              </w:divBdr>
              <w:divsChild>
                <w:div w:id="381445026">
                  <w:marLeft w:val="175"/>
                  <w:marRight w:val="1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7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0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330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825126272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0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9053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36583835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0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137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1359307861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4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9468">
              <w:marLeft w:val="0"/>
              <w:marRight w:val="0"/>
              <w:marTop w:val="0"/>
              <w:marBottom w:val="0"/>
              <w:divBdr>
                <w:top w:val="single" w:sz="6" w:space="0" w:color="E9E9E9"/>
                <w:left w:val="single" w:sz="6" w:space="0" w:color="E9E9E9"/>
                <w:bottom w:val="single" w:sz="6" w:space="0" w:color="E9E9E9"/>
                <w:right w:val="single" w:sz="6" w:space="0" w:color="E9E9E9"/>
              </w:divBdr>
              <w:divsChild>
                <w:div w:id="56589237">
                  <w:marLeft w:val="210"/>
                  <w:marRight w:val="2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5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4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127CC-EA44-40FB-8CBD-FAF24843C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2694</Words>
  <Characters>15361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ФАРМАКОПЕЙНАЯ СТАТЬЯ</vt:lpstr>
    </vt:vector>
  </TitlesOfParts>
  <Company>NCESPM</Company>
  <LinksUpToDate>false</LinksUpToDate>
  <CharactersWithSpaces>18019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ФАРМАКОПЕЙНАЯ СТАТЬЯ</dc:title>
  <dc:creator>Лякина Марина Николаевна</dc:creator>
  <cp:lastModifiedBy>EvdokimovaOV</cp:lastModifiedBy>
  <cp:revision>3</cp:revision>
  <cp:lastPrinted>2018-08-30T08:20:00Z</cp:lastPrinted>
  <dcterms:created xsi:type="dcterms:W3CDTF">2018-08-30T08:20:00Z</dcterms:created>
  <dcterms:modified xsi:type="dcterms:W3CDTF">2018-08-31T07:20:00Z</dcterms:modified>
</cp:coreProperties>
</file>