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Default="00BE3608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Нафа</w:t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>золина нитрат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17C95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217C95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назальные</w:t>
      </w:r>
    </w:p>
    <w:p w:rsidR="00854F54" w:rsidRDefault="00217C95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Нафазолин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A859E6" w:rsidRDefault="00217C95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назальные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 42-1217-99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8C1BEE">
        <w:rPr>
          <w:rFonts w:ascii="Times New Roman" w:hAnsi="Times New Roman"/>
          <w:b w:val="0"/>
          <w:szCs w:val="28"/>
        </w:rPr>
        <w:t>препарат</w:t>
      </w:r>
      <w:r w:rsidR="00F148A4" w:rsidRPr="008C1BEE">
        <w:rPr>
          <w:rFonts w:ascii="Times New Roman" w:hAnsi="Times New Roman"/>
          <w:b w:val="0"/>
          <w:szCs w:val="28"/>
        </w:rPr>
        <w:t xml:space="preserve"> </w:t>
      </w:r>
      <w:r w:rsidR="00217C95" w:rsidRPr="008C1BEE">
        <w:rPr>
          <w:rFonts w:ascii="Times New Roman" w:hAnsi="Times New Roman"/>
          <w:b w:val="0"/>
          <w:szCs w:val="28"/>
        </w:rPr>
        <w:t>нафазолина нитрат</w:t>
      </w:r>
      <w:r w:rsidRPr="008C1BEE">
        <w:rPr>
          <w:rFonts w:ascii="Times New Roman" w:hAnsi="Times New Roman"/>
          <w:b w:val="0"/>
          <w:szCs w:val="28"/>
        </w:rPr>
        <w:t xml:space="preserve">, </w:t>
      </w:r>
      <w:r w:rsidR="00217C95" w:rsidRPr="008C1BEE">
        <w:rPr>
          <w:rFonts w:ascii="Times New Roman" w:hAnsi="Times New Roman"/>
          <w:b w:val="0"/>
          <w:szCs w:val="28"/>
        </w:rPr>
        <w:t>капли назальные</w:t>
      </w:r>
      <w:r w:rsidRPr="008C1BEE">
        <w:rPr>
          <w:rFonts w:ascii="Times New Roman" w:hAnsi="Times New Roman"/>
          <w:b w:val="0"/>
          <w:szCs w:val="28"/>
        </w:rPr>
        <w:t>.</w:t>
      </w:r>
      <w:r w:rsidR="00A3721B" w:rsidRPr="008C1BE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8C1BEE" w:rsidRPr="008C1BEE">
        <w:rPr>
          <w:rFonts w:ascii="Times New Roman" w:hAnsi="Times New Roman"/>
          <w:b w:val="0"/>
          <w:szCs w:val="28"/>
        </w:rPr>
        <w:t>Капли</w:t>
      </w:r>
      <w:r w:rsidR="00A3721B" w:rsidRPr="008C1BEE">
        <w:rPr>
          <w:rFonts w:ascii="Times New Roman" w:hAnsi="Times New Roman"/>
          <w:b w:val="0"/>
          <w:szCs w:val="28"/>
        </w:rPr>
        <w:t>» и ниже привед</w:t>
      </w:r>
      <w:r w:rsidR="009233A7" w:rsidRPr="008C1BEE">
        <w:rPr>
          <w:rFonts w:ascii="Times New Roman" w:hAnsi="Times New Roman"/>
          <w:b w:val="0"/>
          <w:szCs w:val="28"/>
        </w:rPr>
        <w:t>ё</w:t>
      </w:r>
      <w:r w:rsidR="00A3721B" w:rsidRPr="008C1BEE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2A0B2D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A0B2D">
        <w:rPr>
          <w:rFonts w:ascii="Times New Roman" w:hAnsi="Times New Roman"/>
          <w:b w:val="0"/>
          <w:szCs w:val="28"/>
        </w:rPr>
        <w:t xml:space="preserve">количества </w:t>
      </w:r>
      <w:r w:rsidR="002A0B2D" w:rsidRPr="002A0B2D">
        <w:rPr>
          <w:rFonts w:ascii="Times New Roman" w:hAnsi="Times New Roman"/>
          <w:b w:val="0"/>
          <w:szCs w:val="28"/>
        </w:rPr>
        <w:t xml:space="preserve">нафазолина нитрата </w:t>
      </w:r>
      <w:r w:rsidR="002A0B2D" w:rsidRPr="002A0B2D">
        <w:rPr>
          <w:rFonts w:ascii="Times New Roman" w:hAnsi="Times New Roman"/>
          <w:b w:val="0"/>
        </w:rPr>
        <w:t>C</w:t>
      </w:r>
      <w:r w:rsidR="002A0B2D" w:rsidRPr="002A0B2D">
        <w:rPr>
          <w:rFonts w:ascii="Times New Roman" w:hAnsi="Times New Roman"/>
          <w:b w:val="0"/>
          <w:vertAlign w:val="subscript"/>
        </w:rPr>
        <w:t>14</w:t>
      </w:r>
      <w:r w:rsidR="002A0B2D" w:rsidRPr="002A0B2D">
        <w:rPr>
          <w:rFonts w:ascii="Times New Roman" w:hAnsi="Times New Roman"/>
          <w:b w:val="0"/>
        </w:rPr>
        <w:t>H</w:t>
      </w:r>
      <w:r w:rsidR="002A0B2D" w:rsidRPr="002A0B2D">
        <w:rPr>
          <w:rFonts w:ascii="Times New Roman" w:hAnsi="Times New Roman"/>
          <w:b w:val="0"/>
          <w:vertAlign w:val="subscript"/>
        </w:rPr>
        <w:t>14</w:t>
      </w:r>
      <w:r w:rsidR="002A0B2D" w:rsidRPr="002A0B2D">
        <w:rPr>
          <w:rFonts w:ascii="Times New Roman" w:hAnsi="Times New Roman"/>
          <w:b w:val="0"/>
        </w:rPr>
        <w:t>N</w:t>
      </w:r>
      <w:r w:rsidR="002A0B2D" w:rsidRPr="002A0B2D">
        <w:rPr>
          <w:rFonts w:ascii="Times New Roman" w:hAnsi="Times New Roman"/>
          <w:b w:val="0"/>
          <w:vertAlign w:val="subscript"/>
        </w:rPr>
        <w:t>2</w:t>
      </w:r>
      <w:r w:rsidR="002A0B2D" w:rsidRPr="002A0B2D">
        <w:rPr>
          <w:rFonts w:ascii="Times New Roman" w:hAnsi="Times New Roman"/>
          <w:b w:val="0"/>
          <w:lang w:val="en-US"/>
        </w:rPr>
        <w:sym w:font="Times New Roman" w:char="00B7"/>
      </w:r>
      <w:r w:rsidR="002A0B2D" w:rsidRPr="002A0B2D">
        <w:rPr>
          <w:rFonts w:ascii="Times New Roman" w:hAnsi="Times New Roman"/>
          <w:b w:val="0"/>
          <w:lang w:val="en-US"/>
        </w:rPr>
        <w:t>HNO</w:t>
      </w:r>
      <w:r w:rsidR="002A0B2D" w:rsidRPr="002A0B2D">
        <w:rPr>
          <w:rFonts w:ascii="Times New Roman" w:hAnsi="Times New Roman"/>
          <w:b w:val="0"/>
          <w:vertAlign w:val="subscript"/>
        </w:rPr>
        <w:t>3</w:t>
      </w:r>
      <w:r w:rsidRPr="002A0B2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C80AB1">
        <w:rPr>
          <w:rStyle w:val="8"/>
          <w:color w:val="000000" w:themeColor="text1"/>
          <w:sz w:val="28"/>
          <w:szCs w:val="28"/>
        </w:rPr>
        <w:t xml:space="preserve"> или слегка желтоватая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Pr="00E66936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66936">
        <w:rPr>
          <w:rFonts w:ascii="Times New Roman" w:hAnsi="Times New Roman" w:cs="Times New Roman"/>
          <w:i/>
          <w:sz w:val="28"/>
        </w:rPr>
        <w:t>.</w:t>
      </w:r>
    </w:p>
    <w:p w:rsidR="004F4A93" w:rsidRPr="004F4A93" w:rsidRDefault="004F4A93" w:rsidP="002A0B2D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F4A93">
        <w:rPr>
          <w:rFonts w:ascii="Times New Roman" w:hAnsi="Times New Roman" w:cs="Times New Roman"/>
          <w:i/>
          <w:sz w:val="28"/>
        </w:rPr>
        <w:t>1. </w:t>
      </w:r>
      <w:r w:rsidRPr="004F4A9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4F4A93">
        <w:rPr>
          <w:rFonts w:ascii="Times New Roman" w:hAnsi="Times New Roman" w:cs="Times New Roman"/>
          <w:sz w:val="28"/>
          <w:szCs w:val="28"/>
        </w:rPr>
        <w:t>нафазолина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на хроматограмме раствора стандартного образца </w:t>
      </w:r>
      <w:r w:rsidRPr="004F4A93">
        <w:rPr>
          <w:rFonts w:ascii="Times New Roman" w:hAnsi="Times New Roman" w:cs="Times New Roman"/>
          <w:sz w:val="28"/>
          <w:szCs w:val="28"/>
        </w:rPr>
        <w:t>нафазолина нитрата</w:t>
      </w:r>
      <w:r w:rsidRPr="004F4A93">
        <w:rPr>
          <w:rFonts w:ascii="Times New Roman" w:hAnsi="Times New Roman" w:cs="Times New Roman"/>
          <w:sz w:val="28"/>
        </w:rPr>
        <w:t xml:space="preserve"> </w:t>
      </w:r>
      <w:r w:rsidRPr="004F4A93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0159CE" w:rsidRPr="002A0B2D" w:rsidRDefault="000159CE" w:rsidP="002A0B2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F4A93">
        <w:rPr>
          <w:b w:val="0"/>
          <w:i/>
          <w:sz w:val="28"/>
          <w:szCs w:val="28"/>
        </w:rPr>
        <w:t>2. Качественная реакция.</w:t>
      </w:r>
      <w:r w:rsidRPr="004F4A93">
        <w:rPr>
          <w:b w:val="0"/>
          <w:sz w:val="28"/>
          <w:szCs w:val="28"/>
        </w:rPr>
        <w:t xml:space="preserve"> </w:t>
      </w:r>
      <w:r w:rsidR="002A0B2D" w:rsidRPr="004F4A93">
        <w:rPr>
          <w:b w:val="0"/>
          <w:sz w:val="28"/>
          <w:szCs w:val="28"/>
        </w:rPr>
        <w:t>Препарат</w:t>
      </w:r>
      <w:r w:rsidR="0080672D" w:rsidRPr="004F4A93">
        <w:rPr>
          <w:b w:val="0"/>
          <w:sz w:val="28"/>
          <w:szCs w:val="28"/>
        </w:rPr>
        <w:t xml:space="preserve"> </w:t>
      </w:r>
      <w:r w:rsidRPr="004F4A93">
        <w:rPr>
          <w:b w:val="0"/>
          <w:sz w:val="28"/>
          <w:szCs w:val="28"/>
        </w:rPr>
        <w:t xml:space="preserve">должен </w:t>
      </w:r>
      <w:r w:rsidR="002A0B2D" w:rsidRPr="004F4A93">
        <w:rPr>
          <w:b w:val="0"/>
          <w:sz w:val="28"/>
          <w:szCs w:val="28"/>
        </w:rPr>
        <w:t>давать реакцию А на</w:t>
      </w:r>
      <w:r w:rsidR="002A0B2D" w:rsidRPr="002A0B2D">
        <w:rPr>
          <w:b w:val="0"/>
          <w:sz w:val="28"/>
          <w:szCs w:val="28"/>
        </w:rPr>
        <w:t xml:space="preserve"> нитраты (ОФС «Общие реакции на подлинность»)</w:t>
      </w:r>
      <w:r w:rsidRPr="002A0B2D">
        <w:rPr>
          <w:b w:val="0"/>
          <w:sz w:val="28"/>
          <w:szCs w:val="28"/>
        </w:rPr>
        <w:t>.</w:t>
      </w:r>
    </w:p>
    <w:p w:rsidR="002D0518" w:rsidRPr="00E66936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E66936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66936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E66936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E66936" w:rsidRPr="00E66936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E66936" w:rsidRPr="00E66936">
        <w:rPr>
          <w:rStyle w:val="8"/>
          <w:color w:val="000000" w:themeColor="text1"/>
          <w:sz w:val="28"/>
          <w:szCs w:val="28"/>
          <w:lang w:val="en-US"/>
        </w:rPr>
        <w:t>Y</w:t>
      </w:r>
      <w:r w:rsidR="00E66936" w:rsidRPr="00E66936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Pr="00E66936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Pr="00E66936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36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E66936">
        <w:rPr>
          <w:rFonts w:ascii="Times New Roman" w:hAnsi="Times New Roman"/>
          <w:sz w:val="28"/>
          <w:szCs w:val="28"/>
        </w:rPr>
        <w:t xml:space="preserve">. От </w:t>
      </w:r>
      <w:r w:rsidR="00E66936" w:rsidRPr="00E66936">
        <w:rPr>
          <w:rFonts w:ascii="Times New Roman" w:hAnsi="Times New Roman"/>
          <w:sz w:val="28"/>
          <w:szCs w:val="28"/>
        </w:rPr>
        <w:t>4</w:t>
      </w:r>
      <w:r w:rsidR="0043672E" w:rsidRPr="00E66936">
        <w:rPr>
          <w:rFonts w:ascii="Times New Roman" w:hAnsi="Times New Roman"/>
          <w:sz w:val="28"/>
          <w:szCs w:val="28"/>
        </w:rPr>
        <w:t>,</w:t>
      </w:r>
      <w:r w:rsidR="002A0B2D">
        <w:rPr>
          <w:rFonts w:ascii="Times New Roman" w:hAnsi="Times New Roman"/>
          <w:sz w:val="28"/>
          <w:szCs w:val="28"/>
        </w:rPr>
        <w:t>5</w:t>
      </w:r>
      <w:r w:rsidRPr="00E66936">
        <w:rPr>
          <w:rFonts w:ascii="Times New Roman" w:hAnsi="Times New Roman"/>
          <w:sz w:val="28"/>
          <w:szCs w:val="28"/>
        </w:rPr>
        <w:t xml:space="preserve"> до </w:t>
      </w:r>
      <w:r w:rsidR="002A0B2D">
        <w:rPr>
          <w:rFonts w:ascii="Times New Roman" w:hAnsi="Times New Roman"/>
          <w:sz w:val="28"/>
          <w:szCs w:val="28"/>
        </w:rPr>
        <w:t>6</w:t>
      </w:r>
      <w:r w:rsidR="00FC5F9A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C80AB1" w:rsidRPr="00A71A86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255B67" w:rsidRPr="00255B67" w:rsidRDefault="00255B67" w:rsidP="00255B67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67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255B67">
        <w:rPr>
          <w:rFonts w:ascii="Times New Roman" w:hAnsi="Times New Roman" w:cs="Times New Roman"/>
          <w:sz w:val="28"/>
          <w:szCs w:val="28"/>
        </w:rPr>
        <w:t>Растворяют 1,1 г натрия октансульфоната в смеси, состоящей из 700 мл воды, 300 мл ацетонитрила и 5 мл уксусной кислоты ледяной.</w:t>
      </w:r>
    </w:p>
    <w:p w:rsidR="00C80AB1" w:rsidRPr="00D44C7A" w:rsidRDefault="00C80AB1" w:rsidP="00D44C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При необходимости препарат разводят ПФ до </w:t>
      </w:r>
      <w:r w:rsidRPr="00D44C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концентрации </w:t>
      </w:r>
      <w:r w:rsidR="00D44C7A" w:rsidRPr="00D44C7A">
        <w:rPr>
          <w:rFonts w:ascii="Times New Roman" w:hAnsi="Times New Roman" w:cs="Times New Roman"/>
          <w:sz w:val="28"/>
          <w:szCs w:val="28"/>
        </w:rPr>
        <w:t xml:space="preserve">нафазолина нитрата </w:t>
      </w:r>
      <w:r w:rsidR="00D44C7A" w:rsidRPr="00D44C7A">
        <w:rPr>
          <w:rFonts w:ascii="Times New Roman" w:hAnsi="Times New Roman" w:cs="Times New Roman"/>
          <w:iCs/>
          <w:color w:val="000000"/>
          <w:sz w:val="28"/>
          <w:szCs w:val="28"/>
        </w:rPr>
        <w:t>0,5</w:t>
      </w:r>
      <w:r w:rsidRPr="00D44C7A">
        <w:rPr>
          <w:rFonts w:ascii="Times New Roman" w:hAnsi="Times New Roman" w:cs="Times New Roman"/>
          <w:iCs/>
          <w:color w:val="000000"/>
          <w:sz w:val="28"/>
          <w:szCs w:val="28"/>
        </w:rPr>
        <w:t> мг/мл</w:t>
      </w:r>
      <w:r w:rsidRPr="00D44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C7A" w:rsidRPr="00251A2F" w:rsidRDefault="00D44C7A" w:rsidP="00251A2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7A">
        <w:rPr>
          <w:rFonts w:ascii="Times New Roman" w:hAnsi="Times New Roman" w:cs="Times New Roman"/>
          <w:i/>
          <w:sz w:val="28"/>
          <w:szCs w:val="28"/>
        </w:rPr>
        <w:t>Раств</w:t>
      </w:r>
      <w:r w:rsidR="00251A2F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Pr="00D44C7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D44C7A">
        <w:rPr>
          <w:rFonts w:ascii="Times New Roman" w:hAnsi="Times New Roman" w:cs="Times New Roman"/>
          <w:sz w:val="28"/>
          <w:szCs w:val="28"/>
        </w:rPr>
        <w:t>Около 5</w:t>
      </w:r>
      <w:r w:rsidR="006C1BF1">
        <w:rPr>
          <w:rFonts w:ascii="Times New Roman" w:hAnsi="Times New Roman" w:cs="Times New Roman"/>
          <w:sz w:val="28"/>
          <w:szCs w:val="28"/>
        </w:rPr>
        <w:t>,0</w:t>
      </w:r>
      <w:r w:rsidRPr="00D44C7A">
        <w:rPr>
          <w:rFonts w:ascii="Times New Roman" w:hAnsi="Times New Roman" w:cs="Times New Roman"/>
          <w:sz w:val="28"/>
          <w:szCs w:val="28"/>
        </w:rPr>
        <w:t xml:space="preserve"> мг стандартного образца примеси А нафазолина помещают в мерную колбу вместимостью 100 мл, растворяют в ПФ и доводят объем раствора тем же растворителем до метки. 5,0 мл полученного раствора помещают в мерную колбу </w:t>
      </w:r>
      <w:r w:rsidRPr="00251A2F">
        <w:rPr>
          <w:rFonts w:ascii="Times New Roman" w:hAnsi="Times New Roman" w:cs="Times New Roman"/>
          <w:sz w:val="28"/>
          <w:szCs w:val="28"/>
        </w:rPr>
        <w:t>вместимостью 100 мл и доводят объем раствора ПФ до метки.</w:t>
      </w:r>
    </w:p>
    <w:p w:rsid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7A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6C1BF1">
        <w:rPr>
          <w:rFonts w:ascii="Times New Roman" w:hAnsi="Times New Roman" w:cs="Times New Roman"/>
          <w:sz w:val="28"/>
          <w:szCs w:val="28"/>
        </w:rPr>
        <w:t>1</w:t>
      </w:r>
      <w:r w:rsidRPr="00D44C7A">
        <w:rPr>
          <w:rFonts w:ascii="Times New Roman" w:hAnsi="Times New Roman" w:cs="Times New Roman"/>
          <w:sz w:val="28"/>
          <w:szCs w:val="28"/>
        </w:rPr>
        <w:t>,0 мл испытуемого раствора помещают в мерную колбу вместимостью 10 мл и доводят объем раствора ПФ до метки. 1,0 мл полученного раствора помещают в мерную колбу вместимостью 100 мл и доводят объем раствора ПФ до метки.</w:t>
      </w:r>
    </w:p>
    <w:p w:rsidR="00251A2F" w:rsidRPr="00D44C7A" w:rsidRDefault="00251A2F" w:rsidP="00D44C7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251A2F">
        <w:rPr>
          <w:rFonts w:ascii="Times New Roman" w:hAnsi="Times New Roman" w:cs="Times New Roman"/>
          <w:sz w:val="28"/>
          <w:szCs w:val="28"/>
        </w:rPr>
        <w:t>.</w:t>
      </w:r>
      <w:r w:rsidRPr="00251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1A2F">
        <w:rPr>
          <w:rFonts w:ascii="Times New Roman" w:hAnsi="Times New Roman" w:cs="Times New Roman"/>
          <w:sz w:val="28"/>
          <w:szCs w:val="28"/>
        </w:rPr>
        <w:t>Около 5 мг 1-нафтилуксусной кислоты (примесь </w:t>
      </w:r>
      <w:r w:rsidRPr="00251A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51A2F">
        <w:rPr>
          <w:rFonts w:ascii="Times New Roman" w:hAnsi="Times New Roman" w:cs="Times New Roman"/>
          <w:sz w:val="28"/>
          <w:szCs w:val="28"/>
        </w:rPr>
        <w:t>) помещают в мерную колбу вместимостью 100 мл, растворяют в ПФ, прибавляют 5,0 мл испытуемого раствора и доводят объем раствора ПФ до метки.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Примечание.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 xml:space="preserve">Примесь А: </w:t>
      </w:r>
      <w:r w:rsidRPr="00D44C7A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D44C7A">
        <w:rPr>
          <w:rFonts w:ascii="Times New Roman" w:hAnsi="Times New Roman" w:cs="Times New Roman"/>
          <w:sz w:val="28"/>
          <w:szCs w:val="24"/>
        </w:rPr>
        <w:t xml:space="preserve">-(2-Аминоэтил)-2-(нафталин-1-ил)ацетамид,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36321-43-4;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Примесь 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D44C7A">
        <w:rPr>
          <w:rFonts w:ascii="Times New Roman" w:hAnsi="Times New Roman" w:cs="Times New Roman"/>
          <w:sz w:val="28"/>
          <w:szCs w:val="24"/>
        </w:rPr>
        <w:t xml:space="preserve">: (Нафталин-1-ил)уксусная кислота,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86-87-3;</w:t>
      </w:r>
    </w:p>
    <w:p w:rsidR="00D44C7A" w:rsidRPr="00D44C7A" w:rsidRDefault="00D44C7A" w:rsidP="00D44C7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Примесь 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D44C7A">
        <w:rPr>
          <w:rFonts w:ascii="Times New Roman" w:hAnsi="Times New Roman" w:cs="Times New Roman"/>
          <w:sz w:val="28"/>
          <w:szCs w:val="24"/>
        </w:rPr>
        <w:t xml:space="preserve">: (Нафталин-1-ил)ацетонитрил,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132-75-2;</w:t>
      </w:r>
    </w:p>
    <w:p w:rsidR="00C80AB1" w:rsidRPr="00D44C7A" w:rsidRDefault="00D44C7A" w:rsidP="00D44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C7A">
        <w:rPr>
          <w:rFonts w:ascii="Times New Roman" w:hAnsi="Times New Roman" w:cs="Times New Roman"/>
          <w:sz w:val="28"/>
          <w:szCs w:val="24"/>
        </w:rPr>
        <w:t>Примесь 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D44C7A">
        <w:rPr>
          <w:rFonts w:ascii="Times New Roman" w:hAnsi="Times New Roman" w:cs="Times New Roman"/>
          <w:sz w:val="28"/>
          <w:szCs w:val="24"/>
        </w:rPr>
        <w:t>: 2-(Нафталин-2-илметил)-4,5-дигидро-1</w:t>
      </w:r>
      <w:r w:rsidRPr="00D44C7A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D44C7A">
        <w:rPr>
          <w:rFonts w:ascii="Times New Roman" w:hAnsi="Times New Roman" w:cs="Times New Roman"/>
          <w:sz w:val="28"/>
          <w:szCs w:val="24"/>
        </w:rPr>
        <w:t xml:space="preserve">-имидазол, </w:t>
      </w:r>
      <w:r w:rsidRPr="00D44C7A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D44C7A">
        <w:rPr>
          <w:rFonts w:ascii="Times New Roman" w:hAnsi="Times New Roman" w:cs="Times New Roman"/>
          <w:sz w:val="28"/>
          <w:szCs w:val="24"/>
        </w:rPr>
        <w:t xml:space="preserve"> 22126-67-6.</w:t>
      </w:r>
    </w:p>
    <w:p w:rsidR="00C80AB1" w:rsidRPr="004F4567" w:rsidRDefault="00C80AB1" w:rsidP="00C80AB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C80AB1" w:rsidRPr="004F4567" w:rsidRDefault="00251A2F" w:rsidP="00251A2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C80AB1" w:rsidRPr="004F4567">
              <w:rPr>
                <w:rFonts w:ascii="Times New Roman" w:hAnsi="Times New Roman"/>
                <w:b w:val="0"/>
              </w:rPr>
              <w:t>5 × 0,</w:t>
            </w:r>
            <w:r w:rsidR="004D531B">
              <w:rPr>
                <w:rFonts w:ascii="Times New Roman" w:hAnsi="Times New Roman"/>
                <w:b w:val="0"/>
              </w:rPr>
              <w:t>46</w:t>
            </w:r>
            <w:r w:rsidR="00C80AB1" w:rsidRPr="004F4567">
              <w:rPr>
                <w:rFonts w:ascii="Times New Roman" w:hAnsi="Times New Roman"/>
                <w:b w:val="0"/>
              </w:rPr>
              <w:t> см, силикагель окт</w:t>
            </w:r>
            <w:r>
              <w:rPr>
                <w:rFonts w:ascii="Times New Roman" w:hAnsi="Times New Roman"/>
                <w:b w:val="0"/>
              </w:rPr>
              <w:t>ил</w:t>
            </w:r>
            <w:r w:rsidR="00C80AB1" w:rsidRPr="004F4567">
              <w:rPr>
                <w:rFonts w:ascii="Times New Roman" w:hAnsi="Times New Roman"/>
                <w:b w:val="0"/>
              </w:rPr>
              <w:t xml:space="preserve">силильный, для хроматографии (С8), </w:t>
            </w:r>
            <w:r>
              <w:rPr>
                <w:rFonts w:ascii="Times New Roman" w:hAnsi="Times New Roman"/>
                <w:b w:val="0"/>
              </w:rPr>
              <w:t>10</w:t>
            </w:r>
            <w:r w:rsidR="00C80AB1"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C80AB1" w:rsidRPr="004F4567" w:rsidRDefault="00251A2F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80AB1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251A2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80AB1" w:rsidRPr="004F4567" w:rsidTr="004C16E8">
        <w:tc>
          <w:tcPr>
            <w:tcW w:w="3369" w:type="dxa"/>
          </w:tcPr>
          <w:p w:rsidR="00C80AB1" w:rsidRPr="004F4567" w:rsidRDefault="00C80AB1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C80AB1" w:rsidRPr="004F4567" w:rsidRDefault="00C80AB1" w:rsidP="00390D5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20 мкл</w:t>
            </w:r>
            <w:r w:rsidR="00390D5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0D5A" w:rsidRPr="004F4567" w:rsidTr="004C16E8">
        <w:tc>
          <w:tcPr>
            <w:tcW w:w="3369" w:type="dxa"/>
          </w:tcPr>
          <w:p w:rsidR="00390D5A" w:rsidRPr="004F4567" w:rsidRDefault="00390D5A" w:rsidP="004C16E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390D5A" w:rsidRPr="004F4567" w:rsidRDefault="00390D5A" w:rsidP="00390D5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мин.</w:t>
            </w:r>
          </w:p>
        </w:tc>
      </w:tr>
    </w:tbl>
    <w:p w:rsidR="00C80AB1" w:rsidRPr="004C374C" w:rsidRDefault="00C80AB1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Хроматографируют </w:t>
      </w:r>
      <w:r w:rsidR="009A1A99">
        <w:rPr>
          <w:rFonts w:ascii="Times New Roman" w:hAnsi="Times New Roman"/>
          <w:color w:val="000000"/>
          <w:sz w:val="28"/>
          <w:szCs w:val="28"/>
        </w:rPr>
        <w:t xml:space="preserve">ПФ, 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</w:t>
      </w:r>
      <w:r w:rsidRPr="004C374C">
        <w:rPr>
          <w:rFonts w:ascii="Times New Roman" w:hAnsi="Times New Roman"/>
          <w:color w:val="000000"/>
          <w:sz w:val="28"/>
          <w:szCs w:val="28"/>
        </w:rPr>
        <w:t xml:space="preserve">системы, </w:t>
      </w:r>
      <w:r w:rsidRPr="004C374C">
        <w:rPr>
          <w:rFonts w:ascii="Times New Roman" w:hAnsi="Times New Roman"/>
          <w:iCs/>
          <w:color w:val="000000"/>
          <w:sz w:val="28"/>
          <w:szCs w:val="28"/>
        </w:rPr>
        <w:t>раствор сравнения</w:t>
      </w:r>
      <w:r w:rsidRPr="00251A2F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251A2F" w:rsidRPr="00251A2F">
        <w:rPr>
          <w:rFonts w:ascii="Times New Roman" w:hAnsi="Times New Roman" w:cs="Times New Roman"/>
          <w:sz w:val="28"/>
          <w:szCs w:val="28"/>
        </w:rPr>
        <w:t>раствор стандартного образца примеси</w:t>
      </w:r>
      <w:r w:rsidR="00251A2F">
        <w:rPr>
          <w:rFonts w:ascii="Times New Roman" w:hAnsi="Times New Roman" w:cs="Times New Roman"/>
          <w:sz w:val="28"/>
          <w:szCs w:val="28"/>
        </w:rPr>
        <w:t> </w:t>
      </w:r>
      <w:r w:rsidR="00251A2F" w:rsidRPr="00251A2F">
        <w:rPr>
          <w:rFonts w:ascii="Times New Roman" w:hAnsi="Times New Roman" w:cs="Times New Roman"/>
          <w:sz w:val="28"/>
          <w:szCs w:val="28"/>
        </w:rPr>
        <w:t>А</w:t>
      </w:r>
      <w:r w:rsidRPr="004C374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C374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C80AB1" w:rsidRDefault="00C80AB1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4C6" w:rsidRPr="00B024C6">
        <w:rPr>
          <w:rFonts w:ascii="Times New Roman" w:hAnsi="Times New Roman"/>
          <w:color w:val="000000"/>
          <w:sz w:val="28"/>
          <w:szCs w:val="28"/>
        </w:rPr>
        <w:t>между пиками нафазолина и примеси</w:t>
      </w:r>
      <w:r w:rsidR="00B024C6">
        <w:rPr>
          <w:rFonts w:ascii="Times New Roman" w:hAnsi="Times New Roman"/>
          <w:color w:val="000000"/>
          <w:sz w:val="28"/>
          <w:szCs w:val="28"/>
        </w:rPr>
        <w:t> </w:t>
      </w:r>
      <w:r w:rsidR="00B024C6" w:rsidRPr="00B024C6">
        <w:rPr>
          <w:rFonts w:ascii="Times New Roman" w:hAnsi="Times New Roman"/>
          <w:color w:val="000000"/>
          <w:sz w:val="28"/>
          <w:szCs w:val="28"/>
        </w:rPr>
        <w:t>В должно быть не менее 5,0.</w:t>
      </w:r>
    </w:p>
    <w:p w:rsidR="000539EB" w:rsidRDefault="000539EB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компонентов. </w:t>
      </w:r>
      <w:r>
        <w:rPr>
          <w:rFonts w:ascii="Times New Roman" w:hAnsi="Times New Roman" w:cs="Times New Roman"/>
          <w:sz w:val="28"/>
          <w:szCs w:val="28"/>
        </w:rPr>
        <w:t>Нафазолин</w:t>
      </w:r>
      <w:r w:rsidRPr="00E4117B">
        <w:rPr>
          <w:rFonts w:ascii="Times New Roman" w:hAnsi="Times New Roman" w:cs="Times New Roman"/>
          <w:sz w:val="28"/>
          <w:szCs w:val="28"/>
        </w:rPr>
        <w:t xml:space="preserve"> – 1 </w:t>
      </w:r>
      <w:r w:rsidRPr="000539EB">
        <w:rPr>
          <w:rFonts w:ascii="Times New Roman" w:hAnsi="Times New Roman" w:cs="Times New Roman"/>
          <w:sz w:val="28"/>
          <w:szCs w:val="28"/>
        </w:rPr>
        <w:t>(около 17 мин); примесь 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0,91; примесь 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1,5; 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0539EB">
        <w:rPr>
          <w:rFonts w:ascii="Times New Roman" w:hAnsi="Times New Roman" w:cs="Times New Roman"/>
          <w:sz w:val="28"/>
          <w:szCs w:val="28"/>
        </w:rPr>
        <w:t>1</w:t>
      </w:r>
      <w:r w:rsidRPr="00E4117B">
        <w:rPr>
          <w:rFonts w:ascii="Times New Roman" w:hAnsi="Times New Roman" w:cs="Times New Roman"/>
          <w:sz w:val="28"/>
          <w:szCs w:val="28"/>
        </w:rPr>
        <w:t>,</w:t>
      </w:r>
      <w:r w:rsidRPr="000539E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39EB">
        <w:rPr>
          <w:rFonts w:ascii="Times New Roman" w:hAnsi="Times New Roman" w:cs="Times New Roman"/>
          <w:sz w:val="28"/>
          <w:szCs w:val="28"/>
        </w:rPr>
        <w:t>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0539EB">
        <w:rPr>
          <w:rFonts w:ascii="Times New Roman" w:hAnsi="Times New Roman" w:cs="Times New Roman"/>
          <w:sz w:val="28"/>
          <w:szCs w:val="28"/>
        </w:rPr>
        <w:t>2</w:t>
      </w:r>
      <w:r w:rsidRPr="00E4117B">
        <w:rPr>
          <w:rFonts w:ascii="Times New Roman" w:hAnsi="Times New Roman" w:cs="Times New Roman"/>
          <w:sz w:val="28"/>
          <w:szCs w:val="28"/>
        </w:rPr>
        <w:t>,</w:t>
      </w:r>
      <w:r w:rsidRPr="000539EB">
        <w:rPr>
          <w:rFonts w:ascii="Times New Roman" w:hAnsi="Times New Roman" w:cs="Times New Roman"/>
          <w:sz w:val="28"/>
          <w:szCs w:val="28"/>
        </w:rPr>
        <w:t>8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5A3ADE" w:rsidRPr="004F4567" w:rsidRDefault="005A3ADE" w:rsidP="00B024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Примеси</w:t>
      </w:r>
      <w:r w:rsidRPr="00D81F32">
        <w:rPr>
          <w:rFonts w:ascii="Times New Roman" w:hAnsi="Times New Roman"/>
          <w:sz w:val="28"/>
        </w:rPr>
        <w:t xml:space="preserve"> B, C, D</w:t>
      </w:r>
      <w:r>
        <w:rPr>
          <w:rFonts w:ascii="Times New Roman" w:hAnsi="Times New Roman"/>
          <w:sz w:val="28"/>
        </w:rPr>
        <w:t xml:space="preserve">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нафазолина нитрата 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4C6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sz w:val="28"/>
          <w:szCs w:val="28"/>
        </w:rPr>
        <w:t>– площадь пика примеси А не должна превышать площади основного пика на хроматограмме раствора стандартного образца примеси А (не более 0,5 %).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sz w:val="28"/>
          <w:szCs w:val="28"/>
        </w:rPr>
        <w:t xml:space="preserve">– площадь пика любой </w:t>
      </w:r>
      <w:r w:rsidR="00AF59F9">
        <w:rPr>
          <w:rFonts w:ascii="Times New Roman" w:hAnsi="Times New Roman" w:cs="Times New Roman"/>
          <w:sz w:val="28"/>
          <w:szCs w:val="28"/>
        </w:rPr>
        <w:t>неидентифицированной</w:t>
      </w:r>
      <w:r w:rsidRPr="00B024C6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="00AF59F9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Pr="00B024C6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F59F9">
        <w:rPr>
          <w:rFonts w:ascii="Times New Roman" w:hAnsi="Times New Roman" w:cs="Times New Roman"/>
          <w:sz w:val="28"/>
          <w:szCs w:val="28"/>
        </w:rPr>
        <w:t>ь</w:t>
      </w:r>
      <w:r w:rsidRPr="00B024C6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0,1 %);</w:t>
      </w:r>
    </w:p>
    <w:p w:rsidR="00B024C6" w:rsidRPr="00B024C6" w:rsidRDefault="00B024C6" w:rsidP="00B024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24C6">
        <w:rPr>
          <w:rFonts w:ascii="Times New Roman" w:hAnsi="Times New Roman" w:cs="Times New Roman"/>
          <w:color w:val="000000"/>
          <w:sz w:val="28"/>
        </w:rPr>
        <w:t>– суммарная площадь пиков всех примесей не должна превышать</w:t>
      </w:r>
      <w:r w:rsidR="00AF59F9">
        <w:rPr>
          <w:rFonts w:ascii="Times New Roman" w:hAnsi="Times New Roman" w:cs="Times New Roman"/>
          <w:color w:val="000000"/>
          <w:sz w:val="28"/>
        </w:rPr>
        <w:t xml:space="preserve"> дес</w:t>
      </w:r>
      <w:r w:rsidRPr="00B024C6">
        <w:rPr>
          <w:rFonts w:ascii="Times New Roman" w:hAnsi="Times New Roman" w:cs="Times New Roman"/>
          <w:color w:val="000000"/>
          <w:sz w:val="28"/>
        </w:rPr>
        <w:t>ятикратной площади основного пика на хроматограмме раствора сравнения (не более 1,0 %).</w:t>
      </w:r>
    </w:p>
    <w:p w:rsidR="00B024C6" w:rsidRPr="00B024C6" w:rsidRDefault="00B024C6" w:rsidP="00AF5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C6">
        <w:rPr>
          <w:rFonts w:ascii="Times New Roman" w:hAnsi="Times New Roman" w:cs="Times New Roman"/>
          <w:sz w:val="28"/>
          <w:szCs w:val="28"/>
        </w:rPr>
        <w:t>Не учитывают пик</w:t>
      </w:r>
      <w:r w:rsidR="009A1A99">
        <w:rPr>
          <w:rFonts w:ascii="Times New Roman" w:hAnsi="Times New Roman" w:cs="Times New Roman"/>
          <w:sz w:val="28"/>
          <w:szCs w:val="28"/>
        </w:rPr>
        <w:t>и ПФ, пик</w:t>
      </w:r>
      <w:r w:rsidRPr="00B024C6">
        <w:rPr>
          <w:rFonts w:ascii="Times New Roman" w:hAnsi="Times New Roman" w:cs="Times New Roman"/>
          <w:sz w:val="28"/>
          <w:szCs w:val="28"/>
        </w:rPr>
        <w:t xml:space="preserve"> нитрат-иона в области «мертвого объема» и пики, площадь которых менее 0,5 площади основного пика на хроматограмме раствора сравнения (менее 0,05 %).</w:t>
      </w:r>
    </w:p>
    <w:p w:rsidR="00AF59F9" w:rsidRDefault="00AF59F9" w:rsidP="00AF59F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Объем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«Масса (объем) содержимого упаковки».</w:t>
      </w:r>
    </w:p>
    <w:p w:rsidR="00AF59F9" w:rsidRPr="00507374" w:rsidRDefault="00AF59F9" w:rsidP="00AF59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E4412D" w:rsidRPr="00E4412D" w:rsidRDefault="009D0D06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12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E4412D">
        <w:rPr>
          <w:rFonts w:ascii="Times New Roman" w:hAnsi="Times New Roman" w:cs="Times New Roman"/>
          <w:sz w:val="28"/>
          <w:szCs w:val="28"/>
        </w:rPr>
        <w:t xml:space="preserve">. </w:t>
      </w:r>
      <w:r w:rsidR="00E4412D" w:rsidRPr="00E4412D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03127" w:rsidRPr="00D44C7A" w:rsidRDefault="00403127" w:rsidP="004031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3F507E">
        <w:rPr>
          <w:rFonts w:ascii="Times New Roman" w:hAnsi="Times New Roman"/>
          <w:iCs/>
          <w:color w:val="000000"/>
          <w:sz w:val="28"/>
          <w:szCs w:val="28"/>
        </w:rPr>
        <w:t xml:space="preserve">Объем препарата, содержащий 2,5 мг </w:t>
      </w:r>
      <w:r w:rsidR="003F507E"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="003F507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,</w:t>
      </w:r>
      <w:r w:rsidR="003F507E" w:rsidRPr="00D44C7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F507E">
        <w:rPr>
          <w:rFonts w:ascii="Times New Roman" w:hAnsi="Times New Roman"/>
          <w:iCs/>
          <w:color w:val="000000"/>
          <w:sz w:val="28"/>
          <w:szCs w:val="28"/>
        </w:rPr>
        <w:t>помещают в мерную колбу вместимостью 100 мл и доводят объем раствора водой до метки.</w:t>
      </w:r>
    </w:p>
    <w:p w:rsidR="00E4412D" w:rsidRPr="00E4412D" w:rsidRDefault="009D0D06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4412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E4412D" w:rsidRPr="00E441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нафазолина нитрата</w:t>
      </w:r>
      <w:r w:rsidRPr="00E4412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E66936"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 мл помещают около </w:t>
      </w:r>
      <w:r w:rsidR="00E4412D"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25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r w:rsidR="00E4412D"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3F50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воде</w:t>
      </w:r>
      <w:r w:rsidR="000B4F3C"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 объём раствора тем же растворителем</w:t>
      </w:r>
      <w:r w:rsidR="003F50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метки.</w:t>
      </w:r>
      <w:r w:rsidR="003F50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20 мл помещают 1,0 мл полученного раствора и доводят объем раствора водой до метки.</w:t>
      </w:r>
    </w:p>
    <w:p w:rsidR="00E4412D" w:rsidRPr="00D62FCD" w:rsidRDefault="00E4412D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раствор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образца </w:t>
      </w:r>
      <w:r w:rsidR="003F507E"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E4412D" w:rsidRPr="00D62FCD" w:rsidRDefault="00E4412D" w:rsidP="003F507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хроматографической системы.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стандартного образца </w:t>
      </w:r>
      <w:r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="003F507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D62FC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нафазолина 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D62FCD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определений).</w:t>
      </w:r>
    </w:p>
    <w:p w:rsidR="00E4412D" w:rsidRDefault="00E4412D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r w:rsidRPr="00E4412D">
        <w:rPr>
          <w:rFonts w:ascii="Times New Roman" w:hAnsi="Times New Roman" w:cs="Times New Roman"/>
          <w:sz w:val="28"/>
          <w:szCs w:val="28"/>
        </w:rPr>
        <w:t xml:space="preserve">нафазолина нитрата </w:t>
      </w:r>
      <w:r w:rsidRPr="00E4412D">
        <w:rPr>
          <w:rFonts w:ascii="Times New Roman" w:hAnsi="Times New Roman" w:cs="Times New Roman"/>
          <w:sz w:val="28"/>
        </w:rPr>
        <w:t>C</w:t>
      </w:r>
      <w:r w:rsidRPr="00E4412D">
        <w:rPr>
          <w:rFonts w:ascii="Times New Roman" w:hAnsi="Times New Roman" w:cs="Times New Roman"/>
          <w:sz w:val="28"/>
          <w:vertAlign w:val="subscript"/>
        </w:rPr>
        <w:t>14</w:t>
      </w:r>
      <w:r w:rsidRPr="00E4412D">
        <w:rPr>
          <w:rFonts w:ascii="Times New Roman" w:hAnsi="Times New Roman" w:cs="Times New Roman"/>
          <w:sz w:val="28"/>
        </w:rPr>
        <w:t>H</w:t>
      </w:r>
      <w:r w:rsidRPr="00E4412D">
        <w:rPr>
          <w:rFonts w:ascii="Times New Roman" w:hAnsi="Times New Roman" w:cs="Times New Roman"/>
          <w:sz w:val="28"/>
          <w:vertAlign w:val="subscript"/>
        </w:rPr>
        <w:t>14</w:t>
      </w:r>
      <w:r w:rsidRPr="00E4412D">
        <w:rPr>
          <w:rFonts w:ascii="Times New Roman" w:hAnsi="Times New Roman" w:cs="Times New Roman"/>
          <w:sz w:val="28"/>
        </w:rPr>
        <w:t>N</w:t>
      </w:r>
      <w:r w:rsidRPr="00E4412D">
        <w:rPr>
          <w:rFonts w:ascii="Times New Roman" w:hAnsi="Times New Roman" w:cs="Times New Roman"/>
          <w:sz w:val="28"/>
          <w:vertAlign w:val="subscript"/>
        </w:rPr>
        <w:t>2</w:t>
      </w:r>
      <w:r w:rsidRPr="00E4412D">
        <w:rPr>
          <w:rFonts w:ascii="Times New Roman" w:hAnsi="Times New Roman" w:cs="Times New Roman"/>
          <w:sz w:val="28"/>
          <w:lang w:val="en-US"/>
        </w:rPr>
        <w:sym w:font="Times New Roman" w:char="00B7"/>
      </w:r>
      <w:r w:rsidRPr="00E4412D">
        <w:rPr>
          <w:rFonts w:ascii="Times New Roman" w:hAnsi="Times New Roman" w:cs="Times New Roman"/>
          <w:sz w:val="28"/>
          <w:lang w:val="en-US"/>
        </w:rPr>
        <w:t>HNO</w:t>
      </w:r>
      <w:r w:rsidRPr="00E4412D">
        <w:rPr>
          <w:rFonts w:ascii="Times New Roman" w:hAnsi="Times New Roman" w:cs="Times New Roman"/>
          <w:sz w:val="28"/>
          <w:vertAlign w:val="subscript"/>
        </w:rPr>
        <w:t>3</w:t>
      </w:r>
      <w:r w:rsidRPr="00E4412D">
        <w:rPr>
          <w:rFonts w:ascii="Times New Roman" w:hAnsi="Times New Roman" w:cs="Times New Roman"/>
          <w:sz w:val="28"/>
        </w:rPr>
        <w:t xml:space="preserve"> 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</w:t>
      </w: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3F507E" w:rsidRPr="004532C3" w:rsidRDefault="003F507E" w:rsidP="003F507E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E4412D" w:rsidRPr="00B3041F" w:rsidTr="003D5862">
        <w:tc>
          <w:tcPr>
            <w:tcW w:w="634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 xml:space="preserve">нафазолина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E4412D" w:rsidRPr="00B3041F" w:rsidTr="003D5862">
        <w:tc>
          <w:tcPr>
            <w:tcW w:w="634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 xml:space="preserve">нафазолина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E4412D" w:rsidRPr="00B3041F" w:rsidTr="003D5862">
        <w:tc>
          <w:tcPr>
            <w:tcW w:w="634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3F507E" w:rsidRPr="00B3041F" w:rsidTr="003D5862">
        <w:tc>
          <w:tcPr>
            <w:tcW w:w="634" w:type="dxa"/>
          </w:tcPr>
          <w:p w:rsidR="003F507E" w:rsidRPr="00B3041F" w:rsidRDefault="003F507E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3F507E" w:rsidRPr="00B3041F" w:rsidRDefault="003F507E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8B2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3F507E" w:rsidRPr="008B2235" w:rsidRDefault="003F507E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3F507E" w:rsidRPr="008B2235" w:rsidRDefault="003F507E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</w:t>
            </w:r>
          </w:p>
        </w:tc>
      </w:tr>
      <w:tr w:rsidR="00E4412D" w:rsidRPr="00480F54" w:rsidTr="003D5862">
        <w:tc>
          <w:tcPr>
            <w:tcW w:w="634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="00B9663D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E4412D" w:rsidRPr="00480F54" w:rsidTr="003D5862">
        <w:tc>
          <w:tcPr>
            <w:tcW w:w="634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3D586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="00B9663D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/мл</w:t>
            </w:r>
            <w:r w:rsidR="007D2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B75E86" w:rsidRPr="00945D2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26" w:rsidRDefault="00C82826" w:rsidP="00004BE2">
      <w:pPr>
        <w:spacing w:after="0" w:line="240" w:lineRule="auto"/>
      </w:pPr>
      <w:r>
        <w:separator/>
      </w:r>
    </w:p>
  </w:endnote>
  <w:endnote w:type="continuationSeparator" w:id="0">
    <w:p w:rsidR="00C82826" w:rsidRDefault="00C8282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4" w:rsidRDefault="00450F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82826" w:rsidRDefault="00916CB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82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8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826" w:rsidRDefault="00C8282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4" w:rsidRDefault="00450F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26" w:rsidRDefault="00C82826" w:rsidP="00004BE2">
      <w:pPr>
        <w:spacing w:after="0" w:line="240" w:lineRule="auto"/>
      </w:pPr>
      <w:r>
        <w:separator/>
      </w:r>
    </w:p>
  </w:footnote>
  <w:footnote w:type="continuationSeparator" w:id="0">
    <w:p w:rsidR="00C82826" w:rsidRDefault="00C8282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4" w:rsidRDefault="00450F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4" w:rsidRDefault="00450FC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26" w:rsidRPr="00004BE2" w:rsidRDefault="00C8282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539EB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2684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1E90"/>
    <w:rsid w:val="00144EDC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17C95"/>
    <w:rsid w:val="0022683A"/>
    <w:rsid w:val="00231C42"/>
    <w:rsid w:val="002338D6"/>
    <w:rsid w:val="00235358"/>
    <w:rsid w:val="00242EBA"/>
    <w:rsid w:val="00243A17"/>
    <w:rsid w:val="00247585"/>
    <w:rsid w:val="00247628"/>
    <w:rsid w:val="00251A2F"/>
    <w:rsid w:val="00253767"/>
    <w:rsid w:val="00255B67"/>
    <w:rsid w:val="002728E6"/>
    <w:rsid w:val="00272E49"/>
    <w:rsid w:val="0027626E"/>
    <w:rsid w:val="00283400"/>
    <w:rsid w:val="00284A2C"/>
    <w:rsid w:val="0029455F"/>
    <w:rsid w:val="002A0B2D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90D5A"/>
    <w:rsid w:val="003A3946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3F507E"/>
    <w:rsid w:val="00402FEC"/>
    <w:rsid w:val="00403127"/>
    <w:rsid w:val="00404F35"/>
    <w:rsid w:val="00406115"/>
    <w:rsid w:val="0041008E"/>
    <w:rsid w:val="004100CE"/>
    <w:rsid w:val="00417AE0"/>
    <w:rsid w:val="00427C72"/>
    <w:rsid w:val="0043672E"/>
    <w:rsid w:val="004453C9"/>
    <w:rsid w:val="00450FC4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4A93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3ADE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1BF1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C6141"/>
    <w:rsid w:val="007D0AD5"/>
    <w:rsid w:val="007D237A"/>
    <w:rsid w:val="007D2CD0"/>
    <w:rsid w:val="007D5193"/>
    <w:rsid w:val="007E6975"/>
    <w:rsid w:val="007F4CFE"/>
    <w:rsid w:val="007F53BA"/>
    <w:rsid w:val="007F6DA0"/>
    <w:rsid w:val="008060C4"/>
    <w:rsid w:val="0080672D"/>
    <w:rsid w:val="00816A65"/>
    <w:rsid w:val="00830350"/>
    <w:rsid w:val="00831ABE"/>
    <w:rsid w:val="00831BBF"/>
    <w:rsid w:val="00833EE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1BEE"/>
    <w:rsid w:val="008C5F26"/>
    <w:rsid w:val="008D7E7D"/>
    <w:rsid w:val="008E1AD7"/>
    <w:rsid w:val="008F2A09"/>
    <w:rsid w:val="008F7107"/>
    <w:rsid w:val="009000CA"/>
    <w:rsid w:val="0090673A"/>
    <w:rsid w:val="00912639"/>
    <w:rsid w:val="0091316A"/>
    <w:rsid w:val="00916CBE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9724F"/>
    <w:rsid w:val="009A1A99"/>
    <w:rsid w:val="009A59F1"/>
    <w:rsid w:val="009A6D84"/>
    <w:rsid w:val="009B06A1"/>
    <w:rsid w:val="009B0F19"/>
    <w:rsid w:val="009B1AA8"/>
    <w:rsid w:val="009B2684"/>
    <w:rsid w:val="009B268C"/>
    <w:rsid w:val="009B2D9F"/>
    <w:rsid w:val="009C244A"/>
    <w:rsid w:val="009C45D7"/>
    <w:rsid w:val="009C502E"/>
    <w:rsid w:val="009D0D06"/>
    <w:rsid w:val="009D3FA2"/>
    <w:rsid w:val="009D7DD3"/>
    <w:rsid w:val="009E307E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F34A9"/>
    <w:rsid w:val="00AF59F9"/>
    <w:rsid w:val="00AF6CBE"/>
    <w:rsid w:val="00B024C6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283D"/>
    <w:rsid w:val="00B955AE"/>
    <w:rsid w:val="00B9663D"/>
    <w:rsid w:val="00BA153C"/>
    <w:rsid w:val="00BA2FEB"/>
    <w:rsid w:val="00BA4FA5"/>
    <w:rsid w:val="00BA520B"/>
    <w:rsid w:val="00BA5999"/>
    <w:rsid w:val="00BB6761"/>
    <w:rsid w:val="00BC386A"/>
    <w:rsid w:val="00BC4F58"/>
    <w:rsid w:val="00BC6752"/>
    <w:rsid w:val="00BD2A41"/>
    <w:rsid w:val="00BE249B"/>
    <w:rsid w:val="00BE3608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72E6"/>
    <w:rsid w:val="00C80AB1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3C5E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32E6"/>
    <w:rsid w:val="00D3514D"/>
    <w:rsid w:val="00D36840"/>
    <w:rsid w:val="00D409C0"/>
    <w:rsid w:val="00D41DE2"/>
    <w:rsid w:val="00D44A0C"/>
    <w:rsid w:val="00D44C7A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412D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link w:val="10"/>
    <w:uiPriority w:val="9"/>
    <w:qFormat/>
    <w:rsid w:val="002A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0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196E-D033-4DDE-9ED9-5AC010F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20</cp:revision>
  <dcterms:created xsi:type="dcterms:W3CDTF">2018-05-01T14:12:00Z</dcterms:created>
  <dcterms:modified xsi:type="dcterms:W3CDTF">2018-09-21T08:36:00Z</dcterms:modified>
</cp:coreProperties>
</file>