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830D8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C01FAC" w:rsidP="00DC00BA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1FAC">
        <w:rPr>
          <w:rFonts w:ascii="Times New Roman" w:hAnsi="Times New Roman"/>
          <w:b/>
          <w:sz w:val="28"/>
          <w:szCs w:val="28"/>
        </w:rPr>
        <w:t>Метоклопрамид</w:t>
      </w:r>
      <w:r w:rsidR="00DC00BA">
        <w:rPr>
          <w:rFonts w:ascii="Times New Roman" w:hAnsi="Times New Roman"/>
          <w:b/>
          <w:sz w:val="28"/>
          <w:szCs w:val="28"/>
        </w:rPr>
        <w:t>а гидрохлорид</w:t>
      </w:r>
      <w:r w:rsidR="00F87C33" w:rsidRPr="00C01FAC">
        <w:rPr>
          <w:rFonts w:ascii="Times New Roman" w:hAnsi="Times New Roman"/>
          <w:b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B43DF" w:rsidRDefault="0025154B" w:rsidP="00DC00B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A420E9"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</w:p>
    <w:p w:rsidR="0025154B" w:rsidRDefault="00C01FAC" w:rsidP="00DC00B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внутримышечного </w:t>
      </w:r>
      <w:r w:rsidR="00941738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DC00BA" w:rsidRPr="00DC00BA" w:rsidRDefault="00DC00BA" w:rsidP="00DC00BA">
      <w:pPr>
        <w:pStyle w:val="a5"/>
        <w:rPr>
          <w:rFonts w:ascii="Times New Roman" w:hAnsi="Times New Roman"/>
          <w:b/>
          <w:sz w:val="28"/>
          <w:szCs w:val="28"/>
        </w:rPr>
      </w:pPr>
      <w:r w:rsidRPr="00DC00BA">
        <w:rPr>
          <w:rFonts w:ascii="Times New Roman" w:hAnsi="Times New Roman"/>
          <w:b/>
          <w:sz w:val="28"/>
          <w:szCs w:val="28"/>
        </w:rPr>
        <w:t>Метоклопрамид,</w:t>
      </w:r>
    </w:p>
    <w:p w:rsidR="00DC00BA" w:rsidRPr="00DC00BA" w:rsidRDefault="00DC00BA" w:rsidP="00DC00BA">
      <w:pPr>
        <w:pStyle w:val="a5"/>
        <w:rPr>
          <w:rFonts w:ascii="Times New Roman" w:hAnsi="Times New Roman"/>
          <w:b/>
          <w:sz w:val="28"/>
          <w:szCs w:val="28"/>
        </w:rPr>
      </w:pPr>
      <w:r w:rsidRPr="00DC00BA">
        <w:rPr>
          <w:rFonts w:ascii="Times New Roman" w:hAnsi="Times New Roman"/>
          <w:b/>
          <w:sz w:val="28"/>
          <w:szCs w:val="28"/>
        </w:rPr>
        <w:t>раствор для внутривенного</w:t>
      </w:r>
      <w:r w:rsidRPr="00DC00BA">
        <w:rPr>
          <w:rFonts w:ascii="Times New Roman" w:hAnsi="Times New Roman"/>
          <w:b/>
          <w:sz w:val="28"/>
          <w:szCs w:val="28"/>
        </w:rPr>
        <w:tab/>
      </w:r>
    </w:p>
    <w:p w:rsidR="00DC00BA" w:rsidRPr="00DC00BA" w:rsidRDefault="00DC00BA" w:rsidP="00DC00BA">
      <w:pPr>
        <w:pStyle w:val="a5"/>
        <w:tabs>
          <w:tab w:val="left" w:pos="5670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DC00BA">
        <w:rPr>
          <w:rFonts w:ascii="Times New Roman" w:hAnsi="Times New Roman"/>
          <w:b/>
          <w:sz w:val="28"/>
          <w:szCs w:val="28"/>
        </w:rPr>
        <w:t>и внутримышечного введения</w:t>
      </w:r>
      <w:r w:rsidRPr="00DC00BA">
        <w:rPr>
          <w:rFonts w:ascii="Times New Roman" w:hAnsi="Times New Roman"/>
          <w:b/>
          <w:sz w:val="28"/>
          <w:szCs w:val="28"/>
        </w:rPr>
        <w:tab/>
        <w:t>Взамен ВФС 42-3675-00</w:t>
      </w:r>
    </w:p>
    <w:p w:rsidR="00740A1D" w:rsidRPr="00746099" w:rsidRDefault="00740A1D" w:rsidP="00830D8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37AA0" w:rsidRPr="00E3783F" w:rsidRDefault="00363A38" w:rsidP="00337AA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3783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 w:rsidRPr="00E3783F">
        <w:rPr>
          <w:rFonts w:ascii="Times New Roman" w:hAnsi="Times New Roman"/>
          <w:b w:val="0"/>
          <w:szCs w:val="28"/>
        </w:rPr>
        <w:t xml:space="preserve">лекарственный </w:t>
      </w:r>
      <w:r w:rsidRPr="00E3783F">
        <w:rPr>
          <w:rFonts w:ascii="Times New Roman" w:hAnsi="Times New Roman"/>
          <w:b w:val="0"/>
          <w:szCs w:val="28"/>
        </w:rPr>
        <w:t>препарат</w:t>
      </w:r>
      <w:r w:rsidR="00DB3CBC" w:rsidRPr="00E3783F">
        <w:rPr>
          <w:rFonts w:ascii="Times New Roman" w:hAnsi="Times New Roman"/>
          <w:b w:val="0"/>
          <w:szCs w:val="28"/>
        </w:rPr>
        <w:t xml:space="preserve"> </w:t>
      </w:r>
      <w:r w:rsidR="00C01FAC" w:rsidRPr="00E3783F">
        <w:rPr>
          <w:rFonts w:ascii="Times New Roman" w:hAnsi="Times New Roman"/>
          <w:b w:val="0"/>
          <w:szCs w:val="28"/>
        </w:rPr>
        <w:t>метоклопрамид</w:t>
      </w:r>
      <w:r w:rsidRPr="00E3783F">
        <w:rPr>
          <w:rFonts w:ascii="Times New Roman" w:hAnsi="Times New Roman"/>
          <w:b w:val="0"/>
          <w:szCs w:val="28"/>
        </w:rPr>
        <w:t xml:space="preserve">, </w:t>
      </w:r>
      <w:r w:rsidR="0025154B" w:rsidRPr="00E3783F">
        <w:rPr>
          <w:rFonts w:ascii="Times New Roman" w:hAnsi="Times New Roman"/>
          <w:b w:val="0"/>
          <w:szCs w:val="28"/>
        </w:rPr>
        <w:t>раствор для внутривенного</w:t>
      </w:r>
      <w:r w:rsidR="00E3783F" w:rsidRPr="00E3783F">
        <w:rPr>
          <w:rFonts w:ascii="Times New Roman" w:hAnsi="Times New Roman"/>
          <w:b w:val="0"/>
          <w:szCs w:val="28"/>
        </w:rPr>
        <w:t xml:space="preserve"> и внутримышечного</w:t>
      </w:r>
      <w:r w:rsidR="0025154B" w:rsidRPr="00E3783F">
        <w:rPr>
          <w:rFonts w:ascii="Times New Roman" w:hAnsi="Times New Roman"/>
          <w:b w:val="0"/>
          <w:szCs w:val="28"/>
        </w:rPr>
        <w:t xml:space="preserve"> введения</w:t>
      </w:r>
      <w:r w:rsidRPr="00E3783F">
        <w:rPr>
          <w:rFonts w:ascii="Times New Roman" w:hAnsi="Times New Roman"/>
          <w:b w:val="0"/>
          <w:szCs w:val="28"/>
        </w:rPr>
        <w:t>.</w:t>
      </w:r>
      <w:r w:rsidR="009954DB" w:rsidRPr="00E3783F">
        <w:rPr>
          <w:rFonts w:ascii="Times New Roman" w:hAnsi="Times New Roman"/>
          <w:b w:val="0"/>
          <w:szCs w:val="28"/>
        </w:rPr>
        <w:t xml:space="preserve"> </w:t>
      </w:r>
      <w:r w:rsidR="00337AA0" w:rsidRPr="00E3783F">
        <w:rPr>
          <w:rFonts w:ascii="Times New Roman" w:hAnsi="Times New Roman"/>
          <w:b w:val="0"/>
          <w:szCs w:val="28"/>
        </w:rPr>
        <w:t>Препарат должен соответствовать требованиям ОФС «Лекарственные препараты для парентерального применения» и ниже приведенным требованиям.</w:t>
      </w:r>
    </w:p>
    <w:p w:rsidR="005E2657" w:rsidRPr="00096F43" w:rsidRDefault="00337AA0" w:rsidP="00337AA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FF0000"/>
          <w:szCs w:val="28"/>
        </w:rPr>
      </w:pPr>
      <w:r w:rsidRPr="00AD43EB">
        <w:rPr>
          <w:rFonts w:ascii="Times New Roman" w:hAnsi="Times New Roman"/>
          <w:b w:val="0"/>
          <w:szCs w:val="28"/>
        </w:rPr>
        <w:t>Содержит не менее</w:t>
      </w:r>
      <w:r w:rsidRPr="00096F43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A2197E">
        <w:rPr>
          <w:rFonts w:ascii="Times New Roman" w:hAnsi="Times New Roman"/>
          <w:b w:val="0"/>
          <w:szCs w:val="28"/>
        </w:rPr>
        <w:t>9</w:t>
      </w:r>
      <w:r w:rsidR="00A2197E" w:rsidRPr="00A2197E">
        <w:rPr>
          <w:rFonts w:ascii="Times New Roman" w:hAnsi="Times New Roman"/>
          <w:b w:val="0"/>
          <w:szCs w:val="28"/>
        </w:rPr>
        <w:t>0</w:t>
      </w:r>
      <w:r w:rsidRPr="00A2197E">
        <w:rPr>
          <w:rFonts w:ascii="Times New Roman" w:hAnsi="Times New Roman"/>
          <w:b w:val="0"/>
          <w:szCs w:val="28"/>
        </w:rPr>
        <w:t>,0 % и не более 1</w:t>
      </w:r>
      <w:r w:rsidR="00A2197E" w:rsidRPr="00A2197E">
        <w:rPr>
          <w:rFonts w:ascii="Times New Roman" w:hAnsi="Times New Roman"/>
          <w:b w:val="0"/>
          <w:szCs w:val="28"/>
        </w:rPr>
        <w:t>10</w:t>
      </w:r>
      <w:r w:rsidRPr="00A2197E">
        <w:rPr>
          <w:rFonts w:ascii="Times New Roman" w:hAnsi="Times New Roman"/>
          <w:b w:val="0"/>
          <w:szCs w:val="28"/>
        </w:rPr>
        <w:t>,0 %</w:t>
      </w:r>
      <w:r w:rsidRPr="00096F43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AD43EB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AD43EB">
        <w:rPr>
          <w:rFonts w:ascii="Times New Roman" w:hAnsi="Times New Roman"/>
          <w:b w:val="0"/>
          <w:szCs w:val="28"/>
        </w:rPr>
        <w:t>метоклопрамида</w:t>
      </w:r>
      <w:r w:rsidR="0025154B" w:rsidRPr="00096F43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E3695F" w:rsidRPr="00F03E27">
        <w:rPr>
          <w:rFonts w:ascii="Times New Roman" w:hAnsi="Times New Roman"/>
          <w:b w:val="0"/>
          <w:szCs w:val="28"/>
        </w:rPr>
        <w:t>C</w:t>
      </w:r>
      <w:r w:rsidR="00E3695F" w:rsidRPr="00F03E27">
        <w:rPr>
          <w:rFonts w:ascii="Times New Roman" w:hAnsi="Times New Roman"/>
          <w:b w:val="0"/>
          <w:szCs w:val="28"/>
          <w:vertAlign w:val="subscript"/>
        </w:rPr>
        <w:t>14</w:t>
      </w:r>
      <w:r w:rsidR="00E3695F" w:rsidRPr="00F03E27">
        <w:rPr>
          <w:rFonts w:ascii="Times New Roman" w:hAnsi="Times New Roman"/>
          <w:b w:val="0"/>
          <w:szCs w:val="28"/>
        </w:rPr>
        <w:t>H</w:t>
      </w:r>
      <w:r w:rsidR="00E3695F" w:rsidRPr="00F03E27">
        <w:rPr>
          <w:rFonts w:ascii="Times New Roman" w:hAnsi="Times New Roman"/>
          <w:b w:val="0"/>
          <w:szCs w:val="28"/>
          <w:vertAlign w:val="subscript"/>
        </w:rPr>
        <w:t>22</w:t>
      </w:r>
      <w:r w:rsidR="00E3695F" w:rsidRPr="00F03E27">
        <w:rPr>
          <w:rFonts w:ascii="Times New Roman" w:hAnsi="Times New Roman"/>
          <w:b w:val="0"/>
          <w:szCs w:val="28"/>
        </w:rPr>
        <w:t>ClN</w:t>
      </w:r>
      <w:r w:rsidR="00E3695F" w:rsidRPr="00F03E27">
        <w:rPr>
          <w:rFonts w:ascii="Times New Roman" w:hAnsi="Times New Roman"/>
          <w:b w:val="0"/>
          <w:szCs w:val="28"/>
          <w:vertAlign w:val="subscript"/>
        </w:rPr>
        <w:t>3</w:t>
      </w:r>
      <w:r w:rsidR="00E3695F" w:rsidRPr="00F03E27">
        <w:rPr>
          <w:rFonts w:ascii="Times New Roman" w:hAnsi="Times New Roman"/>
          <w:b w:val="0"/>
          <w:szCs w:val="28"/>
        </w:rPr>
        <w:t>O</w:t>
      </w:r>
      <w:r w:rsidR="00E3695F" w:rsidRPr="00F03E27">
        <w:rPr>
          <w:rFonts w:ascii="Times New Roman" w:hAnsi="Times New Roman"/>
          <w:b w:val="0"/>
          <w:szCs w:val="28"/>
          <w:vertAlign w:val="subscript"/>
        </w:rPr>
        <w:t>2</w:t>
      </w:r>
      <w:r w:rsidR="00E3695F" w:rsidRPr="00F03E27">
        <w:rPr>
          <w:rFonts w:ascii="Times New Roman" w:hAnsi="Times New Roman"/>
          <w:b w:val="0"/>
          <w:szCs w:val="28"/>
        </w:rPr>
        <w:t>∙</w:t>
      </w:r>
      <w:r w:rsidR="00E3695F" w:rsidRPr="00F03E27">
        <w:rPr>
          <w:rFonts w:ascii="Times New Roman" w:hAnsi="Times New Roman"/>
          <w:b w:val="0"/>
          <w:szCs w:val="28"/>
          <w:lang w:val="en-US"/>
        </w:rPr>
        <w:t>HCl</w:t>
      </w:r>
      <w:r w:rsidR="005E2657" w:rsidRPr="008B7203">
        <w:rPr>
          <w:rFonts w:ascii="Times New Roman" w:hAnsi="Times New Roman"/>
          <w:b w:val="0"/>
          <w:szCs w:val="28"/>
        </w:rPr>
        <w:t>.</w:t>
      </w:r>
    </w:p>
    <w:p w:rsidR="00831E33" w:rsidRPr="00334E1E" w:rsidRDefault="00831E33" w:rsidP="00830D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337AA0" w:rsidRPr="00090B3C" w:rsidRDefault="00337AA0" w:rsidP="00337AA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357F82">
        <w:rPr>
          <w:rStyle w:val="8"/>
          <w:b/>
          <w:color w:val="000000" w:themeColor="text1"/>
          <w:sz w:val="28"/>
          <w:szCs w:val="28"/>
        </w:rPr>
        <w:t>Описание</w:t>
      </w:r>
      <w:r w:rsidRPr="00357F82">
        <w:rPr>
          <w:rStyle w:val="8"/>
          <w:color w:val="000000" w:themeColor="text1"/>
          <w:sz w:val="28"/>
          <w:szCs w:val="28"/>
        </w:rPr>
        <w:t xml:space="preserve">. </w:t>
      </w:r>
      <w:r w:rsidRPr="00090B3C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090B3C">
        <w:rPr>
          <w:rStyle w:val="8"/>
          <w:color w:val="auto"/>
          <w:sz w:val="28"/>
          <w:szCs w:val="28"/>
        </w:rPr>
        <w:t>.</w:t>
      </w:r>
    </w:p>
    <w:p w:rsidR="00F103C1" w:rsidRPr="00B91621" w:rsidRDefault="00337AA0" w:rsidP="00F103C1">
      <w:pPr>
        <w:pStyle w:val="37"/>
        <w:shd w:val="clear" w:color="auto" w:fill="FFFFFF" w:themeFill="background1"/>
        <w:spacing w:before="0" w:after="52" w:line="360" w:lineRule="auto"/>
        <w:ind w:left="40" w:right="40" w:firstLine="668"/>
        <w:rPr>
          <w:rStyle w:val="110"/>
          <w:color w:val="FF0000"/>
          <w:sz w:val="28"/>
          <w:szCs w:val="28"/>
        </w:rPr>
      </w:pPr>
      <w:r w:rsidRPr="00C56BDA">
        <w:rPr>
          <w:b/>
          <w:sz w:val="28"/>
          <w:szCs w:val="28"/>
        </w:rPr>
        <w:t>Подлинность.</w:t>
      </w:r>
      <w:r w:rsidRPr="00C56BDA">
        <w:rPr>
          <w:sz w:val="28"/>
          <w:szCs w:val="28"/>
        </w:rPr>
        <w:t xml:space="preserve"> </w:t>
      </w:r>
      <w:r w:rsidR="00F103C1" w:rsidRPr="00B83C49">
        <w:rPr>
          <w:rStyle w:val="110"/>
          <w:i/>
          <w:color w:val="auto"/>
          <w:sz w:val="28"/>
          <w:szCs w:val="28"/>
        </w:rPr>
        <w:t>1. </w:t>
      </w:r>
      <w:r w:rsidR="00747248" w:rsidRPr="00B83C49">
        <w:rPr>
          <w:rStyle w:val="110"/>
          <w:i/>
          <w:color w:val="auto"/>
          <w:sz w:val="28"/>
          <w:szCs w:val="28"/>
        </w:rPr>
        <w:t>ВЭЖХ</w:t>
      </w:r>
      <w:r w:rsidR="00F103C1" w:rsidRPr="00B83C49">
        <w:rPr>
          <w:rStyle w:val="110"/>
          <w:i/>
          <w:color w:val="auto"/>
          <w:sz w:val="28"/>
          <w:szCs w:val="28"/>
        </w:rPr>
        <w:t>.</w:t>
      </w:r>
      <w:r w:rsidR="00747248">
        <w:rPr>
          <w:rStyle w:val="110"/>
          <w:i/>
          <w:color w:val="FF0000"/>
          <w:sz w:val="28"/>
          <w:szCs w:val="28"/>
        </w:rPr>
        <w:t xml:space="preserve"> </w:t>
      </w:r>
      <w:r w:rsidR="00B91621" w:rsidRPr="00B91621">
        <w:rPr>
          <w:color w:val="000000"/>
          <w:sz w:val="28"/>
          <w:szCs w:val="28"/>
        </w:rPr>
        <w:t xml:space="preserve">Время удерживания </w:t>
      </w:r>
      <w:r w:rsidR="00B91621" w:rsidRPr="00B91621">
        <w:rPr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B91621" w:rsidRPr="00B91621">
        <w:rPr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B91621">
        <w:rPr>
          <w:color w:val="000000"/>
          <w:sz w:val="28"/>
          <w:szCs w:val="28"/>
        </w:rPr>
        <w:t xml:space="preserve"> метоклопрамида гидрохлорида</w:t>
      </w:r>
      <w:r w:rsidR="00B91621" w:rsidRPr="00B91621">
        <w:rPr>
          <w:color w:val="000000"/>
          <w:sz w:val="28"/>
          <w:szCs w:val="28"/>
        </w:rPr>
        <w:t xml:space="preserve"> </w:t>
      </w:r>
      <w:r w:rsidR="00A36053" w:rsidRPr="00B91621">
        <w:rPr>
          <w:sz w:val="28"/>
          <w:szCs w:val="28"/>
        </w:rPr>
        <w:t>(«</w:t>
      </w:r>
      <w:r w:rsidR="008527E1" w:rsidRPr="00B91621">
        <w:rPr>
          <w:sz w:val="28"/>
          <w:szCs w:val="28"/>
        </w:rPr>
        <w:t>Родственные примеси</w:t>
      </w:r>
      <w:r w:rsidR="00A36053" w:rsidRPr="00B91621">
        <w:rPr>
          <w:sz w:val="28"/>
          <w:szCs w:val="28"/>
        </w:rPr>
        <w:t>»).</w:t>
      </w:r>
    </w:p>
    <w:p w:rsidR="00F103C1" w:rsidRPr="007174F6" w:rsidRDefault="00F103C1" w:rsidP="00F103C1">
      <w:pPr>
        <w:pStyle w:val="37"/>
        <w:shd w:val="clear" w:color="auto" w:fill="FFFFFF" w:themeFill="background1"/>
        <w:spacing w:before="0" w:after="52" w:line="360" w:lineRule="auto"/>
        <w:ind w:left="40" w:right="40" w:firstLine="668"/>
        <w:rPr>
          <w:sz w:val="28"/>
          <w:szCs w:val="28"/>
        </w:rPr>
      </w:pPr>
      <w:r w:rsidRPr="00B83C49">
        <w:rPr>
          <w:rStyle w:val="110"/>
          <w:i/>
          <w:color w:val="auto"/>
          <w:sz w:val="28"/>
          <w:szCs w:val="28"/>
        </w:rPr>
        <w:t>2.</w:t>
      </w:r>
      <w:r w:rsidRPr="00B83C49">
        <w:rPr>
          <w:sz w:val="28"/>
          <w:szCs w:val="28"/>
        </w:rPr>
        <w:t> </w:t>
      </w:r>
      <w:r w:rsidRPr="00B83C49">
        <w:rPr>
          <w:i/>
          <w:sz w:val="28"/>
          <w:szCs w:val="28"/>
        </w:rPr>
        <w:t>Качественная реакция.</w:t>
      </w:r>
      <w:r w:rsidRPr="00096F43">
        <w:rPr>
          <w:color w:val="FF0000"/>
          <w:sz w:val="28"/>
          <w:szCs w:val="28"/>
        </w:rPr>
        <w:t xml:space="preserve"> </w:t>
      </w:r>
      <w:r w:rsidR="00DC00BA">
        <w:rPr>
          <w:sz w:val="28"/>
          <w:szCs w:val="28"/>
        </w:rPr>
        <w:t>Объём</w:t>
      </w:r>
      <w:r w:rsidR="007174F6" w:rsidRPr="007174F6">
        <w:rPr>
          <w:sz w:val="28"/>
          <w:szCs w:val="28"/>
        </w:rPr>
        <w:t xml:space="preserve"> препарата, содержащий около 50 мг метоклопрамида</w:t>
      </w:r>
      <w:r w:rsidR="0047072E">
        <w:rPr>
          <w:sz w:val="28"/>
          <w:szCs w:val="28"/>
        </w:rPr>
        <w:t xml:space="preserve"> гидрохлорида</w:t>
      </w:r>
      <w:r w:rsidR="007174F6" w:rsidRPr="007174F6">
        <w:rPr>
          <w:sz w:val="28"/>
          <w:szCs w:val="28"/>
        </w:rPr>
        <w:t xml:space="preserve"> помещают в пробирку, прибавляют 5 мл воды и 5 мл </w:t>
      </w:r>
      <w:r w:rsidR="007174F6" w:rsidRPr="007174F6">
        <w:rPr>
          <w:bCs/>
          <w:sz w:val="28"/>
        </w:rPr>
        <w:t>диметиламинобензальдегида раствор 1 % в 1 М растворе хлористоводородной кислоты</w:t>
      </w:r>
      <w:r w:rsidR="00BB129E" w:rsidRPr="00BB129E">
        <w:rPr>
          <w:bCs/>
          <w:sz w:val="28"/>
        </w:rPr>
        <w:t xml:space="preserve">; раствор должен окраситься в </w:t>
      </w:r>
      <w:r w:rsidR="00BB129E">
        <w:rPr>
          <w:bCs/>
          <w:sz w:val="28"/>
        </w:rPr>
        <w:t>ж</w:t>
      </w:r>
      <w:r w:rsidR="00DC00BA">
        <w:rPr>
          <w:bCs/>
          <w:sz w:val="28"/>
        </w:rPr>
        <w:t>ё</w:t>
      </w:r>
      <w:r w:rsidR="00BB129E">
        <w:rPr>
          <w:bCs/>
          <w:sz w:val="28"/>
        </w:rPr>
        <w:t>лто-оранжевый цвет</w:t>
      </w:r>
      <w:r w:rsidRPr="007174F6">
        <w:rPr>
          <w:sz w:val="28"/>
          <w:szCs w:val="28"/>
        </w:rPr>
        <w:t>.</w:t>
      </w:r>
    </w:p>
    <w:p w:rsidR="00337AA0" w:rsidRPr="00747374" w:rsidRDefault="00337AA0" w:rsidP="00337AA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auto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Pr="00747374">
        <w:rPr>
          <w:rStyle w:val="8"/>
          <w:color w:val="auto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337AA0" w:rsidRPr="0020697F" w:rsidRDefault="00337AA0" w:rsidP="00337AA0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auto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Pr="0020697F">
        <w:rPr>
          <w:rStyle w:val="8"/>
          <w:color w:val="auto"/>
          <w:sz w:val="28"/>
          <w:szCs w:val="28"/>
        </w:rPr>
        <w:t xml:space="preserve">Препарат должен </w:t>
      </w:r>
      <w:r w:rsidR="00B82B5C" w:rsidRPr="0020697F">
        <w:rPr>
          <w:rStyle w:val="8"/>
          <w:color w:val="auto"/>
          <w:sz w:val="28"/>
          <w:szCs w:val="28"/>
        </w:rPr>
        <w:t xml:space="preserve">быть бесцветным </w:t>
      </w:r>
      <w:r w:rsidRPr="0020697F">
        <w:rPr>
          <w:rStyle w:val="8"/>
          <w:color w:val="auto"/>
          <w:sz w:val="28"/>
          <w:szCs w:val="28"/>
        </w:rPr>
        <w:t>(ОФС «Степень окраски жидкостей»).</w:t>
      </w:r>
    </w:p>
    <w:p w:rsidR="00337AA0" w:rsidRPr="00096F43" w:rsidRDefault="00337AA0" w:rsidP="00337AA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3081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3B3081">
        <w:rPr>
          <w:rFonts w:ascii="Times New Roman" w:hAnsi="Times New Roman"/>
          <w:sz w:val="28"/>
          <w:szCs w:val="28"/>
        </w:rPr>
        <w:t xml:space="preserve">. </w:t>
      </w:r>
      <w:r w:rsidRPr="00E75F27">
        <w:rPr>
          <w:rFonts w:ascii="Times New Roman" w:hAnsi="Times New Roman"/>
          <w:sz w:val="28"/>
          <w:szCs w:val="28"/>
        </w:rPr>
        <w:t xml:space="preserve">От </w:t>
      </w:r>
      <w:r w:rsidR="00E75F27" w:rsidRPr="00E75F27">
        <w:rPr>
          <w:rFonts w:ascii="Times New Roman" w:hAnsi="Times New Roman"/>
          <w:sz w:val="28"/>
          <w:szCs w:val="28"/>
        </w:rPr>
        <w:t>3</w:t>
      </w:r>
      <w:r w:rsidRPr="00E75F27">
        <w:rPr>
          <w:rFonts w:ascii="Times New Roman" w:hAnsi="Times New Roman"/>
          <w:sz w:val="28"/>
          <w:szCs w:val="28"/>
        </w:rPr>
        <w:t>,</w:t>
      </w:r>
      <w:r w:rsidR="00E75F27" w:rsidRPr="00E75F27">
        <w:rPr>
          <w:rFonts w:ascii="Times New Roman" w:hAnsi="Times New Roman"/>
          <w:sz w:val="28"/>
          <w:szCs w:val="28"/>
        </w:rPr>
        <w:t>0</w:t>
      </w:r>
      <w:r w:rsidRPr="00E75F27">
        <w:rPr>
          <w:rFonts w:ascii="Times New Roman" w:hAnsi="Times New Roman"/>
          <w:sz w:val="28"/>
          <w:szCs w:val="28"/>
        </w:rPr>
        <w:t xml:space="preserve"> до </w:t>
      </w:r>
      <w:r w:rsidR="00E75F27" w:rsidRPr="00E75F27">
        <w:rPr>
          <w:rFonts w:ascii="Times New Roman" w:hAnsi="Times New Roman"/>
          <w:sz w:val="28"/>
          <w:szCs w:val="28"/>
        </w:rPr>
        <w:t>5</w:t>
      </w:r>
      <w:r w:rsidRPr="00E75F27">
        <w:rPr>
          <w:rFonts w:ascii="Times New Roman" w:hAnsi="Times New Roman"/>
          <w:sz w:val="28"/>
          <w:szCs w:val="28"/>
        </w:rPr>
        <w:t>,</w:t>
      </w:r>
      <w:r w:rsidR="00E75F27" w:rsidRPr="00E75F27">
        <w:rPr>
          <w:rFonts w:ascii="Times New Roman" w:hAnsi="Times New Roman"/>
          <w:sz w:val="28"/>
          <w:szCs w:val="28"/>
        </w:rPr>
        <w:t>0</w:t>
      </w:r>
      <w:r w:rsidRPr="00E75F27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337AA0" w:rsidRPr="00B873E7" w:rsidRDefault="00337AA0" w:rsidP="00337AA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Pr="0058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873E7">
        <w:rPr>
          <w:rFonts w:ascii="Times New Roman" w:hAnsi="Times New Roman" w:cs="Times New Roman"/>
          <w:i/>
          <w:sz w:val="28"/>
          <w:szCs w:val="28"/>
        </w:rPr>
        <w:t>Видимые частицы</w:t>
      </w:r>
      <w:r w:rsidRPr="00B873E7">
        <w:rPr>
          <w:rFonts w:ascii="Times New Roman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37AA0" w:rsidRDefault="00337AA0" w:rsidP="00F10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E7">
        <w:rPr>
          <w:rFonts w:ascii="Times New Roman" w:hAnsi="Times New Roman" w:cs="Times New Roman"/>
          <w:i/>
          <w:sz w:val="28"/>
          <w:szCs w:val="28"/>
        </w:rPr>
        <w:t>Невидимые частицы</w:t>
      </w:r>
      <w:r w:rsidRPr="00B873E7">
        <w:rPr>
          <w:rFonts w:ascii="Times New Roman" w:hAnsi="Times New Roman" w:cs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217905" w:rsidRDefault="00217905" w:rsidP="00F103C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7905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D7">
        <w:rPr>
          <w:rFonts w:ascii="Times New Roman" w:hAnsi="Times New Roman"/>
          <w:sz w:val="28"/>
          <w:szCs w:val="28"/>
        </w:rPr>
        <w:t>Определение проводят методом ВЭЖХ.</w:t>
      </w:r>
      <w:r w:rsidR="005A77A1">
        <w:rPr>
          <w:rFonts w:ascii="Times New Roman" w:hAnsi="Times New Roman"/>
          <w:sz w:val="28"/>
          <w:szCs w:val="28"/>
        </w:rPr>
        <w:t xml:space="preserve"> Все растворы необходимо защищать от света.</w:t>
      </w:r>
    </w:p>
    <w:p w:rsidR="003408D7" w:rsidRPr="003408D7" w:rsidRDefault="003408D7" w:rsidP="003408D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08D7">
        <w:rPr>
          <w:rFonts w:ascii="Times New Roman" w:hAnsi="Times New Roman"/>
          <w:i/>
          <w:sz w:val="28"/>
          <w:szCs w:val="28"/>
        </w:rPr>
        <w:t>Подвижная фаза (ПФ)</w:t>
      </w:r>
      <w:r w:rsidRPr="003408D7">
        <w:rPr>
          <w:rFonts w:ascii="Times New Roman" w:hAnsi="Times New Roman"/>
          <w:sz w:val="28"/>
          <w:szCs w:val="28"/>
        </w:rPr>
        <w:t xml:space="preserve">. Около 1,88 г натрия гексансульфоната растворяют в 400 мл воды, прибавляют 600 мл ацетонитрила, доводят </w:t>
      </w:r>
      <w:r w:rsidRPr="003408D7">
        <w:rPr>
          <w:rFonts w:ascii="Times New Roman" w:hAnsi="Times New Roman"/>
          <w:sz w:val="28"/>
          <w:szCs w:val="28"/>
          <w:lang w:val="en-US"/>
        </w:rPr>
        <w:t>pH</w:t>
      </w:r>
      <w:r w:rsidRPr="003408D7">
        <w:rPr>
          <w:rFonts w:ascii="Times New Roman" w:hAnsi="Times New Roman"/>
          <w:sz w:val="28"/>
          <w:szCs w:val="28"/>
        </w:rPr>
        <w:t xml:space="preserve"> раствора </w:t>
      </w:r>
      <w:r w:rsidR="00DC00BA">
        <w:rPr>
          <w:rFonts w:ascii="Times New Roman" w:hAnsi="Times New Roman"/>
          <w:sz w:val="28"/>
          <w:szCs w:val="28"/>
        </w:rPr>
        <w:t xml:space="preserve">ледяной </w:t>
      </w:r>
      <w:r w:rsidR="00DC00BA" w:rsidRPr="00DC00BA">
        <w:rPr>
          <w:rFonts w:ascii="Times New Roman" w:hAnsi="Times New Roman"/>
          <w:sz w:val="28"/>
          <w:szCs w:val="28"/>
        </w:rPr>
        <w:t xml:space="preserve">уксусной </w:t>
      </w:r>
      <w:r w:rsidR="00DC00BA">
        <w:rPr>
          <w:rFonts w:ascii="Times New Roman" w:hAnsi="Times New Roman"/>
          <w:sz w:val="28"/>
          <w:szCs w:val="28"/>
        </w:rPr>
        <w:t xml:space="preserve">кислотой </w:t>
      </w:r>
      <w:r w:rsidRPr="003408D7">
        <w:rPr>
          <w:rFonts w:ascii="Times New Roman" w:hAnsi="Times New Roman"/>
          <w:sz w:val="28"/>
          <w:szCs w:val="28"/>
        </w:rPr>
        <w:t>до 4,0.</w:t>
      </w:r>
    </w:p>
    <w:p w:rsidR="003408D7" w:rsidRPr="00057ED4" w:rsidRDefault="003408D7" w:rsidP="003408D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057ED4">
        <w:rPr>
          <w:rFonts w:ascii="Times New Roman" w:hAnsi="Times New Roman"/>
          <w:b w:val="0"/>
          <w:i/>
          <w:szCs w:val="28"/>
        </w:rPr>
        <w:t>Испытуемый раствор.</w:t>
      </w:r>
      <w:r w:rsidRPr="00057ED4">
        <w:rPr>
          <w:rFonts w:ascii="Times New Roman" w:hAnsi="Times New Roman"/>
          <w:b w:val="0"/>
          <w:szCs w:val="28"/>
        </w:rPr>
        <w:t xml:space="preserve"> </w:t>
      </w:r>
      <w:r w:rsidR="00DC00BA">
        <w:rPr>
          <w:rFonts w:ascii="Times New Roman" w:hAnsi="Times New Roman"/>
          <w:b w:val="0"/>
          <w:szCs w:val="28"/>
        </w:rPr>
        <w:t>Объём</w:t>
      </w:r>
      <w:r w:rsidR="002A2F61">
        <w:rPr>
          <w:rFonts w:ascii="Times New Roman" w:hAnsi="Times New Roman"/>
          <w:b w:val="0"/>
          <w:szCs w:val="28"/>
        </w:rPr>
        <w:t xml:space="preserve"> препарата, содержащий около 5 мг метоклопрамида гидрохлорида</w:t>
      </w:r>
      <w:r w:rsidR="00DC00BA">
        <w:rPr>
          <w:rFonts w:ascii="Times New Roman" w:hAnsi="Times New Roman"/>
          <w:b w:val="0"/>
          <w:szCs w:val="28"/>
        </w:rPr>
        <w:t>,</w:t>
      </w:r>
      <w:r w:rsidR="002A2F61">
        <w:rPr>
          <w:rFonts w:ascii="Times New Roman" w:hAnsi="Times New Roman"/>
          <w:b w:val="0"/>
          <w:szCs w:val="28"/>
        </w:rPr>
        <w:t xml:space="preserve"> помещают в мерную колбу вместимостью 10 мл, доводят </w:t>
      </w:r>
      <w:r w:rsidR="00DC00BA">
        <w:rPr>
          <w:rFonts w:ascii="Times New Roman" w:hAnsi="Times New Roman"/>
          <w:b w:val="0"/>
          <w:szCs w:val="28"/>
        </w:rPr>
        <w:t>объём</w:t>
      </w:r>
      <w:r w:rsidR="002A2F61">
        <w:rPr>
          <w:rFonts w:ascii="Times New Roman" w:hAnsi="Times New Roman"/>
          <w:b w:val="0"/>
          <w:szCs w:val="28"/>
        </w:rPr>
        <w:t xml:space="preserve"> раствора ПФ до метки</w:t>
      </w:r>
      <w:r w:rsidR="00057ED4">
        <w:rPr>
          <w:rFonts w:ascii="Times New Roman" w:hAnsi="Times New Roman"/>
          <w:b w:val="0"/>
          <w:szCs w:val="28"/>
        </w:rPr>
        <w:t>.</w:t>
      </w:r>
      <w:r w:rsidRPr="00057ED4">
        <w:rPr>
          <w:rFonts w:ascii="Times New Roman" w:hAnsi="Times New Roman"/>
          <w:b w:val="0"/>
          <w:szCs w:val="28"/>
        </w:rPr>
        <w:t xml:space="preserve"> </w:t>
      </w:r>
    </w:p>
    <w:p w:rsidR="003408D7" w:rsidRPr="007E4375" w:rsidRDefault="003408D7" w:rsidP="003408D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E4375">
        <w:rPr>
          <w:rFonts w:ascii="Times New Roman" w:hAnsi="Times New Roman"/>
          <w:b w:val="0"/>
          <w:i/>
          <w:szCs w:val="28"/>
        </w:rPr>
        <w:t>Раствор сравнения.</w:t>
      </w:r>
      <w:r w:rsidRPr="007E4375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0,5 мл испытуемого раствора, доводят </w:t>
      </w:r>
      <w:r w:rsidR="00DC00BA">
        <w:rPr>
          <w:rFonts w:ascii="Times New Roman" w:hAnsi="Times New Roman"/>
          <w:b w:val="0"/>
          <w:szCs w:val="28"/>
        </w:rPr>
        <w:t>объём</w:t>
      </w:r>
      <w:r w:rsidRPr="007E4375">
        <w:rPr>
          <w:rFonts w:ascii="Times New Roman" w:hAnsi="Times New Roman"/>
          <w:b w:val="0"/>
          <w:szCs w:val="28"/>
        </w:rPr>
        <w:t xml:space="preserve"> раствора ПФ до метки.  </w:t>
      </w:r>
    </w:p>
    <w:p w:rsidR="00104D46" w:rsidRDefault="003408D7" w:rsidP="003408D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F7FC1">
        <w:rPr>
          <w:rFonts w:ascii="Times New Roman" w:hAnsi="Times New Roman"/>
          <w:b w:val="0"/>
          <w:i/>
          <w:szCs w:val="28"/>
        </w:rPr>
        <w:t>Раствор стандартного образца метоклопрамида гидрохлорида</w:t>
      </w:r>
      <w:r w:rsidR="00104D46">
        <w:rPr>
          <w:rFonts w:ascii="Times New Roman" w:hAnsi="Times New Roman"/>
          <w:b w:val="0"/>
          <w:i/>
          <w:szCs w:val="28"/>
        </w:rPr>
        <w:t xml:space="preserve"> </w:t>
      </w:r>
      <w:r w:rsidR="00104D46" w:rsidRPr="00E218EE">
        <w:rPr>
          <w:rFonts w:ascii="Times New Roman" w:hAnsi="Times New Roman"/>
          <w:b w:val="0"/>
          <w:i/>
          <w:szCs w:val="28"/>
        </w:rPr>
        <w:t>А</w:t>
      </w:r>
      <w:r w:rsidRPr="00E218EE">
        <w:rPr>
          <w:rFonts w:ascii="Times New Roman" w:hAnsi="Times New Roman"/>
          <w:b w:val="0"/>
          <w:szCs w:val="28"/>
        </w:rPr>
        <w:t>.</w:t>
      </w:r>
      <w:r w:rsidRPr="004F7FC1">
        <w:rPr>
          <w:rFonts w:ascii="Times New Roman" w:hAnsi="Times New Roman"/>
          <w:b w:val="0"/>
          <w:szCs w:val="28"/>
        </w:rPr>
        <w:t xml:space="preserve"> Около </w:t>
      </w:r>
      <w:r w:rsidR="002A2F61">
        <w:rPr>
          <w:rFonts w:ascii="Times New Roman" w:hAnsi="Times New Roman"/>
          <w:b w:val="0"/>
          <w:szCs w:val="28"/>
        </w:rPr>
        <w:t>2</w:t>
      </w:r>
      <w:r w:rsidRPr="004F7FC1">
        <w:rPr>
          <w:rFonts w:ascii="Times New Roman" w:hAnsi="Times New Roman"/>
          <w:b w:val="0"/>
          <w:szCs w:val="28"/>
        </w:rPr>
        <w:t>5 мг (точная навеска) стандартного образца метоклопрамида</w:t>
      </w:r>
      <w:r w:rsidR="002A2F61">
        <w:rPr>
          <w:rFonts w:ascii="Times New Roman" w:hAnsi="Times New Roman"/>
          <w:b w:val="0"/>
          <w:szCs w:val="28"/>
        </w:rPr>
        <w:t xml:space="preserve"> гидрохлорида</w:t>
      </w:r>
      <w:r w:rsidRPr="004F7FC1">
        <w:rPr>
          <w:rFonts w:ascii="Times New Roman" w:hAnsi="Times New Roman"/>
          <w:b w:val="0"/>
          <w:szCs w:val="28"/>
        </w:rPr>
        <w:t xml:space="preserve"> помещают в мерную колбу вместимостью </w:t>
      </w:r>
      <w:r w:rsidR="002A2F61">
        <w:rPr>
          <w:rFonts w:ascii="Times New Roman" w:hAnsi="Times New Roman"/>
          <w:b w:val="0"/>
          <w:szCs w:val="28"/>
        </w:rPr>
        <w:t>5</w:t>
      </w:r>
      <w:r w:rsidRPr="004F7FC1">
        <w:rPr>
          <w:rFonts w:ascii="Times New Roman" w:hAnsi="Times New Roman"/>
          <w:b w:val="0"/>
          <w:szCs w:val="28"/>
        </w:rPr>
        <w:t>0 мл, растворяют в ПФ</w:t>
      </w:r>
      <w:r w:rsidR="00996338">
        <w:rPr>
          <w:rFonts w:ascii="Times New Roman" w:hAnsi="Times New Roman"/>
          <w:b w:val="0"/>
          <w:szCs w:val="28"/>
        </w:rPr>
        <w:t xml:space="preserve"> и</w:t>
      </w:r>
      <w:r w:rsidRPr="004F7FC1">
        <w:rPr>
          <w:rFonts w:ascii="Times New Roman" w:hAnsi="Times New Roman"/>
          <w:b w:val="0"/>
          <w:szCs w:val="28"/>
        </w:rPr>
        <w:t xml:space="preserve"> доводят </w:t>
      </w:r>
      <w:r w:rsidR="00DC00BA">
        <w:rPr>
          <w:rFonts w:ascii="Times New Roman" w:hAnsi="Times New Roman"/>
          <w:b w:val="0"/>
          <w:szCs w:val="28"/>
        </w:rPr>
        <w:t>объём</w:t>
      </w:r>
      <w:r w:rsidRPr="004F7FC1">
        <w:rPr>
          <w:rFonts w:ascii="Times New Roman" w:hAnsi="Times New Roman"/>
          <w:b w:val="0"/>
          <w:szCs w:val="28"/>
        </w:rPr>
        <w:t xml:space="preserve"> раствора ПФ до метки. </w:t>
      </w:r>
    </w:p>
    <w:p w:rsidR="003408D7" w:rsidRPr="004F7FC1" w:rsidRDefault="00104D46" w:rsidP="003408D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E7C1B">
        <w:rPr>
          <w:rFonts w:ascii="Times New Roman" w:hAnsi="Times New Roman"/>
          <w:b w:val="0"/>
          <w:i/>
          <w:szCs w:val="28"/>
        </w:rPr>
        <w:t xml:space="preserve">Раствор стандартного образца метоклопрамида гидрохлорида </w:t>
      </w:r>
      <w:r w:rsidRPr="00E218EE">
        <w:rPr>
          <w:rFonts w:ascii="Times New Roman" w:hAnsi="Times New Roman"/>
          <w:b w:val="0"/>
          <w:i/>
          <w:szCs w:val="28"/>
        </w:rPr>
        <w:t>Б</w:t>
      </w:r>
      <w:r w:rsidRPr="00E218EE">
        <w:rPr>
          <w:rFonts w:ascii="Times New Roman" w:hAnsi="Times New Roman"/>
          <w:b w:val="0"/>
          <w:szCs w:val="28"/>
        </w:rPr>
        <w:t>.</w:t>
      </w:r>
      <w:r w:rsidRPr="00AE7C1B">
        <w:rPr>
          <w:rFonts w:ascii="Times New Roman" w:hAnsi="Times New Roman"/>
          <w:b w:val="0"/>
          <w:szCs w:val="28"/>
        </w:rPr>
        <w:t xml:space="preserve"> </w:t>
      </w:r>
      <w:r w:rsidR="003408D7" w:rsidRPr="00AE7C1B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</w:t>
      </w:r>
      <w:r w:rsidR="002A2F61" w:rsidRPr="00AE7C1B">
        <w:rPr>
          <w:rFonts w:ascii="Times New Roman" w:hAnsi="Times New Roman"/>
          <w:b w:val="0"/>
          <w:szCs w:val="28"/>
        </w:rPr>
        <w:t>0</w:t>
      </w:r>
      <w:r w:rsidR="003408D7" w:rsidRPr="00AE7C1B">
        <w:rPr>
          <w:rFonts w:ascii="Times New Roman" w:hAnsi="Times New Roman"/>
          <w:b w:val="0"/>
          <w:szCs w:val="28"/>
        </w:rPr>
        <w:t>,</w:t>
      </w:r>
      <w:r w:rsidR="002A2F61" w:rsidRPr="00AE7C1B">
        <w:rPr>
          <w:rFonts w:ascii="Times New Roman" w:hAnsi="Times New Roman"/>
          <w:b w:val="0"/>
          <w:szCs w:val="28"/>
        </w:rPr>
        <w:t>5</w:t>
      </w:r>
      <w:r w:rsidR="004F7FC1" w:rsidRPr="00AE7C1B">
        <w:rPr>
          <w:rFonts w:ascii="Times New Roman" w:hAnsi="Times New Roman"/>
          <w:b w:val="0"/>
          <w:szCs w:val="28"/>
        </w:rPr>
        <w:t> </w:t>
      </w:r>
      <w:r w:rsidR="003408D7" w:rsidRPr="00AE7C1B">
        <w:rPr>
          <w:rFonts w:ascii="Times New Roman" w:hAnsi="Times New Roman"/>
          <w:b w:val="0"/>
          <w:szCs w:val="28"/>
        </w:rPr>
        <w:t xml:space="preserve">мл </w:t>
      </w:r>
      <w:r w:rsidR="008261A0">
        <w:rPr>
          <w:rFonts w:ascii="Times New Roman" w:hAnsi="Times New Roman"/>
          <w:b w:val="0"/>
          <w:szCs w:val="28"/>
        </w:rPr>
        <w:t>раствора стандартного образца метоклопрамида гидрохлорида А</w:t>
      </w:r>
      <w:r w:rsidR="003408D7" w:rsidRPr="00AE7C1B">
        <w:rPr>
          <w:rFonts w:ascii="Times New Roman" w:hAnsi="Times New Roman"/>
          <w:b w:val="0"/>
          <w:szCs w:val="28"/>
        </w:rPr>
        <w:t xml:space="preserve">, доводят </w:t>
      </w:r>
      <w:r w:rsidR="00DC00BA">
        <w:rPr>
          <w:rFonts w:ascii="Times New Roman" w:hAnsi="Times New Roman"/>
          <w:b w:val="0"/>
          <w:szCs w:val="28"/>
        </w:rPr>
        <w:t>объём</w:t>
      </w:r>
      <w:r w:rsidR="003408D7" w:rsidRPr="00AE7C1B">
        <w:rPr>
          <w:rFonts w:ascii="Times New Roman" w:hAnsi="Times New Roman"/>
          <w:b w:val="0"/>
          <w:szCs w:val="28"/>
        </w:rPr>
        <w:t xml:space="preserve"> раствора ПФ до метки.</w:t>
      </w:r>
      <w:r w:rsidR="003408D7" w:rsidRPr="004F7FC1">
        <w:rPr>
          <w:rFonts w:ascii="Times New Roman" w:hAnsi="Times New Roman"/>
          <w:b w:val="0"/>
          <w:szCs w:val="28"/>
        </w:rPr>
        <w:t xml:space="preserve"> </w:t>
      </w:r>
    </w:p>
    <w:p w:rsidR="003408D7" w:rsidRPr="00F812DD" w:rsidRDefault="003408D7" w:rsidP="00996338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F812DD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3"/>
        <w:gridCol w:w="283"/>
        <w:gridCol w:w="5635"/>
      </w:tblGrid>
      <w:tr w:rsidR="003408D7" w:rsidRPr="00F812DD" w:rsidTr="00996338">
        <w:tc>
          <w:tcPr>
            <w:tcW w:w="1908" w:type="pct"/>
          </w:tcPr>
          <w:p w:rsidR="003408D7" w:rsidRPr="00F812DD" w:rsidRDefault="003408D7" w:rsidP="00DC00BA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812D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3408D7" w:rsidRPr="00F812DD" w:rsidRDefault="003408D7" w:rsidP="00DC00BA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4" w:type="pct"/>
          </w:tcPr>
          <w:p w:rsidR="003408D7" w:rsidRPr="00F812DD" w:rsidRDefault="003408D7" w:rsidP="00DC00B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812DD">
              <w:rPr>
                <w:rFonts w:ascii="Times New Roman" w:hAnsi="Times New Roman"/>
                <w:b w:val="0"/>
                <w:szCs w:val="28"/>
              </w:rPr>
              <w:t xml:space="preserve">20 × 0,46 см, </w:t>
            </w:r>
            <w:r w:rsidRPr="00F812DD">
              <w:rPr>
                <w:b w:val="0"/>
              </w:rPr>
              <w:t>силикагель октадецилсилильный, для хроматографии</w:t>
            </w:r>
            <w:r w:rsidRPr="00F812DD">
              <w:rPr>
                <w:rFonts w:ascii="Times New Roman" w:hAnsi="Times New Roman"/>
                <w:b w:val="0"/>
                <w:szCs w:val="28"/>
              </w:rPr>
              <w:t xml:space="preserve"> (С18), 10 мкм;</w:t>
            </w:r>
          </w:p>
        </w:tc>
      </w:tr>
      <w:tr w:rsidR="003408D7" w:rsidRPr="00F812DD" w:rsidTr="00996338">
        <w:tc>
          <w:tcPr>
            <w:tcW w:w="1908" w:type="pct"/>
          </w:tcPr>
          <w:p w:rsidR="003408D7" w:rsidRPr="00F812DD" w:rsidRDefault="003408D7" w:rsidP="00DC00B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812D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3408D7" w:rsidRPr="00F812DD" w:rsidRDefault="003408D7" w:rsidP="00DC00BA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4" w:type="pct"/>
          </w:tcPr>
          <w:p w:rsidR="003408D7" w:rsidRPr="00F812DD" w:rsidRDefault="003408D7" w:rsidP="00DC00B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812DD">
              <w:rPr>
                <w:rFonts w:ascii="Times New Roman" w:hAnsi="Times New Roman"/>
                <w:b w:val="0"/>
                <w:szCs w:val="28"/>
              </w:rPr>
              <w:t>25 °С</w:t>
            </w:r>
            <w:r w:rsidRPr="00F812DD">
              <w:rPr>
                <w:rFonts w:ascii="Times New Roman" w:hAnsi="Times New Roman"/>
                <w:b w:val="0"/>
                <w:szCs w:val="28"/>
                <w:lang w:val="en-US"/>
              </w:rPr>
              <w:t>;</w:t>
            </w:r>
          </w:p>
        </w:tc>
      </w:tr>
      <w:tr w:rsidR="003408D7" w:rsidRPr="00F812DD" w:rsidTr="00996338">
        <w:tc>
          <w:tcPr>
            <w:tcW w:w="1908" w:type="pct"/>
          </w:tcPr>
          <w:p w:rsidR="003408D7" w:rsidRPr="00F812DD" w:rsidRDefault="003408D7" w:rsidP="00DC00BA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812D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3408D7" w:rsidRPr="00F812DD" w:rsidRDefault="003408D7" w:rsidP="00DC00BA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4" w:type="pct"/>
          </w:tcPr>
          <w:p w:rsidR="003408D7" w:rsidRPr="00F812DD" w:rsidRDefault="00BD1A0D" w:rsidP="00DC00B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1,8</w:t>
            </w:r>
            <w:r w:rsidR="003408D7" w:rsidRPr="00F812DD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3408D7" w:rsidRPr="00F812DD" w:rsidTr="00996338">
        <w:tc>
          <w:tcPr>
            <w:tcW w:w="1908" w:type="pct"/>
          </w:tcPr>
          <w:p w:rsidR="003408D7" w:rsidRPr="00F812DD" w:rsidRDefault="003408D7" w:rsidP="00DC00BA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812D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3408D7" w:rsidRPr="00F812DD" w:rsidRDefault="003408D7" w:rsidP="00DC00BA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4" w:type="pct"/>
          </w:tcPr>
          <w:p w:rsidR="003408D7" w:rsidRPr="00F812DD" w:rsidRDefault="003408D7" w:rsidP="00DC00BA">
            <w:pPr>
              <w:pStyle w:val="a3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 w:rsidRPr="00F812DD">
              <w:rPr>
                <w:rFonts w:ascii="Times New Roman" w:hAnsi="Times New Roman"/>
                <w:b w:val="0"/>
                <w:szCs w:val="28"/>
              </w:rPr>
              <w:t>спектрофотометрический, 265 нм;</w:t>
            </w:r>
          </w:p>
        </w:tc>
      </w:tr>
      <w:tr w:rsidR="003408D7" w:rsidRPr="00F812DD" w:rsidTr="00996338">
        <w:tc>
          <w:tcPr>
            <w:tcW w:w="1908" w:type="pct"/>
          </w:tcPr>
          <w:p w:rsidR="003408D7" w:rsidRPr="00F812DD" w:rsidRDefault="00DC00BA" w:rsidP="00DC00BA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3408D7" w:rsidRPr="00F812DD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148" w:type="pct"/>
          </w:tcPr>
          <w:p w:rsidR="003408D7" w:rsidRPr="00F812DD" w:rsidRDefault="003408D7" w:rsidP="00DC00BA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4" w:type="pct"/>
          </w:tcPr>
          <w:p w:rsidR="003408D7" w:rsidRPr="00F812DD" w:rsidRDefault="00BD1A0D" w:rsidP="00DC00BA">
            <w:pPr>
              <w:pStyle w:val="a3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3408D7" w:rsidRPr="00F812DD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3408D7" w:rsidRPr="00F812DD">
              <w:rPr>
                <w:rFonts w:ascii="Times New Roman" w:hAnsi="Times New Roman"/>
                <w:b w:val="0"/>
                <w:szCs w:val="28"/>
                <w:lang w:val="en-US"/>
              </w:rPr>
              <w:t>;</w:t>
            </w:r>
          </w:p>
        </w:tc>
      </w:tr>
      <w:tr w:rsidR="003408D7" w:rsidRPr="003408D7" w:rsidTr="00996338">
        <w:tc>
          <w:tcPr>
            <w:tcW w:w="1908" w:type="pct"/>
          </w:tcPr>
          <w:p w:rsidR="003408D7" w:rsidRPr="00E60C42" w:rsidRDefault="003408D7" w:rsidP="00DC00BA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60C42">
              <w:rPr>
                <w:rFonts w:ascii="Times New Roman" w:hAnsi="Times New Roman"/>
                <w:b w:val="0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148" w:type="pct"/>
          </w:tcPr>
          <w:p w:rsidR="003408D7" w:rsidRPr="00E60C42" w:rsidRDefault="003408D7" w:rsidP="00DC00B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44" w:type="pct"/>
            <w:vAlign w:val="bottom"/>
          </w:tcPr>
          <w:p w:rsidR="003408D7" w:rsidRPr="00E60C42" w:rsidRDefault="00231E8B" w:rsidP="00996338">
            <w:pPr>
              <w:pStyle w:val="a3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2-кратное </w:t>
            </w:r>
            <w:r w:rsidR="00996338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szCs w:val="28"/>
              </w:rPr>
              <w:t>врем</w:t>
            </w:r>
            <w:r w:rsidR="00996338">
              <w:rPr>
                <w:rFonts w:ascii="Times New Roman" w:hAnsi="Times New Roman"/>
                <w:b w:val="0"/>
                <w:szCs w:val="28"/>
              </w:rPr>
              <w:t>ени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удерживания метоклопрамида</w:t>
            </w:r>
            <w:r w:rsidR="00E22F95">
              <w:rPr>
                <w:rFonts w:ascii="Times New Roman" w:hAnsi="Times New Roman"/>
                <w:b w:val="0"/>
                <w:szCs w:val="28"/>
              </w:rPr>
              <w:t xml:space="preserve"> гидрохлорида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408D7" w:rsidRPr="003C21D1" w:rsidRDefault="003408D7" w:rsidP="003408D7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C21D1">
        <w:rPr>
          <w:rFonts w:ascii="Times New Roman" w:hAnsi="Times New Roman"/>
          <w:b w:val="0"/>
          <w:szCs w:val="28"/>
        </w:rPr>
        <w:t xml:space="preserve">Хроматографируют </w:t>
      </w:r>
      <w:r w:rsidR="008756A0">
        <w:rPr>
          <w:rFonts w:ascii="Times New Roman" w:hAnsi="Times New Roman"/>
          <w:b w:val="0"/>
          <w:szCs w:val="28"/>
        </w:rPr>
        <w:t xml:space="preserve">испытуемый раствор, </w:t>
      </w:r>
      <w:r w:rsidRPr="003C21D1">
        <w:rPr>
          <w:rFonts w:ascii="Times New Roman" w:hAnsi="Times New Roman"/>
          <w:b w:val="0"/>
          <w:szCs w:val="28"/>
        </w:rPr>
        <w:t>раствор сравнения</w:t>
      </w:r>
      <w:r w:rsidR="00037AD3">
        <w:rPr>
          <w:rFonts w:ascii="Times New Roman" w:hAnsi="Times New Roman"/>
          <w:b w:val="0"/>
          <w:szCs w:val="28"/>
        </w:rPr>
        <w:t xml:space="preserve"> и раствор стандартного образца метоклопрамида гидрохлорида (Б)</w:t>
      </w:r>
      <w:r w:rsidRPr="003C21D1">
        <w:rPr>
          <w:rFonts w:ascii="Times New Roman" w:hAnsi="Times New Roman"/>
          <w:b w:val="0"/>
          <w:szCs w:val="28"/>
        </w:rPr>
        <w:t>.</w:t>
      </w:r>
    </w:p>
    <w:p w:rsidR="003408D7" w:rsidRPr="00864B04" w:rsidRDefault="003408D7" w:rsidP="003408D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64B04">
        <w:rPr>
          <w:rFonts w:ascii="Times New Roman" w:hAnsi="Times New Roman"/>
          <w:i/>
          <w:sz w:val="28"/>
        </w:rPr>
        <w:t>Пригодность хроматографической системы</w:t>
      </w:r>
      <w:r w:rsidRPr="00864B04">
        <w:rPr>
          <w:rFonts w:ascii="Times New Roman" w:hAnsi="Times New Roman"/>
          <w:sz w:val="28"/>
        </w:rPr>
        <w:t xml:space="preserve"> </w:t>
      </w:r>
      <w:r w:rsidRPr="00037AD3">
        <w:rPr>
          <w:rFonts w:ascii="Times New Roman" w:hAnsi="Times New Roman"/>
          <w:sz w:val="28"/>
        </w:rPr>
        <w:t>(с использованием раствора стандартного образца метоклопрамида гидрохлорида</w:t>
      </w:r>
      <w:r w:rsidR="00783B52">
        <w:rPr>
          <w:rFonts w:ascii="Times New Roman" w:hAnsi="Times New Roman"/>
          <w:sz w:val="28"/>
        </w:rPr>
        <w:t xml:space="preserve"> Б</w:t>
      </w:r>
      <w:r w:rsidRPr="00037AD3">
        <w:rPr>
          <w:rFonts w:ascii="Times New Roman" w:hAnsi="Times New Roman"/>
          <w:sz w:val="28"/>
        </w:rPr>
        <w:t>)</w:t>
      </w:r>
      <w:r w:rsidRPr="00864B04">
        <w:rPr>
          <w:rFonts w:ascii="Times New Roman" w:hAnsi="Times New Roman"/>
          <w:sz w:val="28"/>
        </w:rPr>
        <w:t xml:space="preserve"> определяют в соответствии с ОФС «Хроматография» со следующим уточнением:</w:t>
      </w:r>
    </w:p>
    <w:p w:rsidR="003408D7" w:rsidRPr="00864B04" w:rsidRDefault="003408D7" w:rsidP="006553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64B04">
        <w:rPr>
          <w:rFonts w:ascii="Times New Roman" w:hAnsi="Times New Roman"/>
          <w:sz w:val="28"/>
        </w:rPr>
        <w:t>–</w:t>
      </w:r>
      <w:r w:rsidRPr="00864B04">
        <w:rPr>
          <w:rFonts w:ascii="Times New Roman" w:eastAsia="TimesNewRomanPSMT" w:hAnsi="Times New Roman"/>
          <w:sz w:val="28"/>
          <w:szCs w:val="20"/>
        </w:rPr>
        <w:t> </w:t>
      </w:r>
      <w:r w:rsidRPr="00864B04">
        <w:rPr>
          <w:rFonts w:ascii="Times New Roman" w:hAnsi="Times New Roman"/>
          <w:i/>
          <w:sz w:val="28"/>
        </w:rPr>
        <w:t>фактор асимметрии</w:t>
      </w:r>
      <w:r w:rsidRPr="00864B04">
        <w:rPr>
          <w:rFonts w:ascii="Times New Roman" w:hAnsi="Times New Roman"/>
          <w:sz w:val="28"/>
        </w:rPr>
        <w:t xml:space="preserve"> пика (</w:t>
      </w:r>
      <w:r w:rsidRPr="00864B04">
        <w:rPr>
          <w:rFonts w:ascii="Times New Roman" w:hAnsi="Times New Roman"/>
          <w:i/>
          <w:sz w:val="28"/>
          <w:lang w:val="en-US"/>
        </w:rPr>
        <w:t>A</w:t>
      </w:r>
      <w:r w:rsidRPr="00864B04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Pr="00864B04">
        <w:rPr>
          <w:rFonts w:ascii="Times New Roman" w:hAnsi="Times New Roman"/>
          <w:sz w:val="28"/>
        </w:rPr>
        <w:t>) метоклопрамида гидрохлорида должен быть не более 2,5;</w:t>
      </w:r>
    </w:p>
    <w:p w:rsidR="003408D7" w:rsidRPr="00864B04" w:rsidRDefault="003408D7" w:rsidP="006553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64B04">
        <w:rPr>
          <w:rFonts w:ascii="Times New Roman" w:hAnsi="Times New Roman"/>
          <w:sz w:val="28"/>
        </w:rPr>
        <w:t>–</w:t>
      </w:r>
      <w:r w:rsidRPr="00864B04">
        <w:rPr>
          <w:rFonts w:ascii="Times New Roman" w:eastAsia="TimesNewRomanPSMT" w:hAnsi="Times New Roman"/>
          <w:sz w:val="28"/>
          <w:szCs w:val="20"/>
        </w:rPr>
        <w:t> </w:t>
      </w:r>
      <w:r w:rsidRPr="00864B04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864B04">
        <w:rPr>
          <w:rFonts w:ascii="Times New Roman" w:hAnsi="Times New Roman"/>
          <w:sz w:val="28"/>
        </w:rPr>
        <w:t xml:space="preserve"> площади пика метоклопрамида гидрохлорида должно быть не более 2,5 % (6 определений).</w:t>
      </w:r>
    </w:p>
    <w:p w:rsidR="003408D7" w:rsidRPr="00CF6BAD" w:rsidRDefault="003408D7" w:rsidP="003408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AD"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компонентов: </w:t>
      </w:r>
      <w:r w:rsidR="001942BF" w:rsidRPr="001942BF">
        <w:rPr>
          <w:rFonts w:ascii="Times New Roman" w:hAnsi="Times New Roman" w:cs="Times New Roman"/>
          <w:sz w:val="28"/>
          <w:szCs w:val="28"/>
        </w:rPr>
        <w:t>метоклопрамид</w:t>
      </w:r>
      <w:r w:rsidR="002B103E">
        <w:rPr>
          <w:rFonts w:ascii="Times New Roman" w:hAnsi="Times New Roman" w:cs="Times New Roman"/>
          <w:sz w:val="28"/>
          <w:szCs w:val="28"/>
        </w:rPr>
        <w:t>а гидрохлорид – 1 (около 8 мин)</w:t>
      </w:r>
      <w:r w:rsidR="002B103E" w:rsidRPr="005B5FF6">
        <w:rPr>
          <w:rFonts w:ascii="Times New Roman" w:hAnsi="Times New Roman" w:cs="Times New Roman"/>
          <w:sz w:val="28"/>
          <w:szCs w:val="28"/>
        </w:rPr>
        <w:t>;</w:t>
      </w:r>
      <w:r w:rsidR="001942BF">
        <w:rPr>
          <w:rFonts w:ascii="Times New Roman" w:hAnsi="Times New Roman" w:cs="Times New Roman"/>
          <w:sz w:val="28"/>
          <w:szCs w:val="28"/>
        </w:rPr>
        <w:t xml:space="preserve"> </w:t>
      </w:r>
      <w:r w:rsidRPr="00CF6BAD">
        <w:rPr>
          <w:rFonts w:ascii="Times New Roman" w:hAnsi="Times New Roman" w:cs="Times New Roman"/>
          <w:sz w:val="28"/>
          <w:szCs w:val="28"/>
        </w:rPr>
        <w:t>диметиловое соединение – около 0,52; хлорированное соединение – около 0,61; примесь А – около 0,88</w:t>
      </w:r>
      <w:r w:rsidR="001942BF">
        <w:rPr>
          <w:rFonts w:ascii="Times New Roman" w:hAnsi="Times New Roman" w:cs="Times New Roman"/>
          <w:sz w:val="28"/>
          <w:szCs w:val="28"/>
        </w:rPr>
        <w:t>.</w:t>
      </w:r>
      <w:r w:rsidRPr="00CF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D7" w:rsidRPr="00107293" w:rsidRDefault="001942BF" w:rsidP="003408D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942BF">
        <w:rPr>
          <w:rFonts w:ascii="Times New Roman" w:hAnsi="Times New Roman"/>
          <w:i/>
          <w:sz w:val="28"/>
        </w:rPr>
        <w:t>Допустимое содержание примесей.</w:t>
      </w:r>
      <w:r>
        <w:rPr>
          <w:rFonts w:ascii="Times New Roman" w:hAnsi="Times New Roman"/>
          <w:sz w:val="28"/>
        </w:rPr>
        <w:t xml:space="preserve"> </w:t>
      </w:r>
      <w:r w:rsidR="003408D7" w:rsidRPr="00107293">
        <w:rPr>
          <w:rFonts w:ascii="Times New Roman" w:hAnsi="Times New Roman"/>
          <w:sz w:val="28"/>
        </w:rPr>
        <w:t>На хроматограмме испытуемого раствора:</w:t>
      </w:r>
    </w:p>
    <w:p w:rsidR="003408D7" w:rsidRPr="00841503" w:rsidRDefault="003408D7" w:rsidP="003408D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41503">
        <w:rPr>
          <w:rFonts w:ascii="Times New Roman" w:hAnsi="Times New Roman"/>
          <w:sz w:val="28"/>
        </w:rPr>
        <w:t>–</w:t>
      </w:r>
      <w:r w:rsidRPr="00841503">
        <w:rPr>
          <w:rFonts w:ascii="Times New Roman" w:hAnsi="Times New Roman"/>
          <w:sz w:val="28"/>
          <w:szCs w:val="20"/>
        </w:rPr>
        <w:t> </w:t>
      </w:r>
      <w:r w:rsidRPr="00841503">
        <w:rPr>
          <w:rFonts w:ascii="Times New Roman" w:hAnsi="Times New Roman"/>
          <w:sz w:val="28"/>
        </w:rPr>
        <w:t xml:space="preserve">площадь пика любой примеси метоклопрамида гидрохлорида </w:t>
      </w:r>
      <w:r w:rsidR="001942BF">
        <w:rPr>
          <w:rFonts w:ascii="Times New Roman" w:hAnsi="Times New Roman"/>
          <w:sz w:val="28"/>
        </w:rPr>
        <w:t xml:space="preserve">не </w:t>
      </w:r>
      <w:r w:rsidRPr="00841503">
        <w:rPr>
          <w:rFonts w:ascii="Times New Roman" w:hAnsi="Times New Roman"/>
          <w:sz w:val="28"/>
        </w:rPr>
        <w:t xml:space="preserve">должна </w:t>
      </w:r>
      <w:r w:rsidR="001942BF">
        <w:rPr>
          <w:rFonts w:ascii="Times New Roman" w:hAnsi="Times New Roman"/>
          <w:sz w:val="28"/>
        </w:rPr>
        <w:t xml:space="preserve">превышать </w:t>
      </w:r>
      <w:r w:rsidRPr="00841503">
        <w:rPr>
          <w:rFonts w:ascii="Times New Roman" w:hAnsi="Times New Roman"/>
          <w:sz w:val="28"/>
        </w:rPr>
        <w:t>площад</w:t>
      </w:r>
      <w:r w:rsidR="001942BF">
        <w:rPr>
          <w:rFonts w:ascii="Times New Roman" w:hAnsi="Times New Roman"/>
          <w:sz w:val="28"/>
        </w:rPr>
        <w:t>ь</w:t>
      </w:r>
      <w:r w:rsidRPr="00841503">
        <w:rPr>
          <w:rFonts w:ascii="Times New Roman" w:hAnsi="Times New Roman"/>
          <w:sz w:val="28"/>
        </w:rPr>
        <w:t xml:space="preserve"> основного пика на хроматограмме раствора сравнения (не более 0,5 %);</w:t>
      </w:r>
    </w:p>
    <w:p w:rsidR="003408D7" w:rsidRPr="00841503" w:rsidRDefault="003408D7" w:rsidP="003408D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 w:val="36"/>
        </w:rPr>
      </w:pPr>
      <w:r w:rsidRPr="00841503">
        <w:rPr>
          <w:rFonts w:ascii="Times New Roman" w:hAnsi="Times New Roman"/>
          <w:b w:val="0"/>
        </w:rPr>
        <w:t>– суммарн</w:t>
      </w:r>
      <w:r w:rsidR="00231E8B" w:rsidRPr="00841503">
        <w:rPr>
          <w:rFonts w:ascii="Times New Roman" w:hAnsi="Times New Roman"/>
          <w:b w:val="0"/>
        </w:rPr>
        <w:t>ое</w:t>
      </w:r>
      <w:r w:rsidRPr="00841503">
        <w:rPr>
          <w:rFonts w:ascii="Times New Roman" w:hAnsi="Times New Roman"/>
          <w:b w:val="0"/>
        </w:rPr>
        <w:t xml:space="preserve"> </w:t>
      </w:r>
      <w:r w:rsidR="00231E8B" w:rsidRPr="00841503">
        <w:rPr>
          <w:rFonts w:ascii="Times New Roman" w:hAnsi="Times New Roman"/>
          <w:b w:val="0"/>
        </w:rPr>
        <w:t xml:space="preserve">содержание </w:t>
      </w:r>
      <w:r w:rsidRPr="00841503">
        <w:rPr>
          <w:rFonts w:ascii="Times New Roman" w:hAnsi="Times New Roman"/>
          <w:b w:val="0"/>
        </w:rPr>
        <w:t xml:space="preserve">примесей </w:t>
      </w:r>
      <w:r w:rsidR="001942BF">
        <w:rPr>
          <w:rFonts w:ascii="Times New Roman" w:hAnsi="Times New Roman"/>
          <w:b w:val="0"/>
        </w:rPr>
        <w:t xml:space="preserve">не </w:t>
      </w:r>
      <w:r w:rsidRPr="00841503">
        <w:rPr>
          <w:rFonts w:ascii="Times New Roman" w:hAnsi="Times New Roman"/>
          <w:b w:val="0"/>
        </w:rPr>
        <w:t>должн</w:t>
      </w:r>
      <w:r w:rsidR="008C21DB" w:rsidRPr="00841503">
        <w:rPr>
          <w:rFonts w:ascii="Times New Roman" w:hAnsi="Times New Roman"/>
          <w:b w:val="0"/>
        </w:rPr>
        <w:t>о</w:t>
      </w:r>
      <w:r w:rsidRPr="00841503">
        <w:rPr>
          <w:rFonts w:ascii="Times New Roman" w:hAnsi="Times New Roman"/>
          <w:b w:val="0"/>
        </w:rPr>
        <w:t xml:space="preserve"> </w:t>
      </w:r>
      <w:r w:rsidR="001942BF">
        <w:rPr>
          <w:rFonts w:ascii="Times New Roman" w:hAnsi="Times New Roman"/>
          <w:b w:val="0"/>
        </w:rPr>
        <w:t>превышать</w:t>
      </w:r>
      <w:r w:rsidRPr="00841503">
        <w:rPr>
          <w:rFonts w:ascii="Times New Roman" w:hAnsi="Times New Roman"/>
          <w:b w:val="0"/>
        </w:rPr>
        <w:t xml:space="preserve"> 1,5 %;</w:t>
      </w:r>
    </w:p>
    <w:p w:rsidR="00E260D5" w:rsidRPr="00841503" w:rsidRDefault="001942BF" w:rsidP="003408D7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Не</w:t>
      </w:r>
      <w:r w:rsidR="003408D7" w:rsidRPr="00841503">
        <w:rPr>
          <w:rFonts w:ascii="Times New Roman" w:hAnsi="Times New Roman"/>
          <w:sz w:val="28"/>
        </w:rPr>
        <w:t xml:space="preserve"> </w:t>
      </w:r>
      <w:r w:rsidR="003408D7" w:rsidRPr="00841503">
        <w:rPr>
          <w:rFonts w:ascii="Times New Roman" w:hAnsi="Times New Roman"/>
          <w:sz w:val="28"/>
          <w:szCs w:val="28"/>
        </w:rPr>
        <w:t>учитывают пики, относительное время удерживания которых менее 0,5.</w:t>
      </w:r>
      <w:r w:rsidR="00E260D5" w:rsidRPr="00841503">
        <w:rPr>
          <w:rFonts w:ascii="Times New Roman" w:hAnsi="Times New Roman"/>
          <w:sz w:val="36"/>
          <w:szCs w:val="28"/>
        </w:rPr>
        <w:t xml:space="preserve"> </w:t>
      </w:r>
    </w:p>
    <w:p w:rsidR="00337AA0" w:rsidRPr="00B873E7" w:rsidRDefault="00337AA0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Извлекаемый </w:t>
      </w:r>
      <w:r w:rsidR="00DC00BA">
        <w:rPr>
          <w:rStyle w:val="8"/>
          <w:rFonts w:eastAsiaTheme="minorHAnsi"/>
          <w:b/>
          <w:color w:val="000000" w:themeColor="text1"/>
          <w:sz w:val="28"/>
          <w:szCs w:val="28"/>
        </w:rPr>
        <w:t>объём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B873E7">
        <w:rPr>
          <w:rStyle w:val="8"/>
          <w:rFonts w:eastAsiaTheme="minorHAnsi"/>
          <w:color w:val="auto"/>
          <w:sz w:val="28"/>
          <w:szCs w:val="28"/>
        </w:rPr>
        <w:t xml:space="preserve">Не менее номинального (ОФС «Извлекаемый </w:t>
      </w:r>
      <w:r w:rsidR="00DC00BA">
        <w:rPr>
          <w:rStyle w:val="8"/>
          <w:rFonts w:eastAsiaTheme="minorHAnsi"/>
          <w:color w:val="auto"/>
          <w:sz w:val="28"/>
          <w:szCs w:val="28"/>
        </w:rPr>
        <w:t>объём</w:t>
      </w:r>
      <w:r w:rsidRPr="00B873E7">
        <w:rPr>
          <w:rStyle w:val="8"/>
          <w:rFonts w:eastAsiaTheme="minorHAnsi"/>
          <w:color w:val="auto"/>
          <w:sz w:val="28"/>
          <w:szCs w:val="28"/>
        </w:rPr>
        <w:t xml:space="preserve"> лекарственных форм для парентерального применения»).</w:t>
      </w:r>
    </w:p>
    <w:p w:rsidR="00337AA0" w:rsidRPr="00F103C1" w:rsidRDefault="00337AA0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81013">
        <w:rPr>
          <w:rStyle w:val="8"/>
          <w:rFonts w:eastAsiaTheme="minorHAnsi"/>
          <w:color w:val="auto"/>
          <w:sz w:val="28"/>
          <w:szCs w:val="28"/>
        </w:rPr>
        <w:t xml:space="preserve">Не более </w:t>
      </w:r>
      <w:r w:rsidR="00481013" w:rsidRPr="00481013">
        <w:rPr>
          <w:rStyle w:val="8"/>
          <w:rFonts w:eastAsiaTheme="minorHAnsi"/>
          <w:color w:val="auto"/>
          <w:sz w:val="28"/>
          <w:szCs w:val="28"/>
        </w:rPr>
        <w:t>2</w:t>
      </w:r>
      <w:r w:rsidRPr="00481013">
        <w:rPr>
          <w:rStyle w:val="8"/>
          <w:rFonts w:eastAsiaTheme="minorHAnsi"/>
          <w:color w:val="auto"/>
          <w:sz w:val="28"/>
          <w:szCs w:val="28"/>
        </w:rPr>
        <w:t>,</w:t>
      </w:r>
      <w:r w:rsidR="00481013" w:rsidRPr="00481013">
        <w:rPr>
          <w:rStyle w:val="8"/>
          <w:rFonts w:eastAsiaTheme="minorHAnsi"/>
          <w:color w:val="auto"/>
          <w:sz w:val="28"/>
          <w:szCs w:val="28"/>
        </w:rPr>
        <w:t>5</w:t>
      </w:r>
      <w:r w:rsidRPr="00481013">
        <w:rPr>
          <w:rStyle w:val="8"/>
          <w:rFonts w:eastAsiaTheme="minorHAnsi"/>
          <w:color w:val="auto"/>
          <w:sz w:val="28"/>
          <w:szCs w:val="28"/>
        </w:rPr>
        <w:t> ЕЭ на 1 м</w:t>
      </w:r>
      <w:r w:rsidR="00BB0508">
        <w:rPr>
          <w:rStyle w:val="8"/>
          <w:rFonts w:eastAsiaTheme="minorHAnsi"/>
          <w:color w:val="auto"/>
          <w:sz w:val="28"/>
          <w:szCs w:val="28"/>
        </w:rPr>
        <w:t>г</w:t>
      </w:r>
      <w:r w:rsidRPr="00481013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BB0508">
        <w:rPr>
          <w:rFonts w:ascii="Times New Roman" w:hAnsi="Times New Roman"/>
          <w:sz w:val="28"/>
          <w:szCs w:val="28"/>
        </w:rPr>
        <w:t>метоклопрамида</w:t>
      </w:r>
      <w:r w:rsidRPr="00481013">
        <w:rPr>
          <w:rStyle w:val="8"/>
          <w:rFonts w:eastAsiaTheme="minorHAnsi"/>
          <w:color w:val="auto"/>
          <w:sz w:val="28"/>
          <w:szCs w:val="28"/>
        </w:rPr>
        <w:t xml:space="preserve"> (ОФС «Бактериальные эндотоксины»).</w:t>
      </w:r>
    </w:p>
    <w:p w:rsidR="00337AA0" w:rsidRPr="00137096" w:rsidRDefault="00337AA0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137096">
        <w:rPr>
          <w:rStyle w:val="8"/>
          <w:rFonts w:eastAsiaTheme="minorHAnsi"/>
          <w:color w:val="auto"/>
          <w:sz w:val="28"/>
          <w:szCs w:val="28"/>
        </w:rPr>
        <w:t>Препарат должен быть стерильным (ОФС «Стерильность»).</w:t>
      </w:r>
    </w:p>
    <w:p w:rsidR="00137096" w:rsidRPr="001942BF" w:rsidRDefault="00137096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52"/>
          <w:szCs w:val="28"/>
        </w:rPr>
      </w:pPr>
      <w:r w:rsidRPr="00C555CE">
        <w:rPr>
          <w:rStyle w:val="8"/>
          <w:rFonts w:eastAsiaTheme="minorHAnsi"/>
          <w:b/>
          <w:color w:val="auto"/>
          <w:sz w:val="28"/>
          <w:szCs w:val="28"/>
        </w:rPr>
        <w:t>Пирогенность.</w:t>
      </w:r>
      <w:r w:rsidRPr="00C555CE">
        <w:rPr>
          <w:color w:val="000000"/>
        </w:rPr>
        <w:t xml:space="preserve"> </w:t>
      </w:r>
      <w:r w:rsidR="00C555CE" w:rsidRPr="00C555CE">
        <w:rPr>
          <w:rFonts w:ascii="Times New Roman" w:hAnsi="Times New Roman"/>
          <w:color w:val="000000"/>
          <w:sz w:val="28"/>
          <w:szCs w:val="20"/>
        </w:rPr>
        <w:t>Препарат должен быть апирогенным. Тест-доза: объём препарата, соответствующий 15 мг субстанции.</w:t>
      </w:r>
    </w:p>
    <w:p w:rsidR="00564615" w:rsidRPr="001942BF" w:rsidRDefault="00337AA0" w:rsidP="00F103C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AA3FB1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564615" w:rsidRPr="00AA3FB1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217905" w:rsidRPr="00AA3FB1">
        <w:rPr>
          <w:rFonts w:ascii="Times New Roman" w:hAnsi="Times New Roman"/>
          <w:sz w:val="28"/>
          <w:szCs w:val="28"/>
        </w:rPr>
        <w:t>ВЭЖХ</w:t>
      </w:r>
      <w:r w:rsidR="00AA3FB1" w:rsidRPr="00AA3FB1">
        <w:rPr>
          <w:rFonts w:ascii="Times New Roman" w:hAnsi="Times New Roman"/>
          <w:sz w:val="28"/>
          <w:szCs w:val="28"/>
        </w:rPr>
        <w:t xml:space="preserve"> в условиях испытания </w:t>
      </w:r>
      <w:r w:rsidR="00AA3FB1" w:rsidRPr="00AA3FB1">
        <w:rPr>
          <w:rStyle w:val="8"/>
          <w:rFonts w:eastAsiaTheme="minorHAnsi"/>
          <w:color w:val="auto"/>
          <w:sz w:val="28"/>
          <w:szCs w:val="28"/>
        </w:rPr>
        <w:t>«Родственные примеси»</w:t>
      </w:r>
      <w:r w:rsidR="00564615" w:rsidRPr="00AA3FB1">
        <w:rPr>
          <w:rFonts w:ascii="Times New Roman" w:hAnsi="Times New Roman"/>
          <w:sz w:val="28"/>
          <w:szCs w:val="28"/>
        </w:rPr>
        <w:t>.</w:t>
      </w:r>
    </w:p>
    <w:p w:rsidR="00217905" w:rsidRDefault="008003B9" w:rsidP="00F103C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3B9">
        <w:rPr>
          <w:rFonts w:ascii="Times New Roman" w:hAnsi="Times New Roman"/>
          <w:sz w:val="28"/>
          <w:szCs w:val="28"/>
        </w:rPr>
        <w:t>Хроматографируют испытуемый раствор и раствор стандартного образца метоклопрамида гидрохлорида</w:t>
      </w:r>
      <w:r w:rsidR="0087042F">
        <w:rPr>
          <w:rFonts w:ascii="Times New Roman" w:hAnsi="Times New Roman"/>
          <w:sz w:val="28"/>
          <w:szCs w:val="28"/>
        </w:rPr>
        <w:t xml:space="preserve"> (А)</w:t>
      </w:r>
      <w:r w:rsidRPr="008003B9">
        <w:rPr>
          <w:rFonts w:ascii="Times New Roman" w:hAnsi="Times New Roman"/>
          <w:sz w:val="28"/>
          <w:szCs w:val="28"/>
        </w:rPr>
        <w:t>.</w:t>
      </w:r>
    </w:p>
    <w:p w:rsidR="00E3695F" w:rsidRPr="00E3695F" w:rsidRDefault="00E3695F" w:rsidP="00E3695F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E3695F">
        <w:rPr>
          <w:rStyle w:val="8"/>
          <w:sz w:val="28"/>
          <w:szCs w:val="28"/>
        </w:rPr>
        <w:t xml:space="preserve">Содержание </w:t>
      </w:r>
      <w:r w:rsidRPr="00E3695F">
        <w:rPr>
          <w:rStyle w:val="12"/>
          <w:i w:val="0"/>
          <w:sz w:val="28"/>
          <w:szCs w:val="28"/>
        </w:rPr>
        <w:t>метоклопрамида гидрохлорида</w:t>
      </w:r>
      <w:r w:rsidRPr="00E3695F">
        <w:rPr>
          <w:rStyle w:val="12"/>
          <w:sz w:val="28"/>
          <w:szCs w:val="28"/>
        </w:rPr>
        <w:t xml:space="preserve"> </w:t>
      </w:r>
      <w:r w:rsidRPr="00E3695F">
        <w:rPr>
          <w:sz w:val="28"/>
          <w:szCs w:val="28"/>
        </w:rPr>
        <w:t>C</w:t>
      </w:r>
      <w:r w:rsidRPr="00E3695F">
        <w:rPr>
          <w:sz w:val="28"/>
          <w:szCs w:val="28"/>
          <w:vertAlign w:val="subscript"/>
        </w:rPr>
        <w:t>14</w:t>
      </w:r>
      <w:r w:rsidRPr="00E3695F">
        <w:rPr>
          <w:sz w:val="28"/>
          <w:szCs w:val="28"/>
        </w:rPr>
        <w:t>H</w:t>
      </w:r>
      <w:r w:rsidRPr="00E3695F">
        <w:rPr>
          <w:sz w:val="28"/>
          <w:szCs w:val="28"/>
          <w:vertAlign w:val="subscript"/>
        </w:rPr>
        <w:t>22</w:t>
      </w:r>
      <w:r w:rsidRPr="00E3695F">
        <w:rPr>
          <w:sz w:val="28"/>
          <w:szCs w:val="28"/>
        </w:rPr>
        <w:t>ClN</w:t>
      </w:r>
      <w:r w:rsidRPr="00E3695F">
        <w:rPr>
          <w:sz w:val="28"/>
          <w:szCs w:val="28"/>
          <w:vertAlign w:val="subscript"/>
        </w:rPr>
        <w:t>3</w:t>
      </w:r>
      <w:r w:rsidRPr="00E3695F">
        <w:rPr>
          <w:sz w:val="28"/>
          <w:szCs w:val="28"/>
        </w:rPr>
        <w:t>O</w:t>
      </w:r>
      <w:r w:rsidRPr="00E3695F">
        <w:rPr>
          <w:sz w:val="28"/>
          <w:szCs w:val="28"/>
          <w:vertAlign w:val="subscript"/>
        </w:rPr>
        <w:t>2</w:t>
      </w:r>
      <w:r w:rsidRPr="00E3695F">
        <w:rPr>
          <w:sz w:val="28"/>
          <w:szCs w:val="28"/>
        </w:rPr>
        <w:t>∙</w:t>
      </w:r>
      <w:r w:rsidRPr="00E3695F">
        <w:rPr>
          <w:sz w:val="28"/>
          <w:szCs w:val="28"/>
          <w:lang w:val="en-US"/>
        </w:rPr>
        <w:t>HCl</w:t>
      </w:r>
      <w:r w:rsidRPr="00E3695F">
        <w:rPr>
          <w:rStyle w:val="8"/>
          <w:sz w:val="28"/>
          <w:szCs w:val="28"/>
        </w:rPr>
        <w:t xml:space="preserve"> в процентах от заявленного количества (Х) вычисляют по формуле:</w:t>
      </w:r>
    </w:p>
    <w:p w:rsidR="00E3695F" w:rsidRPr="00E3695F" w:rsidRDefault="00E3695F" w:rsidP="00E3695F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3695F" w:rsidRPr="00E3695F" w:rsidTr="00DC00BA">
        <w:tc>
          <w:tcPr>
            <w:tcW w:w="637" w:type="dxa"/>
          </w:tcPr>
          <w:p w:rsidR="00E3695F" w:rsidRPr="00055C62" w:rsidRDefault="00E3695F" w:rsidP="002E2555">
            <w:pPr>
              <w:spacing w:after="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3695F" w:rsidRPr="00055C62" w:rsidRDefault="00E3695F" w:rsidP="002E2555">
            <w:pPr>
              <w:spacing w:after="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  <w:vertAlign w:val="subscript"/>
              </w:rPr>
            </w:pPr>
            <w:r w:rsidRPr="00055C62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S</w:t>
            </w:r>
            <w:r w:rsidRPr="00055C62">
              <w:rPr>
                <w:rStyle w:val="8"/>
                <w:rFonts w:eastAsia="Calibr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3695F" w:rsidRPr="00055C62" w:rsidRDefault="00E3695F" w:rsidP="002E2555">
            <w:pPr>
              <w:spacing w:after="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055C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695F" w:rsidRPr="00055C62" w:rsidRDefault="00E3695F" w:rsidP="001942BF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E3695F" w:rsidRPr="00E3695F" w:rsidTr="00DC00BA">
        <w:tc>
          <w:tcPr>
            <w:tcW w:w="637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08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055C62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S</w:t>
            </w:r>
            <w:r w:rsidRPr="00055C62">
              <w:rPr>
                <w:rStyle w:val="8"/>
                <w:rFonts w:eastAsia="Calibr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055C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695F" w:rsidRPr="00055C62" w:rsidRDefault="00E3695F" w:rsidP="001942BF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>площадь основного пика на хроматограмме раствора</w:t>
            </w:r>
            <w:r w:rsidR="00544F8A"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 стандартного образца метоклопрамида </w:t>
            </w:r>
            <w:r w:rsidR="00544F8A" w:rsidRPr="009644F6">
              <w:rPr>
                <w:rStyle w:val="8"/>
                <w:rFonts w:eastAsia="Calibri"/>
                <w:color w:val="auto"/>
                <w:sz w:val="28"/>
                <w:szCs w:val="28"/>
              </w:rPr>
              <w:t>гидрохлорида А</w:t>
            </w:r>
            <w:r w:rsidRPr="009644F6">
              <w:rPr>
                <w:rStyle w:val="8"/>
                <w:rFonts w:eastAsia="Calibri"/>
                <w:color w:val="auto"/>
                <w:sz w:val="28"/>
                <w:szCs w:val="28"/>
              </w:rPr>
              <w:t>;</w:t>
            </w:r>
          </w:p>
        </w:tc>
      </w:tr>
      <w:tr w:rsidR="00E3695F" w:rsidRPr="00E3695F" w:rsidTr="00DC00BA">
        <w:tc>
          <w:tcPr>
            <w:tcW w:w="637" w:type="dxa"/>
          </w:tcPr>
          <w:p w:rsidR="00E3695F" w:rsidRPr="00055C62" w:rsidRDefault="00E3695F" w:rsidP="002E2555">
            <w:pPr>
              <w:spacing w:after="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08" w:type="dxa"/>
          </w:tcPr>
          <w:p w:rsidR="00E3695F" w:rsidRPr="00055C62" w:rsidRDefault="00E3695F" w:rsidP="002E2555">
            <w:pPr>
              <w:spacing w:after="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055C62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a</w:t>
            </w:r>
            <w:r w:rsidRPr="00055C62">
              <w:rPr>
                <w:rStyle w:val="8"/>
                <w:rFonts w:eastAsia="Calibr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695F" w:rsidRPr="00055C62" w:rsidRDefault="00E3695F" w:rsidP="002E2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C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695F" w:rsidRPr="00055C62" w:rsidRDefault="00E3695F" w:rsidP="001942BF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055C62"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>метоклопрамида гидрохлорида</w:t>
            </w: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>, мг;</w:t>
            </w:r>
          </w:p>
        </w:tc>
      </w:tr>
      <w:tr w:rsidR="00E3695F" w:rsidRPr="00E3695F" w:rsidTr="00DC00BA">
        <w:tc>
          <w:tcPr>
            <w:tcW w:w="637" w:type="dxa"/>
          </w:tcPr>
          <w:p w:rsidR="00E3695F" w:rsidRPr="00055C62" w:rsidRDefault="00E3695F" w:rsidP="002E2555">
            <w:pPr>
              <w:spacing w:after="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08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  <w:vertAlign w:val="subscript"/>
              </w:rPr>
            </w:pPr>
            <w:r w:rsidRPr="00055C62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V</w:t>
            </w:r>
            <w:r w:rsidRPr="00055C62">
              <w:rPr>
                <w:rStyle w:val="8"/>
                <w:rFonts w:eastAsia="Calibr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C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695F" w:rsidRPr="00055C62" w:rsidRDefault="00E3695F" w:rsidP="001942BF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>объём препарата, взятый для приготовления испытуемого раствора, мл.</w:t>
            </w:r>
          </w:p>
        </w:tc>
      </w:tr>
      <w:tr w:rsidR="00E3695F" w:rsidRPr="00E3695F" w:rsidTr="00DC00BA">
        <w:tc>
          <w:tcPr>
            <w:tcW w:w="637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08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055C62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C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695F" w:rsidRPr="00055C62" w:rsidRDefault="00E3695F" w:rsidP="001942BF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содержание </w:t>
            </w:r>
            <w:r w:rsidR="00055C62"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>метоклопрамида гидрохлорида</w:t>
            </w: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 в стандартном образце </w:t>
            </w:r>
            <w:r w:rsidR="00055C62"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>метоклопрамида гидрохлорида</w:t>
            </w: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>, %;</w:t>
            </w:r>
          </w:p>
        </w:tc>
      </w:tr>
      <w:tr w:rsidR="00E3695F" w:rsidRPr="00E3695F" w:rsidTr="00DC00BA">
        <w:tc>
          <w:tcPr>
            <w:tcW w:w="637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08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055C62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E3695F" w:rsidRPr="00055C62" w:rsidRDefault="00E3695F" w:rsidP="002E25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C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695F" w:rsidRPr="00055C62" w:rsidRDefault="00E3695F" w:rsidP="00055C62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заявленное количество </w:t>
            </w:r>
            <w:r w:rsidR="00055C62"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>метоклопрамида гидрохлорида</w:t>
            </w:r>
            <w:r w:rsidRPr="00055C62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 в препарате, мг/мл.</w:t>
            </w:r>
          </w:p>
        </w:tc>
      </w:tr>
    </w:tbl>
    <w:p w:rsidR="00222AF9" w:rsidRPr="00B873E7" w:rsidRDefault="00F103C1" w:rsidP="002E2555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Style w:val="110"/>
          <w:rFonts w:eastAsiaTheme="minorHAnsi"/>
          <w:color w:val="auto"/>
          <w:sz w:val="28"/>
          <w:szCs w:val="28"/>
        </w:rPr>
      </w:pPr>
      <w:r w:rsidRPr="007D18A2">
        <w:rPr>
          <w:rStyle w:val="110"/>
          <w:rFonts w:eastAsiaTheme="minorHAnsi"/>
          <w:b/>
          <w:sz w:val="28"/>
          <w:szCs w:val="28"/>
        </w:rPr>
        <w:t>Хранение.</w:t>
      </w:r>
      <w:r w:rsidRPr="007D18A2">
        <w:rPr>
          <w:rStyle w:val="110"/>
          <w:rFonts w:eastAsiaTheme="minorHAnsi"/>
          <w:sz w:val="28"/>
          <w:szCs w:val="28"/>
        </w:rPr>
        <w:t xml:space="preserve"> </w:t>
      </w:r>
      <w:r w:rsidR="00B873E7" w:rsidRPr="00B873E7">
        <w:rPr>
          <w:rStyle w:val="110"/>
          <w:rFonts w:eastAsiaTheme="minorHAnsi"/>
          <w:color w:val="auto"/>
          <w:sz w:val="28"/>
          <w:szCs w:val="28"/>
        </w:rPr>
        <w:t>В защищ</w:t>
      </w:r>
      <w:r w:rsidR="001942BF">
        <w:rPr>
          <w:rStyle w:val="110"/>
          <w:rFonts w:eastAsiaTheme="minorHAnsi"/>
          <w:color w:val="auto"/>
          <w:sz w:val="28"/>
          <w:szCs w:val="28"/>
        </w:rPr>
        <w:t>ё</w:t>
      </w:r>
      <w:r w:rsidR="00B873E7" w:rsidRPr="00B873E7">
        <w:rPr>
          <w:rStyle w:val="110"/>
          <w:rFonts w:eastAsiaTheme="minorHAnsi"/>
          <w:color w:val="auto"/>
          <w:sz w:val="28"/>
          <w:szCs w:val="28"/>
        </w:rPr>
        <w:t>нном от света месте</w:t>
      </w:r>
      <w:r w:rsidRPr="00B873E7">
        <w:rPr>
          <w:rStyle w:val="110"/>
          <w:rFonts w:eastAsiaTheme="minorHAnsi"/>
          <w:color w:val="auto"/>
          <w:sz w:val="28"/>
          <w:szCs w:val="28"/>
        </w:rPr>
        <w:t>.</w:t>
      </w:r>
    </w:p>
    <w:sectPr w:rsidR="00222AF9" w:rsidRPr="00B873E7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BA" w:rsidRDefault="00DC00BA" w:rsidP="00004BE2">
      <w:pPr>
        <w:spacing w:after="0" w:line="240" w:lineRule="auto"/>
      </w:pPr>
      <w:r>
        <w:separator/>
      </w:r>
    </w:p>
  </w:endnote>
  <w:endnote w:type="continuationSeparator" w:id="0">
    <w:p w:rsidR="00DC00BA" w:rsidRDefault="00DC00B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67" w:rsidRDefault="008823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C00BA" w:rsidRDefault="004453B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00B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FF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00BA" w:rsidRDefault="00DC00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67" w:rsidRDefault="008823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BA" w:rsidRDefault="00DC00BA" w:rsidP="00004BE2">
      <w:pPr>
        <w:spacing w:after="0" w:line="240" w:lineRule="auto"/>
      </w:pPr>
      <w:r>
        <w:separator/>
      </w:r>
    </w:p>
  </w:footnote>
  <w:footnote w:type="continuationSeparator" w:id="0">
    <w:p w:rsidR="00DC00BA" w:rsidRDefault="00DC00B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67" w:rsidRDefault="008823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67" w:rsidRDefault="0088236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BA" w:rsidRPr="00096F43" w:rsidRDefault="00DC00BA" w:rsidP="00004BE2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23F"/>
    <w:rsid w:val="00011CA6"/>
    <w:rsid w:val="000150EF"/>
    <w:rsid w:val="00016E6C"/>
    <w:rsid w:val="00017134"/>
    <w:rsid w:val="00017BBF"/>
    <w:rsid w:val="00023DC0"/>
    <w:rsid w:val="00024B7C"/>
    <w:rsid w:val="00027D10"/>
    <w:rsid w:val="000320DF"/>
    <w:rsid w:val="00035BFE"/>
    <w:rsid w:val="00037AD3"/>
    <w:rsid w:val="00037D82"/>
    <w:rsid w:val="00042FFB"/>
    <w:rsid w:val="00053750"/>
    <w:rsid w:val="00055C62"/>
    <w:rsid w:val="00056D3C"/>
    <w:rsid w:val="00057ED4"/>
    <w:rsid w:val="00065055"/>
    <w:rsid w:val="00065AA9"/>
    <w:rsid w:val="0007059C"/>
    <w:rsid w:val="00085811"/>
    <w:rsid w:val="00087C07"/>
    <w:rsid w:val="00090B3C"/>
    <w:rsid w:val="00092F2F"/>
    <w:rsid w:val="00096F43"/>
    <w:rsid w:val="0009705C"/>
    <w:rsid w:val="000A0E89"/>
    <w:rsid w:val="000A7ED0"/>
    <w:rsid w:val="000B10B2"/>
    <w:rsid w:val="000B55BE"/>
    <w:rsid w:val="000B74D0"/>
    <w:rsid w:val="000C1352"/>
    <w:rsid w:val="000D154A"/>
    <w:rsid w:val="000D449E"/>
    <w:rsid w:val="000D4EA8"/>
    <w:rsid w:val="000D6C38"/>
    <w:rsid w:val="000E2801"/>
    <w:rsid w:val="000E6D3A"/>
    <w:rsid w:val="000F00BD"/>
    <w:rsid w:val="000F6716"/>
    <w:rsid w:val="000F7DB0"/>
    <w:rsid w:val="0010084E"/>
    <w:rsid w:val="00100EDB"/>
    <w:rsid w:val="00101F87"/>
    <w:rsid w:val="00104D46"/>
    <w:rsid w:val="00107293"/>
    <w:rsid w:val="00112102"/>
    <w:rsid w:val="00114ED4"/>
    <w:rsid w:val="00123CBA"/>
    <w:rsid w:val="001249D7"/>
    <w:rsid w:val="0013090C"/>
    <w:rsid w:val="00135091"/>
    <w:rsid w:val="00136DCE"/>
    <w:rsid w:val="00137096"/>
    <w:rsid w:val="00137F87"/>
    <w:rsid w:val="00144EDC"/>
    <w:rsid w:val="00147430"/>
    <w:rsid w:val="00160AF2"/>
    <w:rsid w:val="0016114D"/>
    <w:rsid w:val="00162636"/>
    <w:rsid w:val="00163D9F"/>
    <w:rsid w:val="00166597"/>
    <w:rsid w:val="00170EB7"/>
    <w:rsid w:val="00171106"/>
    <w:rsid w:val="00173FA7"/>
    <w:rsid w:val="001803F9"/>
    <w:rsid w:val="00182AF9"/>
    <w:rsid w:val="00187200"/>
    <w:rsid w:val="00191743"/>
    <w:rsid w:val="001941B8"/>
    <w:rsid w:val="001942BF"/>
    <w:rsid w:val="00197FC8"/>
    <w:rsid w:val="001A2748"/>
    <w:rsid w:val="001B3A3D"/>
    <w:rsid w:val="001B46B4"/>
    <w:rsid w:val="001B4E29"/>
    <w:rsid w:val="001B778C"/>
    <w:rsid w:val="001C199E"/>
    <w:rsid w:val="001D182E"/>
    <w:rsid w:val="001D380A"/>
    <w:rsid w:val="001D59B0"/>
    <w:rsid w:val="001E5188"/>
    <w:rsid w:val="001E5D02"/>
    <w:rsid w:val="001E742E"/>
    <w:rsid w:val="001F1FBC"/>
    <w:rsid w:val="001F4A88"/>
    <w:rsid w:val="00203336"/>
    <w:rsid w:val="0020697F"/>
    <w:rsid w:val="0020778A"/>
    <w:rsid w:val="00207BE3"/>
    <w:rsid w:val="002142E8"/>
    <w:rsid w:val="0021473E"/>
    <w:rsid w:val="00216876"/>
    <w:rsid w:val="00217905"/>
    <w:rsid w:val="0022025D"/>
    <w:rsid w:val="002217DE"/>
    <w:rsid w:val="00222AF9"/>
    <w:rsid w:val="00223329"/>
    <w:rsid w:val="0022683A"/>
    <w:rsid w:val="002302B1"/>
    <w:rsid w:val="00231C42"/>
    <w:rsid w:val="00231E8B"/>
    <w:rsid w:val="0023717A"/>
    <w:rsid w:val="00237B2B"/>
    <w:rsid w:val="00240958"/>
    <w:rsid w:val="00242EBA"/>
    <w:rsid w:val="00244B1C"/>
    <w:rsid w:val="0025154B"/>
    <w:rsid w:val="00252225"/>
    <w:rsid w:val="002561F4"/>
    <w:rsid w:val="00256342"/>
    <w:rsid w:val="00256FBA"/>
    <w:rsid w:val="00260456"/>
    <w:rsid w:val="00266324"/>
    <w:rsid w:val="002717C8"/>
    <w:rsid w:val="00272B6F"/>
    <w:rsid w:val="00281DE6"/>
    <w:rsid w:val="0029571C"/>
    <w:rsid w:val="002A00F0"/>
    <w:rsid w:val="002A2534"/>
    <w:rsid w:val="002A2F61"/>
    <w:rsid w:val="002A35E4"/>
    <w:rsid w:val="002A6986"/>
    <w:rsid w:val="002B0CAB"/>
    <w:rsid w:val="002B103E"/>
    <w:rsid w:val="002B2A5C"/>
    <w:rsid w:val="002B43DF"/>
    <w:rsid w:val="002B6C2B"/>
    <w:rsid w:val="002D2CAA"/>
    <w:rsid w:val="002D2E5B"/>
    <w:rsid w:val="002D5EF0"/>
    <w:rsid w:val="002D719D"/>
    <w:rsid w:val="002D7996"/>
    <w:rsid w:val="002E08BE"/>
    <w:rsid w:val="002E2555"/>
    <w:rsid w:val="002E3A38"/>
    <w:rsid w:val="002E57CA"/>
    <w:rsid w:val="002E6ABA"/>
    <w:rsid w:val="002F16E4"/>
    <w:rsid w:val="002F2D30"/>
    <w:rsid w:val="002F62FD"/>
    <w:rsid w:val="002F7B77"/>
    <w:rsid w:val="00301D6F"/>
    <w:rsid w:val="00302DDA"/>
    <w:rsid w:val="00317D51"/>
    <w:rsid w:val="003243AF"/>
    <w:rsid w:val="00327A99"/>
    <w:rsid w:val="00334C72"/>
    <w:rsid w:val="00334E1E"/>
    <w:rsid w:val="00337AA0"/>
    <w:rsid w:val="003408D7"/>
    <w:rsid w:val="0034179B"/>
    <w:rsid w:val="00342168"/>
    <w:rsid w:val="00343DF5"/>
    <w:rsid w:val="003503E3"/>
    <w:rsid w:val="0036029F"/>
    <w:rsid w:val="00360B5D"/>
    <w:rsid w:val="00361DA2"/>
    <w:rsid w:val="003634A3"/>
    <w:rsid w:val="00363A38"/>
    <w:rsid w:val="0036779B"/>
    <w:rsid w:val="00370B5B"/>
    <w:rsid w:val="00373C9C"/>
    <w:rsid w:val="00377507"/>
    <w:rsid w:val="00380673"/>
    <w:rsid w:val="00382436"/>
    <w:rsid w:val="003857DE"/>
    <w:rsid w:val="003903CA"/>
    <w:rsid w:val="00391C67"/>
    <w:rsid w:val="003928C8"/>
    <w:rsid w:val="00392FF6"/>
    <w:rsid w:val="00394913"/>
    <w:rsid w:val="0039661A"/>
    <w:rsid w:val="0039721C"/>
    <w:rsid w:val="003A3D35"/>
    <w:rsid w:val="003B317B"/>
    <w:rsid w:val="003C17FC"/>
    <w:rsid w:val="003C21D1"/>
    <w:rsid w:val="003C3E37"/>
    <w:rsid w:val="003D3032"/>
    <w:rsid w:val="003D4D6C"/>
    <w:rsid w:val="003D5FED"/>
    <w:rsid w:val="003E3731"/>
    <w:rsid w:val="003E3738"/>
    <w:rsid w:val="003E404C"/>
    <w:rsid w:val="003E64A3"/>
    <w:rsid w:val="003F3C38"/>
    <w:rsid w:val="00403B37"/>
    <w:rsid w:val="00404F35"/>
    <w:rsid w:val="0041008E"/>
    <w:rsid w:val="0041194F"/>
    <w:rsid w:val="00411D1F"/>
    <w:rsid w:val="00417AE0"/>
    <w:rsid w:val="00420888"/>
    <w:rsid w:val="00433AA6"/>
    <w:rsid w:val="004435EC"/>
    <w:rsid w:val="004453B0"/>
    <w:rsid w:val="00445BCB"/>
    <w:rsid w:val="004463F2"/>
    <w:rsid w:val="0044733D"/>
    <w:rsid w:val="00447BAE"/>
    <w:rsid w:val="00464D26"/>
    <w:rsid w:val="004663CA"/>
    <w:rsid w:val="0047072E"/>
    <w:rsid w:val="0047179B"/>
    <w:rsid w:val="00471F47"/>
    <w:rsid w:val="00472094"/>
    <w:rsid w:val="00472A14"/>
    <w:rsid w:val="00472E1B"/>
    <w:rsid w:val="0047768F"/>
    <w:rsid w:val="00480D72"/>
    <w:rsid w:val="00481013"/>
    <w:rsid w:val="0048247C"/>
    <w:rsid w:val="004839A3"/>
    <w:rsid w:val="00485CE3"/>
    <w:rsid w:val="00491DE3"/>
    <w:rsid w:val="00496EAB"/>
    <w:rsid w:val="004A07BD"/>
    <w:rsid w:val="004A64C1"/>
    <w:rsid w:val="004A69C6"/>
    <w:rsid w:val="004A70AA"/>
    <w:rsid w:val="004C098D"/>
    <w:rsid w:val="004C15E3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35C9"/>
    <w:rsid w:val="004F41E9"/>
    <w:rsid w:val="004F6C1C"/>
    <w:rsid w:val="004F7FC1"/>
    <w:rsid w:val="005027FB"/>
    <w:rsid w:val="00502BFC"/>
    <w:rsid w:val="00506E31"/>
    <w:rsid w:val="00510DB1"/>
    <w:rsid w:val="00513EB1"/>
    <w:rsid w:val="00515650"/>
    <w:rsid w:val="00516936"/>
    <w:rsid w:val="00523887"/>
    <w:rsid w:val="005347DE"/>
    <w:rsid w:val="0053622E"/>
    <w:rsid w:val="00536F73"/>
    <w:rsid w:val="00537219"/>
    <w:rsid w:val="0053759B"/>
    <w:rsid w:val="00541713"/>
    <w:rsid w:val="00543EB0"/>
    <w:rsid w:val="00544F8A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628AF"/>
    <w:rsid w:val="00564615"/>
    <w:rsid w:val="00582BFB"/>
    <w:rsid w:val="0058441B"/>
    <w:rsid w:val="00597B6F"/>
    <w:rsid w:val="005A77A1"/>
    <w:rsid w:val="005B5FF6"/>
    <w:rsid w:val="005C2531"/>
    <w:rsid w:val="005C3108"/>
    <w:rsid w:val="005C3CD4"/>
    <w:rsid w:val="005D36A3"/>
    <w:rsid w:val="005D414A"/>
    <w:rsid w:val="005D4422"/>
    <w:rsid w:val="005E1BB6"/>
    <w:rsid w:val="005E2657"/>
    <w:rsid w:val="005E2D3A"/>
    <w:rsid w:val="005E7C0C"/>
    <w:rsid w:val="005F0DDF"/>
    <w:rsid w:val="005F28C1"/>
    <w:rsid w:val="00602765"/>
    <w:rsid w:val="00605AD9"/>
    <w:rsid w:val="00607524"/>
    <w:rsid w:val="00615E78"/>
    <w:rsid w:val="00616EFB"/>
    <w:rsid w:val="00630708"/>
    <w:rsid w:val="006347B6"/>
    <w:rsid w:val="00640150"/>
    <w:rsid w:val="00644213"/>
    <w:rsid w:val="00644B76"/>
    <w:rsid w:val="00655313"/>
    <w:rsid w:val="006553FD"/>
    <w:rsid w:val="00656C09"/>
    <w:rsid w:val="00663421"/>
    <w:rsid w:val="006663D1"/>
    <w:rsid w:val="00666A79"/>
    <w:rsid w:val="00674F0A"/>
    <w:rsid w:val="0067644B"/>
    <w:rsid w:val="00676B79"/>
    <w:rsid w:val="00676FB1"/>
    <w:rsid w:val="00677301"/>
    <w:rsid w:val="0068551A"/>
    <w:rsid w:val="00695893"/>
    <w:rsid w:val="00695B1F"/>
    <w:rsid w:val="00696E35"/>
    <w:rsid w:val="006A0238"/>
    <w:rsid w:val="006A0BFA"/>
    <w:rsid w:val="006A308A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DAD"/>
    <w:rsid w:val="006E5DC9"/>
    <w:rsid w:val="00700063"/>
    <w:rsid w:val="007018B5"/>
    <w:rsid w:val="00714048"/>
    <w:rsid w:val="00714387"/>
    <w:rsid w:val="0071480A"/>
    <w:rsid w:val="007165DF"/>
    <w:rsid w:val="007174F6"/>
    <w:rsid w:val="0072290A"/>
    <w:rsid w:val="00723346"/>
    <w:rsid w:val="007242EC"/>
    <w:rsid w:val="007263B3"/>
    <w:rsid w:val="0072753B"/>
    <w:rsid w:val="007322B9"/>
    <w:rsid w:val="00734FE1"/>
    <w:rsid w:val="00740A1D"/>
    <w:rsid w:val="00746099"/>
    <w:rsid w:val="00747248"/>
    <w:rsid w:val="00747374"/>
    <w:rsid w:val="0074752E"/>
    <w:rsid w:val="0075065C"/>
    <w:rsid w:val="00750C66"/>
    <w:rsid w:val="00750CD4"/>
    <w:rsid w:val="0075303A"/>
    <w:rsid w:val="00754450"/>
    <w:rsid w:val="00757292"/>
    <w:rsid w:val="00761041"/>
    <w:rsid w:val="00765B46"/>
    <w:rsid w:val="00772EA5"/>
    <w:rsid w:val="0077304A"/>
    <w:rsid w:val="007810C9"/>
    <w:rsid w:val="00783B52"/>
    <w:rsid w:val="0078474A"/>
    <w:rsid w:val="00786BED"/>
    <w:rsid w:val="00794382"/>
    <w:rsid w:val="007A2A24"/>
    <w:rsid w:val="007A53C1"/>
    <w:rsid w:val="007B38AD"/>
    <w:rsid w:val="007C0197"/>
    <w:rsid w:val="007C1BAD"/>
    <w:rsid w:val="007C4498"/>
    <w:rsid w:val="007C4D88"/>
    <w:rsid w:val="007D237A"/>
    <w:rsid w:val="007D4A55"/>
    <w:rsid w:val="007D776D"/>
    <w:rsid w:val="007E4375"/>
    <w:rsid w:val="007E7B98"/>
    <w:rsid w:val="007F4CFE"/>
    <w:rsid w:val="007F605C"/>
    <w:rsid w:val="0080029D"/>
    <w:rsid w:val="008003B9"/>
    <w:rsid w:val="008018CA"/>
    <w:rsid w:val="00805211"/>
    <w:rsid w:val="008060C4"/>
    <w:rsid w:val="008140C5"/>
    <w:rsid w:val="0081593C"/>
    <w:rsid w:val="00816A65"/>
    <w:rsid w:val="0082032A"/>
    <w:rsid w:val="008261A0"/>
    <w:rsid w:val="008268C1"/>
    <w:rsid w:val="00830220"/>
    <w:rsid w:val="00830D84"/>
    <w:rsid w:val="008310BA"/>
    <w:rsid w:val="00831E33"/>
    <w:rsid w:val="00833EEC"/>
    <w:rsid w:val="008351C8"/>
    <w:rsid w:val="008354DC"/>
    <w:rsid w:val="00836F1F"/>
    <w:rsid w:val="00840251"/>
    <w:rsid w:val="00841503"/>
    <w:rsid w:val="00842130"/>
    <w:rsid w:val="00846379"/>
    <w:rsid w:val="00847C6D"/>
    <w:rsid w:val="00851246"/>
    <w:rsid w:val="00851981"/>
    <w:rsid w:val="00851A87"/>
    <w:rsid w:val="008527E1"/>
    <w:rsid w:val="00854407"/>
    <w:rsid w:val="00856056"/>
    <w:rsid w:val="00857DD6"/>
    <w:rsid w:val="00860BF2"/>
    <w:rsid w:val="00863869"/>
    <w:rsid w:val="00863F0B"/>
    <w:rsid w:val="0086410E"/>
    <w:rsid w:val="0086429C"/>
    <w:rsid w:val="00864B04"/>
    <w:rsid w:val="0087042F"/>
    <w:rsid w:val="00870C5C"/>
    <w:rsid w:val="00871DC5"/>
    <w:rsid w:val="008750B4"/>
    <w:rsid w:val="008756A0"/>
    <w:rsid w:val="00882367"/>
    <w:rsid w:val="00893145"/>
    <w:rsid w:val="008A02C0"/>
    <w:rsid w:val="008A6061"/>
    <w:rsid w:val="008B144D"/>
    <w:rsid w:val="008B3DBC"/>
    <w:rsid w:val="008B3DEA"/>
    <w:rsid w:val="008B4217"/>
    <w:rsid w:val="008B4F9D"/>
    <w:rsid w:val="008B7203"/>
    <w:rsid w:val="008B7C39"/>
    <w:rsid w:val="008C0690"/>
    <w:rsid w:val="008C0B2E"/>
    <w:rsid w:val="008C144B"/>
    <w:rsid w:val="008C21DB"/>
    <w:rsid w:val="008C2E71"/>
    <w:rsid w:val="008C5F26"/>
    <w:rsid w:val="008D1AC4"/>
    <w:rsid w:val="008D1E73"/>
    <w:rsid w:val="008D4BDE"/>
    <w:rsid w:val="008E18C4"/>
    <w:rsid w:val="008E1AD7"/>
    <w:rsid w:val="008E51E1"/>
    <w:rsid w:val="008E556F"/>
    <w:rsid w:val="008E660A"/>
    <w:rsid w:val="008F173B"/>
    <w:rsid w:val="008F2AC3"/>
    <w:rsid w:val="008F60BA"/>
    <w:rsid w:val="008F6692"/>
    <w:rsid w:val="00904F41"/>
    <w:rsid w:val="009073FE"/>
    <w:rsid w:val="00912040"/>
    <w:rsid w:val="009125E4"/>
    <w:rsid w:val="00916552"/>
    <w:rsid w:val="0092563D"/>
    <w:rsid w:val="00930924"/>
    <w:rsid w:val="00936F0D"/>
    <w:rsid w:val="00937A80"/>
    <w:rsid w:val="00941738"/>
    <w:rsid w:val="00943BC3"/>
    <w:rsid w:val="00945A88"/>
    <w:rsid w:val="00946F3A"/>
    <w:rsid w:val="00951024"/>
    <w:rsid w:val="009513F5"/>
    <w:rsid w:val="00952F30"/>
    <w:rsid w:val="009561A2"/>
    <w:rsid w:val="00956EC3"/>
    <w:rsid w:val="0096346E"/>
    <w:rsid w:val="009644F6"/>
    <w:rsid w:val="00970BC7"/>
    <w:rsid w:val="009731EE"/>
    <w:rsid w:val="00976FA3"/>
    <w:rsid w:val="00983D64"/>
    <w:rsid w:val="0098501F"/>
    <w:rsid w:val="0098584A"/>
    <w:rsid w:val="00986195"/>
    <w:rsid w:val="00987313"/>
    <w:rsid w:val="00987E0C"/>
    <w:rsid w:val="0099036D"/>
    <w:rsid w:val="009954DB"/>
    <w:rsid w:val="00996338"/>
    <w:rsid w:val="009A15B8"/>
    <w:rsid w:val="009A1EDA"/>
    <w:rsid w:val="009A234C"/>
    <w:rsid w:val="009A44A9"/>
    <w:rsid w:val="009A58DF"/>
    <w:rsid w:val="009A6D84"/>
    <w:rsid w:val="009A7E34"/>
    <w:rsid w:val="009B4D2A"/>
    <w:rsid w:val="009B5BA1"/>
    <w:rsid w:val="009C20A7"/>
    <w:rsid w:val="009C5DAB"/>
    <w:rsid w:val="009D66AE"/>
    <w:rsid w:val="009D6A08"/>
    <w:rsid w:val="009D745B"/>
    <w:rsid w:val="009E1505"/>
    <w:rsid w:val="009E1FD4"/>
    <w:rsid w:val="009E29B8"/>
    <w:rsid w:val="009E7707"/>
    <w:rsid w:val="009E7DD9"/>
    <w:rsid w:val="009F469B"/>
    <w:rsid w:val="009F6F24"/>
    <w:rsid w:val="00A0481F"/>
    <w:rsid w:val="00A04BC3"/>
    <w:rsid w:val="00A05241"/>
    <w:rsid w:val="00A12E25"/>
    <w:rsid w:val="00A13FB9"/>
    <w:rsid w:val="00A1739A"/>
    <w:rsid w:val="00A2197E"/>
    <w:rsid w:val="00A23AA8"/>
    <w:rsid w:val="00A32BFE"/>
    <w:rsid w:val="00A34D03"/>
    <w:rsid w:val="00A36053"/>
    <w:rsid w:val="00A363B0"/>
    <w:rsid w:val="00A40540"/>
    <w:rsid w:val="00A420E9"/>
    <w:rsid w:val="00A424A2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202"/>
    <w:rsid w:val="00A957DF"/>
    <w:rsid w:val="00AA3FB1"/>
    <w:rsid w:val="00AA65E9"/>
    <w:rsid w:val="00AA684B"/>
    <w:rsid w:val="00AB3D6A"/>
    <w:rsid w:val="00AB5EEE"/>
    <w:rsid w:val="00AD0A10"/>
    <w:rsid w:val="00AD43EB"/>
    <w:rsid w:val="00AD47CF"/>
    <w:rsid w:val="00AE7C1B"/>
    <w:rsid w:val="00AF0A42"/>
    <w:rsid w:val="00AF0A94"/>
    <w:rsid w:val="00AF6CBE"/>
    <w:rsid w:val="00B10C29"/>
    <w:rsid w:val="00B10D08"/>
    <w:rsid w:val="00B11716"/>
    <w:rsid w:val="00B11B5B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3F5E"/>
    <w:rsid w:val="00B54648"/>
    <w:rsid w:val="00B54F51"/>
    <w:rsid w:val="00B55A58"/>
    <w:rsid w:val="00B6176A"/>
    <w:rsid w:val="00B62FFA"/>
    <w:rsid w:val="00B71B16"/>
    <w:rsid w:val="00B71C72"/>
    <w:rsid w:val="00B740A8"/>
    <w:rsid w:val="00B82B5C"/>
    <w:rsid w:val="00B83C49"/>
    <w:rsid w:val="00B84B37"/>
    <w:rsid w:val="00B873E7"/>
    <w:rsid w:val="00B9027B"/>
    <w:rsid w:val="00B91621"/>
    <w:rsid w:val="00B9278F"/>
    <w:rsid w:val="00BA12A3"/>
    <w:rsid w:val="00BA1F8E"/>
    <w:rsid w:val="00BA2093"/>
    <w:rsid w:val="00BA21C6"/>
    <w:rsid w:val="00BA2979"/>
    <w:rsid w:val="00BA4FA5"/>
    <w:rsid w:val="00BA520B"/>
    <w:rsid w:val="00BA58AE"/>
    <w:rsid w:val="00BA5999"/>
    <w:rsid w:val="00BA5C8C"/>
    <w:rsid w:val="00BB0508"/>
    <w:rsid w:val="00BB129E"/>
    <w:rsid w:val="00BB13AF"/>
    <w:rsid w:val="00BB69FF"/>
    <w:rsid w:val="00BC6752"/>
    <w:rsid w:val="00BD1A0D"/>
    <w:rsid w:val="00BD5369"/>
    <w:rsid w:val="00BE1C1B"/>
    <w:rsid w:val="00BE4101"/>
    <w:rsid w:val="00BE46E7"/>
    <w:rsid w:val="00BE56D5"/>
    <w:rsid w:val="00BF2792"/>
    <w:rsid w:val="00BF352A"/>
    <w:rsid w:val="00BF357C"/>
    <w:rsid w:val="00BF3A57"/>
    <w:rsid w:val="00C01FAC"/>
    <w:rsid w:val="00C02EA4"/>
    <w:rsid w:val="00C11C97"/>
    <w:rsid w:val="00C125C8"/>
    <w:rsid w:val="00C14A75"/>
    <w:rsid w:val="00C208E5"/>
    <w:rsid w:val="00C20C53"/>
    <w:rsid w:val="00C22475"/>
    <w:rsid w:val="00C328C3"/>
    <w:rsid w:val="00C35B7B"/>
    <w:rsid w:val="00C3741C"/>
    <w:rsid w:val="00C43C39"/>
    <w:rsid w:val="00C45F8D"/>
    <w:rsid w:val="00C501AB"/>
    <w:rsid w:val="00C51F4F"/>
    <w:rsid w:val="00C52182"/>
    <w:rsid w:val="00C52CD3"/>
    <w:rsid w:val="00C555CE"/>
    <w:rsid w:val="00C62218"/>
    <w:rsid w:val="00C72F4A"/>
    <w:rsid w:val="00C73848"/>
    <w:rsid w:val="00C767C3"/>
    <w:rsid w:val="00C86C77"/>
    <w:rsid w:val="00C87222"/>
    <w:rsid w:val="00C90807"/>
    <w:rsid w:val="00C91911"/>
    <w:rsid w:val="00C93042"/>
    <w:rsid w:val="00C95E45"/>
    <w:rsid w:val="00C97896"/>
    <w:rsid w:val="00CA3343"/>
    <w:rsid w:val="00CA4565"/>
    <w:rsid w:val="00CC70BC"/>
    <w:rsid w:val="00CD40B6"/>
    <w:rsid w:val="00CF01DB"/>
    <w:rsid w:val="00CF1274"/>
    <w:rsid w:val="00CF1961"/>
    <w:rsid w:val="00CF2F5A"/>
    <w:rsid w:val="00CF566A"/>
    <w:rsid w:val="00CF5BBA"/>
    <w:rsid w:val="00CF6BAD"/>
    <w:rsid w:val="00CF74FE"/>
    <w:rsid w:val="00D00AC3"/>
    <w:rsid w:val="00D0530B"/>
    <w:rsid w:val="00D066A5"/>
    <w:rsid w:val="00D07960"/>
    <w:rsid w:val="00D176EB"/>
    <w:rsid w:val="00D17CDB"/>
    <w:rsid w:val="00D202A7"/>
    <w:rsid w:val="00D2069E"/>
    <w:rsid w:val="00D23263"/>
    <w:rsid w:val="00D247AE"/>
    <w:rsid w:val="00D2488D"/>
    <w:rsid w:val="00D24C0A"/>
    <w:rsid w:val="00D25624"/>
    <w:rsid w:val="00D34145"/>
    <w:rsid w:val="00D40995"/>
    <w:rsid w:val="00D409C0"/>
    <w:rsid w:val="00D53FAD"/>
    <w:rsid w:val="00D648B2"/>
    <w:rsid w:val="00D64A54"/>
    <w:rsid w:val="00D64BDE"/>
    <w:rsid w:val="00D65B7C"/>
    <w:rsid w:val="00D71BC6"/>
    <w:rsid w:val="00D76BBA"/>
    <w:rsid w:val="00D8443B"/>
    <w:rsid w:val="00D84681"/>
    <w:rsid w:val="00D86E21"/>
    <w:rsid w:val="00D92627"/>
    <w:rsid w:val="00D9441B"/>
    <w:rsid w:val="00DA0D22"/>
    <w:rsid w:val="00DA3038"/>
    <w:rsid w:val="00DA4521"/>
    <w:rsid w:val="00DB15D8"/>
    <w:rsid w:val="00DB3CBC"/>
    <w:rsid w:val="00DC00BA"/>
    <w:rsid w:val="00DC089C"/>
    <w:rsid w:val="00DD3BDC"/>
    <w:rsid w:val="00DD6357"/>
    <w:rsid w:val="00DD7996"/>
    <w:rsid w:val="00DE52B0"/>
    <w:rsid w:val="00DF5B92"/>
    <w:rsid w:val="00E015B2"/>
    <w:rsid w:val="00E01E0E"/>
    <w:rsid w:val="00E02103"/>
    <w:rsid w:val="00E029D9"/>
    <w:rsid w:val="00E033D4"/>
    <w:rsid w:val="00E14685"/>
    <w:rsid w:val="00E147EC"/>
    <w:rsid w:val="00E1494B"/>
    <w:rsid w:val="00E16DB7"/>
    <w:rsid w:val="00E175B6"/>
    <w:rsid w:val="00E20CCF"/>
    <w:rsid w:val="00E218EE"/>
    <w:rsid w:val="00E22F95"/>
    <w:rsid w:val="00E243F9"/>
    <w:rsid w:val="00E260D5"/>
    <w:rsid w:val="00E27AA5"/>
    <w:rsid w:val="00E330AF"/>
    <w:rsid w:val="00E34E47"/>
    <w:rsid w:val="00E35434"/>
    <w:rsid w:val="00E3695F"/>
    <w:rsid w:val="00E3783F"/>
    <w:rsid w:val="00E42334"/>
    <w:rsid w:val="00E43930"/>
    <w:rsid w:val="00E43A49"/>
    <w:rsid w:val="00E4690D"/>
    <w:rsid w:val="00E51108"/>
    <w:rsid w:val="00E579A5"/>
    <w:rsid w:val="00E60C42"/>
    <w:rsid w:val="00E618F3"/>
    <w:rsid w:val="00E61D55"/>
    <w:rsid w:val="00E6416F"/>
    <w:rsid w:val="00E65BB8"/>
    <w:rsid w:val="00E65F78"/>
    <w:rsid w:val="00E6767D"/>
    <w:rsid w:val="00E7049E"/>
    <w:rsid w:val="00E71C8F"/>
    <w:rsid w:val="00E75F27"/>
    <w:rsid w:val="00E76FB0"/>
    <w:rsid w:val="00E771DB"/>
    <w:rsid w:val="00E8430A"/>
    <w:rsid w:val="00E85D8E"/>
    <w:rsid w:val="00E87E73"/>
    <w:rsid w:val="00E92CC8"/>
    <w:rsid w:val="00E939CE"/>
    <w:rsid w:val="00E93F57"/>
    <w:rsid w:val="00EA6B91"/>
    <w:rsid w:val="00EA7FE0"/>
    <w:rsid w:val="00EB1397"/>
    <w:rsid w:val="00EB2B6A"/>
    <w:rsid w:val="00EB5F0C"/>
    <w:rsid w:val="00EC0A77"/>
    <w:rsid w:val="00EC0C1F"/>
    <w:rsid w:val="00EC3AD5"/>
    <w:rsid w:val="00EC6707"/>
    <w:rsid w:val="00ED0F92"/>
    <w:rsid w:val="00ED130C"/>
    <w:rsid w:val="00ED3F29"/>
    <w:rsid w:val="00EE1695"/>
    <w:rsid w:val="00EE2022"/>
    <w:rsid w:val="00EE2348"/>
    <w:rsid w:val="00EE2D50"/>
    <w:rsid w:val="00EE3196"/>
    <w:rsid w:val="00EE3841"/>
    <w:rsid w:val="00EE6C9B"/>
    <w:rsid w:val="00EF32F4"/>
    <w:rsid w:val="00F053C3"/>
    <w:rsid w:val="00F07A61"/>
    <w:rsid w:val="00F103C1"/>
    <w:rsid w:val="00F1143C"/>
    <w:rsid w:val="00F148BA"/>
    <w:rsid w:val="00F203E8"/>
    <w:rsid w:val="00F22254"/>
    <w:rsid w:val="00F239A2"/>
    <w:rsid w:val="00F2442A"/>
    <w:rsid w:val="00F32A21"/>
    <w:rsid w:val="00F337BE"/>
    <w:rsid w:val="00F36956"/>
    <w:rsid w:val="00F41817"/>
    <w:rsid w:val="00F4756C"/>
    <w:rsid w:val="00F478EE"/>
    <w:rsid w:val="00F50BA3"/>
    <w:rsid w:val="00F5359C"/>
    <w:rsid w:val="00F5610A"/>
    <w:rsid w:val="00F62480"/>
    <w:rsid w:val="00F63326"/>
    <w:rsid w:val="00F6515C"/>
    <w:rsid w:val="00F675C5"/>
    <w:rsid w:val="00F71A42"/>
    <w:rsid w:val="00F73587"/>
    <w:rsid w:val="00F73FA3"/>
    <w:rsid w:val="00F812DD"/>
    <w:rsid w:val="00F87C33"/>
    <w:rsid w:val="00F90A65"/>
    <w:rsid w:val="00F91E25"/>
    <w:rsid w:val="00F921E3"/>
    <w:rsid w:val="00F924FF"/>
    <w:rsid w:val="00F961FE"/>
    <w:rsid w:val="00FA3D04"/>
    <w:rsid w:val="00FA60A7"/>
    <w:rsid w:val="00FA7606"/>
    <w:rsid w:val="00FB0784"/>
    <w:rsid w:val="00FB2A06"/>
    <w:rsid w:val="00FB35A2"/>
    <w:rsid w:val="00FB5EC4"/>
    <w:rsid w:val="00FC0F32"/>
    <w:rsid w:val="00FC1A14"/>
    <w:rsid w:val="00FC3206"/>
    <w:rsid w:val="00FD119F"/>
    <w:rsid w:val="00FD274C"/>
    <w:rsid w:val="00FD4364"/>
    <w:rsid w:val="00FD7835"/>
    <w:rsid w:val="00FE1E81"/>
    <w:rsid w:val="00FE5662"/>
    <w:rsid w:val="00FE72CE"/>
    <w:rsid w:val="00FF0CF4"/>
    <w:rsid w:val="00FF1F0B"/>
    <w:rsid w:val="00FF2CCF"/>
    <w:rsid w:val="00FF2FEE"/>
    <w:rsid w:val="00FF3EB8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customStyle="1" w:styleId="19">
    <w:name w:val="Основной текст19"/>
    <w:basedOn w:val="a7"/>
    <w:rsid w:val="00337A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11"/>
    <w:basedOn w:val="a7"/>
    <w:rsid w:val="00F103C1"/>
    <w:rPr>
      <w:color w:val="000000"/>
      <w:spacing w:val="0"/>
      <w:w w:val="100"/>
      <w:position w:val="0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7472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472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4724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472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47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359A-9595-4933-95DB-E0C39CD0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122</cp:revision>
  <cp:lastPrinted>2017-07-18T08:39:00Z</cp:lastPrinted>
  <dcterms:created xsi:type="dcterms:W3CDTF">2017-11-16T12:22:00Z</dcterms:created>
  <dcterms:modified xsi:type="dcterms:W3CDTF">2018-09-21T08:31:00Z</dcterms:modified>
</cp:coreProperties>
</file>