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F604D6" w:rsidRDefault="00740A1D" w:rsidP="00D92014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4429DF" w:rsidRPr="009B2E53" w:rsidRDefault="0044707E" w:rsidP="0044707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4DB6">
        <w:rPr>
          <w:rFonts w:ascii="Times New Roman" w:hAnsi="Times New Roman"/>
          <w:b/>
          <w:sz w:val="28"/>
          <w:szCs w:val="28"/>
        </w:rPr>
        <w:t>Ипратропия бромид</w:t>
      </w:r>
      <w:r w:rsidR="00F87C33" w:rsidRPr="009B2E5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4470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аэрозоль</w:t>
      </w:r>
      <w:r w:rsidR="004429DF" w:rsidRPr="009B2E53">
        <w:rPr>
          <w:rFonts w:ascii="Times New Roman" w:hAnsi="Times New Roman"/>
          <w:b/>
          <w:color w:val="000000" w:themeColor="text1"/>
          <w:sz w:val="28"/>
          <w:szCs w:val="28"/>
        </w:rPr>
        <w:tab/>
        <w:t>ФС</w:t>
      </w:r>
    </w:p>
    <w:p w:rsidR="0044707E" w:rsidRDefault="007F3260" w:rsidP="0044707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2E53">
        <w:rPr>
          <w:rFonts w:ascii="Times New Roman" w:hAnsi="Times New Roman"/>
          <w:b/>
          <w:color w:val="000000" w:themeColor="text1"/>
          <w:sz w:val="28"/>
          <w:szCs w:val="28"/>
        </w:rPr>
        <w:t>для ингаляций</w:t>
      </w:r>
      <w:r w:rsidR="004470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44707E">
        <w:rPr>
          <w:rFonts w:ascii="Times New Roman" w:hAnsi="Times New Roman"/>
          <w:b/>
          <w:color w:val="000000" w:themeColor="text1"/>
          <w:sz w:val="28"/>
          <w:szCs w:val="28"/>
        </w:rPr>
        <w:t>дозированный</w:t>
      </w:r>
      <w:proofErr w:type="gramEnd"/>
    </w:p>
    <w:p w:rsidR="0044707E" w:rsidRPr="009B2E53" w:rsidRDefault="0044707E" w:rsidP="0044707E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4DB6">
        <w:rPr>
          <w:rFonts w:ascii="Times New Roman" w:hAnsi="Times New Roman"/>
          <w:b/>
          <w:sz w:val="28"/>
          <w:szCs w:val="28"/>
        </w:rPr>
        <w:t>Ипратропия бромид</w:t>
      </w:r>
      <w:r w:rsidRPr="009B2E53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44707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аэрозоль</w:t>
      </w:r>
    </w:p>
    <w:p w:rsidR="007F3260" w:rsidRPr="00FD1C41" w:rsidRDefault="0044707E" w:rsidP="0044707E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B2E53">
        <w:rPr>
          <w:rFonts w:ascii="Times New Roman" w:hAnsi="Times New Roman"/>
          <w:b/>
          <w:color w:val="000000" w:themeColor="text1"/>
          <w:sz w:val="28"/>
          <w:szCs w:val="28"/>
        </w:rPr>
        <w:t>для ингаляций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дозированный</w:t>
      </w:r>
      <w:proofErr w:type="gramStart"/>
      <w:r w:rsidR="00C73848" w:rsidRPr="009B2E53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98501F" w:rsidRPr="009B2E53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>водится впервые</w:t>
      </w:r>
    </w:p>
    <w:p w:rsidR="00740A1D" w:rsidRPr="00F604D6" w:rsidRDefault="00740A1D" w:rsidP="00D92014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F604D6">
        <w:rPr>
          <w:rFonts w:ascii="Times New Roman" w:hAnsi="Times New Roman"/>
          <w:b/>
          <w:snapToGrid w:val="0"/>
          <w:color w:val="000000" w:themeColor="text1"/>
          <w:sz w:val="16"/>
          <w:szCs w:val="16"/>
        </w:rPr>
        <w:tab/>
      </w:r>
    </w:p>
    <w:p w:rsidR="0001680A" w:rsidRPr="00F604D6" w:rsidRDefault="0001680A" w:rsidP="00D92014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F604D6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15267E" w:rsidRPr="00F604D6">
        <w:rPr>
          <w:rFonts w:ascii="Times New Roman" w:hAnsi="Times New Roman"/>
          <w:b w:val="0"/>
          <w:szCs w:val="28"/>
        </w:rPr>
        <w:t xml:space="preserve">лекарственный </w:t>
      </w:r>
      <w:r w:rsidRPr="00D61136">
        <w:rPr>
          <w:rFonts w:ascii="Times New Roman" w:hAnsi="Times New Roman"/>
          <w:b w:val="0"/>
          <w:szCs w:val="28"/>
        </w:rPr>
        <w:t xml:space="preserve">препарат </w:t>
      </w:r>
      <w:r w:rsidR="00D61136" w:rsidRPr="00D61136">
        <w:rPr>
          <w:rFonts w:ascii="Times New Roman" w:hAnsi="Times New Roman"/>
          <w:b w:val="0"/>
          <w:szCs w:val="28"/>
        </w:rPr>
        <w:t>ипратропия бромид</w:t>
      </w:r>
      <w:r w:rsidR="00D61136" w:rsidRPr="00D61136">
        <w:rPr>
          <w:rFonts w:ascii="Times New Roman" w:hAnsi="Times New Roman"/>
          <w:b w:val="0"/>
          <w:color w:val="000000" w:themeColor="text1"/>
          <w:szCs w:val="28"/>
        </w:rPr>
        <w:t>, аэрозоль для ингаляций дозированный</w:t>
      </w:r>
      <w:r w:rsidRPr="00F604D6">
        <w:rPr>
          <w:rFonts w:ascii="Times New Roman" w:hAnsi="Times New Roman"/>
          <w:b w:val="0"/>
          <w:szCs w:val="28"/>
        </w:rPr>
        <w:t>.</w:t>
      </w:r>
      <w:r w:rsidR="00AE1E2F" w:rsidRPr="00F604D6">
        <w:rPr>
          <w:rFonts w:ascii="Times New Roman" w:hAnsi="Times New Roman"/>
          <w:b w:val="0"/>
          <w:szCs w:val="28"/>
        </w:rPr>
        <w:t xml:space="preserve"> </w:t>
      </w:r>
      <w:r w:rsidR="0015267E" w:rsidRPr="00F604D6">
        <w:rPr>
          <w:rFonts w:ascii="Times New Roman" w:hAnsi="Times New Roman"/>
          <w:b w:val="0"/>
          <w:szCs w:val="28"/>
        </w:rPr>
        <w:t>Препарат</w:t>
      </w:r>
      <w:r w:rsidR="00AE1E2F" w:rsidRPr="00F604D6">
        <w:rPr>
          <w:rFonts w:ascii="Times New Roman" w:hAnsi="Times New Roman"/>
          <w:b w:val="0"/>
          <w:szCs w:val="28"/>
        </w:rPr>
        <w:t xml:space="preserve"> долж</w:t>
      </w:r>
      <w:r w:rsidR="0015267E" w:rsidRPr="00F604D6">
        <w:rPr>
          <w:rFonts w:ascii="Times New Roman" w:hAnsi="Times New Roman"/>
          <w:b w:val="0"/>
          <w:szCs w:val="28"/>
        </w:rPr>
        <w:t>е</w:t>
      </w:r>
      <w:r w:rsidR="00AE1E2F" w:rsidRPr="00F604D6">
        <w:rPr>
          <w:rFonts w:ascii="Times New Roman" w:hAnsi="Times New Roman"/>
          <w:b w:val="0"/>
          <w:szCs w:val="28"/>
        </w:rPr>
        <w:t xml:space="preserve">н соответствовать требованиям </w:t>
      </w:r>
      <w:r w:rsidR="00D73913">
        <w:rPr>
          <w:b w:val="0"/>
          <w:szCs w:val="28"/>
        </w:rPr>
        <w:t>ОФС</w:t>
      </w:r>
      <w:hyperlink r:id="rId8" w:history="1">
        <w:r w:rsidR="00D73913" w:rsidRPr="00A3478F">
          <w:rPr>
            <w:b w:val="0"/>
            <w:szCs w:val="28"/>
          </w:rPr>
          <w:t xml:space="preserve"> «Аэрозоли и спреи»</w:t>
        </w:r>
      </w:hyperlink>
      <w:r w:rsidR="00D73913">
        <w:t xml:space="preserve">, </w:t>
      </w:r>
      <w:r w:rsidR="002D58E4">
        <w:rPr>
          <w:rFonts w:ascii="Times New Roman" w:hAnsi="Times New Roman"/>
          <w:b w:val="0"/>
          <w:szCs w:val="28"/>
        </w:rPr>
        <w:t xml:space="preserve">ОФС </w:t>
      </w:r>
      <w:r w:rsidR="002D58E4" w:rsidRPr="002D58E4">
        <w:rPr>
          <w:rFonts w:ascii="Times New Roman" w:hAnsi="Times New Roman"/>
          <w:b w:val="0"/>
          <w:szCs w:val="28"/>
        </w:rPr>
        <w:t>«</w:t>
      </w:r>
      <w:r w:rsidR="002D58E4" w:rsidRPr="002D58E4">
        <w:rPr>
          <w:b w:val="0"/>
          <w:szCs w:val="28"/>
        </w:rPr>
        <w:t>Лекарственные формы для ингаляций»</w:t>
      </w:r>
      <w:r w:rsidR="00A3478F">
        <w:rPr>
          <w:b w:val="0"/>
          <w:szCs w:val="28"/>
        </w:rPr>
        <w:t xml:space="preserve"> </w:t>
      </w:r>
      <w:r w:rsidR="00AE1E2F" w:rsidRPr="00A3478F">
        <w:rPr>
          <w:b w:val="0"/>
          <w:szCs w:val="28"/>
        </w:rPr>
        <w:t>и ниже приведенным</w:t>
      </w:r>
      <w:r w:rsidR="00AE1E2F" w:rsidRPr="002D58E4">
        <w:rPr>
          <w:rFonts w:ascii="Times New Roman" w:hAnsi="Times New Roman"/>
          <w:b w:val="0"/>
          <w:szCs w:val="28"/>
        </w:rPr>
        <w:t xml:space="preserve"> требованиям</w:t>
      </w:r>
      <w:r w:rsidR="00AE1E2F" w:rsidRPr="00F604D6">
        <w:rPr>
          <w:rFonts w:ascii="Times New Roman" w:hAnsi="Times New Roman"/>
          <w:b w:val="0"/>
          <w:szCs w:val="28"/>
        </w:rPr>
        <w:t>.</w:t>
      </w:r>
      <w:r w:rsidR="00EB7F5A">
        <w:rPr>
          <w:rFonts w:ascii="Times New Roman" w:hAnsi="Times New Roman"/>
          <w:b w:val="0"/>
          <w:szCs w:val="28"/>
        </w:rPr>
        <w:t xml:space="preserve"> </w:t>
      </w:r>
    </w:p>
    <w:p w:rsidR="0001680A" w:rsidRPr="00A3478F" w:rsidRDefault="000D04E4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A3478F">
        <w:rPr>
          <w:rFonts w:ascii="Times New Roman" w:hAnsi="Times New Roman"/>
          <w:b w:val="0"/>
          <w:szCs w:val="28"/>
        </w:rPr>
        <w:t>С</w:t>
      </w:r>
      <w:r w:rsidR="0001680A" w:rsidRPr="00A3478F">
        <w:rPr>
          <w:rFonts w:ascii="Times New Roman" w:hAnsi="Times New Roman"/>
          <w:b w:val="0"/>
          <w:szCs w:val="28"/>
        </w:rPr>
        <w:t>одерж</w:t>
      </w:r>
      <w:r w:rsidRPr="00A3478F">
        <w:rPr>
          <w:rFonts w:ascii="Times New Roman" w:hAnsi="Times New Roman"/>
          <w:b w:val="0"/>
          <w:szCs w:val="28"/>
        </w:rPr>
        <w:t>и</w:t>
      </w:r>
      <w:r w:rsidR="0001680A" w:rsidRPr="00A3478F">
        <w:rPr>
          <w:rFonts w:ascii="Times New Roman" w:hAnsi="Times New Roman"/>
          <w:b w:val="0"/>
          <w:szCs w:val="28"/>
        </w:rPr>
        <w:t xml:space="preserve">т </w:t>
      </w:r>
      <w:proofErr w:type="spellStart"/>
      <w:r w:rsidR="00A3478F" w:rsidRPr="00A3478F">
        <w:rPr>
          <w:rFonts w:ascii="Times New Roman" w:hAnsi="Times New Roman"/>
          <w:b w:val="0"/>
          <w:szCs w:val="28"/>
        </w:rPr>
        <w:t>ипратропия</w:t>
      </w:r>
      <w:proofErr w:type="spellEnd"/>
      <w:r w:rsidR="00A3478F" w:rsidRPr="00A3478F">
        <w:rPr>
          <w:rFonts w:ascii="Times New Roman" w:hAnsi="Times New Roman"/>
          <w:b w:val="0"/>
          <w:szCs w:val="28"/>
        </w:rPr>
        <w:t xml:space="preserve"> бромид моногидрат</w:t>
      </w:r>
      <w:r w:rsidR="008060D6">
        <w:rPr>
          <w:rFonts w:ascii="Times New Roman" w:hAnsi="Times New Roman"/>
          <w:b w:val="0"/>
          <w:szCs w:val="28"/>
        </w:rPr>
        <w:t>а</w:t>
      </w:r>
      <w:r w:rsidR="00A3478F" w:rsidRPr="00A3478F">
        <w:rPr>
          <w:rFonts w:ascii="Times New Roman" w:hAnsi="Times New Roman"/>
          <w:b w:val="0"/>
          <w:szCs w:val="28"/>
        </w:rPr>
        <w:t xml:space="preserve"> в количестве, эквивалентном </w:t>
      </w:r>
      <w:r w:rsidR="0001680A" w:rsidRPr="00A3478F">
        <w:rPr>
          <w:rFonts w:ascii="Times New Roman" w:hAnsi="Times New Roman"/>
          <w:b w:val="0"/>
          <w:szCs w:val="28"/>
        </w:rPr>
        <w:t xml:space="preserve">не менее </w:t>
      </w:r>
      <w:r w:rsidR="00A3478F" w:rsidRPr="00A3478F">
        <w:rPr>
          <w:rFonts w:ascii="Times New Roman" w:hAnsi="Times New Roman"/>
          <w:b w:val="0"/>
          <w:szCs w:val="28"/>
        </w:rPr>
        <w:t>85</w:t>
      </w:r>
      <w:r w:rsidR="002C2ACB" w:rsidRPr="00A3478F">
        <w:rPr>
          <w:rFonts w:ascii="Times New Roman" w:hAnsi="Times New Roman"/>
          <w:b w:val="0"/>
          <w:szCs w:val="28"/>
        </w:rPr>
        <w:t>,0</w:t>
      </w:r>
      <w:r w:rsidR="0055109A" w:rsidRPr="00A3478F">
        <w:rPr>
          <w:rFonts w:ascii="Times New Roman" w:hAnsi="Times New Roman"/>
          <w:b w:val="0"/>
          <w:szCs w:val="28"/>
        </w:rPr>
        <w:t> </w:t>
      </w:r>
      <w:r w:rsidR="0001680A" w:rsidRPr="00A3478F">
        <w:rPr>
          <w:rFonts w:ascii="Times New Roman" w:hAnsi="Times New Roman"/>
          <w:b w:val="0"/>
          <w:szCs w:val="28"/>
        </w:rPr>
        <w:t>% и не более 1</w:t>
      </w:r>
      <w:r w:rsidR="005C76D6" w:rsidRPr="00A3478F">
        <w:rPr>
          <w:rFonts w:ascii="Times New Roman" w:hAnsi="Times New Roman"/>
          <w:b w:val="0"/>
          <w:szCs w:val="28"/>
        </w:rPr>
        <w:t>1</w:t>
      </w:r>
      <w:r w:rsidR="00A3478F" w:rsidRPr="00A3478F">
        <w:rPr>
          <w:rFonts w:ascii="Times New Roman" w:hAnsi="Times New Roman"/>
          <w:b w:val="0"/>
          <w:szCs w:val="28"/>
        </w:rPr>
        <w:t>5</w:t>
      </w:r>
      <w:r w:rsidR="002C2ACB" w:rsidRPr="00A3478F">
        <w:rPr>
          <w:rFonts w:ascii="Times New Roman" w:hAnsi="Times New Roman"/>
          <w:b w:val="0"/>
          <w:szCs w:val="28"/>
        </w:rPr>
        <w:t>,0</w:t>
      </w:r>
      <w:r w:rsidR="0055109A" w:rsidRPr="00A3478F">
        <w:rPr>
          <w:rFonts w:ascii="Times New Roman" w:hAnsi="Times New Roman"/>
          <w:b w:val="0"/>
          <w:szCs w:val="28"/>
        </w:rPr>
        <w:t> </w:t>
      </w:r>
      <w:r w:rsidR="0001680A" w:rsidRPr="00A3478F">
        <w:rPr>
          <w:rFonts w:ascii="Times New Roman" w:hAnsi="Times New Roman"/>
          <w:b w:val="0"/>
          <w:szCs w:val="28"/>
        </w:rPr>
        <w:t xml:space="preserve">% от заявленного количества </w:t>
      </w:r>
      <w:proofErr w:type="spellStart"/>
      <w:r w:rsidR="00A3478F" w:rsidRPr="00A3478F">
        <w:rPr>
          <w:rFonts w:ascii="Times New Roman" w:hAnsi="Times New Roman"/>
          <w:b w:val="0"/>
          <w:szCs w:val="28"/>
        </w:rPr>
        <w:t>ипратропия</w:t>
      </w:r>
      <w:proofErr w:type="spellEnd"/>
      <w:r w:rsidR="00A3478F" w:rsidRPr="00A3478F">
        <w:rPr>
          <w:rFonts w:ascii="Times New Roman" w:hAnsi="Times New Roman"/>
          <w:b w:val="0"/>
          <w:szCs w:val="28"/>
        </w:rPr>
        <w:t xml:space="preserve"> бромид</w:t>
      </w:r>
      <w:r w:rsidR="00A3478F">
        <w:rPr>
          <w:rFonts w:ascii="Times New Roman" w:hAnsi="Times New Roman"/>
          <w:b w:val="0"/>
          <w:szCs w:val="28"/>
        </w:rPr>
        <w:t>а</w:t>
      </w:r>
      <w:r w:rsidR="00A3478F" w:rsidRPr="00A3478F">
        <w:rPr>
          <w:rFonts w:ascii="Times New Roman" w:hAnsi="Times New Roman"/>
          <w:b w:val="0"/>
          <w:szCs w:val="28"/>
        </w:rPr>
        <w:t xml:space="preserve"> </w:t>
      </w:r>
      <w:r w:rsidR="00A3478F" w:rsidRPr="00A3478F">
        <w:rPr>
          <w:rFonts w:ascii="Times New Roman" w:hAnsi="Times New Roman"/>
          <w:b w:val="0"/>
          <w:szCs w:val="28"/>
          <w:lang w:val="en-US"/>
        </w:rPr>
        <w:t>C</w:t>
      </w:r>
      <w:r w:rsidR="00A3478F" w:rsidRPr="00A3478F">
        <w:rPr>
          <w:rFonts w:ascii="Times New Roman" w:hAnsi="Times New Roman"/>
          <w:b w:val="0"/>
          <w:szCs w:val="28"/>
          <w:vertAlign w:val="subscript"/>
        </w:rPr>
        <w:t>20</w:t>
      </w:r>
      <w:r w:rsidR="00A3478F" w:rsidRPr="00A3478F">
        <w:rPr>
          <w:rFonts w:ascii="Times New Roman" w:hAnsi="Times New Roman"/>
          <w:b w:val="0"/>
          <w:szCs w:val="28"/>
          <w:lang w:val="en-US"/>
        </w:rPr>
        <w:t>H</w:t>
      </w:r>
      <w:r w:rsidR="00A3478F" w:rsidRPr="00A3478F">
        <w:rPr>
          <w:rFonts w:ascii="Times New Roman" w:hAnsi="Times New Roman"/>
          <w:b w:val="0"/>
          <w:szCs w:val="28"/>
          <w:vertAlign w:val="subscript"/>
        </w:rPr>
        <w:t>30</w:t>
      </w:r>
      <w:proofErr w:type="spellStart"/>
      <w:r w:rsidR="00A3478F" w:rsidRPr="00A3478F">
        <w:rPr>
          <w:rFonts w:ascii="Times New Roman" w:hAnsi="Times New Roman"/>
          <w:b w:val="0"/>
          <w:szCs w:val="28"/>
          <w:lang w:val="en-US"/>
        </w:rPr>
        <w:t>BrNO</w:t>
      </w:r>
      <w:proofErr w:type="spellEnd"/>
      <w:r w:rsidR="00A3478F" w:rsidRPr="00A3478F">
        <w:rPr>
          <w:rFonts w:ascii="Times New Roman" w:hAnsi="Times New Roman"/>
          <w:b w:val="0"/>
          <w:szCs w:val="28"/>
          <w:vertAlign w:val="subscript"/>
        </w:rPr>
        <w:t>3</w:t>
      </w:r>
      <w:r w:rsidR="0001680A" w:rsidRPr="00A3478F">
        <w:rPr>
          <w:rFonts w:ascii="Times New Roman" w:hAnsi="Times New Roman"/>
          <w:b w:val="0"/>
          <w:szCs w:val="28"/>
        </w:rPr>
        <w:t>.</w:t>
      </w:r>
    </w:p>
    <w:p w:rsidR="0055109A" w:rsidRPr="00F604D6" w:rsidRDefault="0055109A" w:rsidP="00D92014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F604D6" w:rsidRDefault="00C73848" w:rsidP="00D92014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604D6">
        <w:rPr>
          <w:rStyle w:val="8"/>
          <w:b/>
          <w:color w:val="000000" w:themeColor="text1"/>
          <w:sz w:val="28"/>
          <w:szCs w:val="28"/>
        </w:rPr>
        <w:t>Описание</w:t>
      </w:r>
      <w:r w:rsidRPr="00F604D6">
        <w:rPr>
          <w:rStyle w:val="8"/>
          <w:color w:val="000000" w:themeColor="text1"/>
          <w:sz w:val="28"/>
          <w:szCs w:val="28"/>
        </w:rPr>
        <w:t>.</w:t>
      </w:r>
      <w:r w:rsidR="0001680A" w:rsidRPr="00F604D6">
        <w:rPr>
          <w:rStyle w:val="8"/>
          <w:color w:val="000000" w:themeColor="text1"/>
          <w:sz w:val="28"/>
          <w:szCs w:val="28"/>
        </w:rPr>
        <w:t xml:space="preserve"> </w:t>
      </w:r>
      <w:r w:rsidR="007F3260" w:rsidRPr="0042376F">
        <w:rPr>
          <w:rStyle w:val="8"/>
          <w:color w:val="auto"/>
          <w:sz w:val="28"/>
          <w:szCs w:val="28"/>
          <w:lang w:bidi="ar-SA"/>
        </w:rPr>
        <w:t xml:space="preserve">Прозрачная </w:t>
      </w:r>
      <w:r w:rsidR="007F3260">
        <w:rPr>
          <w:rStyle w:val="8"/>
          <w:color w:val="auto"/>
          <w:sz w:val="28"/>
          <w:szCs w:val="28"/>
          <w:lang w:bidi="ar-SA"/>
        </w:rPr>
        <w:t>бесцветная жидкость</w:t>
      </w:r>
      <w:r w:rsidR="002302B1" w:rsidRPr="00F604D6">
        <w:rPr>
          <w:color w:val="000000" w:themeColor="text1"/>
          <w:sz w:val="28"/>
          <w:szCs w:val="28"/>
          <w:lang w:eastAsia="ru-RU" w:bidi="ru-RU"/>
        </w:rPr>
        <w:t>.</w:t>
      </w:r>
    </w:p>
    <w:p w:rsidR="00B12FBD" w:rsidRDefault="00C73848" w:rsidP="00D920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BA6AC9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334E1E" w:rsidRPr="00BA6AC9">
        <w:rPr>
          <w:rStyle w:val="8"/>
          <w:rFonts w:eastAsiaTheme="minorHAnsi"/>
          <w:b/>
          <w:color w:val="000000" w:themeColor="text1"/>
          <w:sz w:val="28"/>
          <w:szCs w:val="28"/>
          <w:lang w:eastAsia="en-US" w:bidi="ar-SA"/>
        </w:rPr>
        <w:t>.</w:t>
      </w:r>
    </w:p>
    <w:p w:rsidR="00B12FBD" w:rsidRDefault="00B12FBD" w:rsidP="00B12FBD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B12FBD">
        <w:rPr>
          <w:rStyle w:val="8"/>
          <w:rFonts w:eastAsiaTheme="minorHAnsi"/>
          <w:i/>
          <w:color w:val="000000" w:themeColor="text1"/>
          <w:sz w:val="28"/>
          <w:szCs w:val="28"/>
        </w:rPr>
        <w:t>1. ТСХ.</w:t>
      </w:r>
      <w:r w:rsidRPr="00B12FBD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хроматограмме раствора</w:t>
      </w:r>
      <w:r w:rsidR="003C69F0">
        <w:rPr>
          <w:rStyle w:val="8"/>
          <w:rFonts w:eastAsiaTheme="minorHAnsi"/>
          <w:color w:val="000000" w:themeColor="text1"/>
          <w:sz w:val="28"/>
          <w:szCs w:val="28"/>
        </w:rPr>
        <w:t xml:space="preserve"> сравнения</w:t>
      </w:r>
      <w:proofErr w:type="gramStart"/>
      <w:r w:rsidR="003C69F0">
        <w:rPr>
          <w:rStyle w:val="8"/>
          <w:rFonts w:eastAsiaTheme="minorHAnsi"/>
          <w:color w:val="000000" w:themeColor="text1"/>
          <w:sz w:val="28"/>
          <w:szCs w:val="28"/>
        </w:rPr>
        <w:t> А</w:t>
      </w:r>
      <w:proofErr w:type="gramEnd"/>
      <w:r w:rsidRPr="00B12FBD">
        <w:rPr>
          <w:rStyle w:val="8"/>
          <w:rFonts w:eastAsiaTheme="minorHAnsi"/>
          <w:color w:val="000000" w:themeColor="text1"/>
          <w:sz w:val="28"/>
          <w:szCs w:val="28"/>
        </w:rPr>
        <w:t xml:space="preserve"> основная зона адсорбции по положению должна соответствовать зоне адсорбции ипратропия</w:t>
      </w:r>
      <w:r w:rsidR="00B3041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Pr="00B12FBD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</w:t>
      </w:r>
      <w:r w:rsidR="003C69F0">
        <w:rPr>
          <w:rStyle w:val="8"/>
          <w:rFonts w:eastAsiaTheme="minorHAnsi"/>
          <w:color w:val="000000" w:themeColor="text1"/>
          <w:sz w:val="28"/>
          <w:szCs w:val="28"/>
        </w:rPr>
        <w:t xml:space="preserve">стандартного </w:t>
      </w:r>
      <w:r w:rsidRPr="00B12FBD">
        <w:rPr>
          <w:rStyle w:val="8"/>
          <w:rFonts w:eastAsiaTheme="minorHAnsi"/>
          <w:color w:val="000000" w:themeColor="text1"/>
          <w:sz w:val="28"/>
          <w:szCs w:val="28"/>
        </w:rPr>
        <w:t>раствора (</w:t>
      </w:r>
      <w:r>
        <w:rPr>
          <w:rStyle w:val="8"/>
          <w:rFonts w:eastAsiaTheme="minorHAnsi"/>
          <w:color w:val="000000" w:themeColor="text1"/>
          <w:sz w:val="28"/>
          <w:szCs w:val="28"/>
        </w:rPr>
        <w:t>раздел</w:t>
      </w:r>
      <w:r w:rsidRPr="00B12FBD">
        <w:rPr>
          <w:rStyle w:val="8"/>
          <w:rFonts w:eastAsiaTheme="minorHAnsi"/>
          <w:color w:val="000000" w:themeColor="text1"/>
          <w:sz w:val="28"/>
          <w:szCs w:val="28"/>
        </w:rPr>
        <w:t xml:space="preserve"> «Родственные примеси»).</w:t>
      </w:r>
    </w:p>
    <w:p w:rsidR="00C73848" w:rsidRDefault="00B12FBD" w:rsidP="00D92014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A62F3D">
        <w:rPr>
          <w:rFonts w:ascii="Times New Roman" w:hAnsi="Times New Roman" w:cs="Times New Roman"/>
          <w:i/>
          <w:sz w:val="28"/>
        </w:rPr>
        <w:t>2. </w:t>
      </w:r>
      <w:r w:rsidR="009F469B" w:rsidRPr="00A62F3D">
        <w:rPr>
          <w:rFonts w:ascii="Times New Roman" w:hAnsi="Times New Roman" w:cs="Times New Roman"/>
          <w:i/>
          <w:sz w:val="28"/>
        </w:rPr>
        <w:t xml:space="preserve">ВЭЖХ. </w:t>
      </w:r>
      <w:r w:rsidR="00260456" w:rsidRPr="00A62F3D">
        <w:rPr>
          <w:rStyle w:val="8"/>
          <w:rFonts w:eastAsiaTheme="minorHAnsi"/>
          <w:color w:val="000000" w:themeColor="text1"/>
          <w:sz w:val="28"/>
          <w:szCs w:val="28"/>
        </w:rPr>
        <w:t xml:space="preserve">Время удерживания основного </w:t>
      </w:r>
      <w:r w:rsidR="00A62F3D" w:rsidRPr="00A62F3D">
        <w:rPr>
          <w:rStyle w:val="8"/>
          <w:rFonts w:eastAsiaTheme="minorHAnsi"/>
          <w:color w:val="000000" w:themeColor="text1"/>
          <w:sz w:val="28"/>
          <w:szCs w:val="28"/>
        </w:rPr>
        <w:t>вещества</w:t>
      </w:r>
      <w:r w:rsidR="00260456" w:rsidRPr="00A62F3D">
        <w:rPr>
          <w:rStyle w:val="8"/>
          <w:rFonts w:eastAsiaTheme="minorHAnsi"/>
          <w:color w:val="000000" w:themeColor="text1"/>
          <w:sz w:val="28"/>
          <w:szCs w:val="28"/>
        </w:rPr>
        <w:t xml:space="preserve"> на хром</w:t>
      </w:r>
      <w:r w:rsidR="00A6176A" w:rsidRPr="00A62F3D">
        <w:rPr>
          <w:rStyle w:val="8"/>
          <w:rFonts w:eastAsiaTheme="minorHAnsi"/>
          <w:color w:val="000000" w:themeColor="text1"/>
          <w:sz w:val="28"/>
          <w:szCs w:val="28"/>
        </w:rPr>
        <w:t xml:space="preserve">атограмме испытуемого раствора </w:t>
      </w:r>
      <w:r w:rsidR="00260456" w:rsidRPr="00A62F3D">
        <w:rPr>
          <w:rStyle w:val="8"/>
          <w:rFonts w:eastAsiaTheme="minorHAnsi"/>
          <w:color w:val="000000" w:themeColor="text1"/>
          <w:sz w:val="28"/>
          <w:szCs w:val="28"/>
        </w:rPr>
        <w:t xml:space="preserve">должно соответствовать времени удерживания </w:t>
      </w:r>
      <w:r w:rsidR="00A62F3D" w:rsidRPr="00A62F3D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ипратропия </w:t>
      </w:r>
      <w:r w:rsidR="00260456" w:rsidRPr="00A62F3D">
        <w:rPr>
          <w:rStyle w:val="8"/>
          <w:rFonts w:eastAsiaTheme="minorHAnsi"/>
          <w:color w:val="000000" w:themeColor="text1"/>
          <w:sz w:val="28"/>
          <w:szCs w:val="28"/>
        </w:rPr>
        <w:t xml:space="preserve">на хроматограмме </w:t>
      </w:r>
      <w:r w:rsidR="00110182" w:rsidRPr="00A62F3D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 ипратропия</w:t>
      </w:r>
      <w:r w:rsidR="00A62F3D" w:rsidRPr="00A62F3D">
        <w:rPr>
          <w:rStyle w:val="8"/>
          <w:rFonts w:eastAsiaTheme="minorHAnsi"/>
          <w:color w:val="000000" w:themeColor="text1"/>
          <w:sz w:val="28"/>
          <w:szCs w:val="28"/>
        </w:rPr>
        <w:t xml:space="preserve"> бромида</w:t>
      </w:r>
      <w:r w:rsidR="00110182" w:rsidRPr="00A62F3D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A6176A" w:rsidRPr="00A62F3D">
        <w:rPr>
          <w:rStyle w:val="8"/>
          <w:rFonts w:eastAsiaTheme="minorHAnsi"/>
          <w:color w:val="000000" w:themeColor="text1"/>
          <w:sz w:val="28"/>
          <w:szCs w:val="28"/>
        </w:rPr>
        <w:t>(</w:t>
      </w:r>
      <w:r w:rsidR="00636EFD" w:rsidRPr="00A62F3D">
        <w:rPr>
          <w:rStyle w:val="8"/>
          <w:rFonts w:eastAsiaTheme="minorHAnsi"/>
          <w:color w:val="000000" w:themeColor="text1"/>
          <w:sz w:val="28"/>
          <w:szCs w:val="28"/>
        </w:rPr>
        <w:t xml:space="preserve">раздел </w:t>
      </w:r>
      <w:r w:rsidR="00A6176A" w:rsidRPr="00A62F3D">
        <w:rPr>
          <w:rStyle w:val="8"/>
          <w:rFonts w:eastAsiaTheme="minorHAnsi"/>
          <w:color w:val="000000" w:themeColor="text1"/>
          <w:sz w:val="28"/>
          <w:szCs w:val="28"/>
        </w:rPr>
        <w:t>«</w:t>
      </w:r>
      <w:r w:rsidR="00A62F3D" w:rsidRPr="00A62F3D">
        <w:rPr>
          <w:rStyle w:val="8"/>
          <w:rFonts w:eastAsiaTheme="minorHAnsi"/>
          <w:color w:val="000000" w:themeColor="text1"/>
          <w:sz w:val="28"/>
          <w:szCs w:val="28"/>
        </w:rPr>
        <w:t>Однородность дозирования</w:t>
      </w:r>
      <w:r w:rsidR="00A6176A" w:rsidRPr="00A62F3D">
        <w:rPr>
          <w:rStyle w:val="8"/>
          <w:rFonts w:eastAsiaTheme="minorHAnsi"/>
          <w:color w:val="000000" w:themeColor="text1"/>
          <w:sz w:val="28"/>
          <w:szCs w:val="28"/>
        </w:rPr>
        <w:t>»)</w:t>
      </w:r>
      <w:r w:rsidR="00C73848" w:rsidRPr="00A62F3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D24071" w:rsidRPr="00D24071" w:rsidRDefault="00D24071" w:rsidP="00D92014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C96F94">
        <w:rPr>
          <w:rStyle w:val="8"/>
          <w:rFonts w:eastAsiaTheme="minorHAnsi"/>
          <w:i/>
          <w:color w:val="000000" w:themeColor="text1"/>
          <w:sz w:val="28"/>
          <w:szCs w:val="28"/>
        </w:rPr>
        <w:t>3.</w:t>
      </w:r>
      <w:r w:rsidRPr="00D24071">
        <w:rPr>
          <w:rFonts w:ascii="Times New Roman" w:hAnsi="Times New Roman" w:cs="Times New Roman"/>
          <w:i/>
          <w:sz w:val="28"/>
          <w:szCs w:val="28"/>
        </w:rPr>
        <w:t> Качественная реакция</w:t>
      </w:r>
      <w:r w:rsidRPr="00D240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Препарат</w:t>
      </w:r>
      <w:r w:rsidRPr="00D24071">
        <w:rPr>
          <w:rFonts w:ascii="Times New Roman" w:hAnsi="Times New Roman" w:cs="Times New Roman"/>
          <w:color w:val="000000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24071">
        <w:rPr>
          <w:rFonts w:ascii="Times New Roman" w:hAnsi="Times New Roman" w:cs="Times New Roman"/>
          <w:color w:val="000000"/>
          <w:sz w:val="28"/>
          <w:szCs w:val="28"/>
        </w:rPr>
        <w:t>н давать реакцию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 Б</w:t>
      </w:r>
      <w:proofErr w:type="gramEnd"/>
      <w:r w:rsidRPr="00D24071">
        <w:rPr>
          <w:rFonts w:ascii="Times New Roman" w:hAnsi="Times New Roman" w:cs="Times New Roman"/>
          <w:color w:val="000000"/>
          <w:sz w:val="28"/>
          <w:szCs w:val="28"/>
        </w:rPr>
        <w:t xml:space="preserve"> на бромиды (ОФС «Общие реакции на подлинность»).</w:t>
      </w:r>
    </w:p>
    <w:p w:rsidR="00D73913" w:rsidRPr="00FF6916" w:rsidRDefault="00D73913" w:rsidP="00D7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16">
        <w:rPr>
          <w:rFonts w:ascii="Times New Roman" w:hAnsi="Times New Roman" w:cs="Times New Roman"/>
          <w:b/>
          <w:sz w:val="28"/>
          <w:szCs w:val="28"/>
        </w:rPr>
        <w:t xml:space="preserve">Давление в упаковке. </w:t>
      </w:r>
      <w:r w:rsidRPr="00FF6916">
        <w:rPr>
          <w:rFonts w:ascii="Times New Roman" w:hAnsi="Times New Roman" w:cs="Times New Roman"/>
          <w:sz w:val="28"/>
          <w:szCs w:val="28"/>
        </w:rPr>
        <w:t>В соответствии с ОФС "Аэрозоли и спреи".</w:t>
      </w:r>
    </w:p>
    <w:p w:rsidR="00D73913" w:rsidRPr="00FF6916" w:rsidRDefault="00D73913" w:rsidP="00D7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916">
        <w:rPr>
          <w:rFonts w:ascii="Times New Roman" w:hAnsi="Times New Roman" w:cs="Times New Roman"/>
          <w:b/>
          <w:sz w:val="28"/>
          <w:szCs w:val="28"/>
        </w:rPr>
        <w:t xml:space="preserve">Герметичность упаковки. </w:t>
      </w:r>
      <w:r w:rsidRPr="00FF6916">
        <w:rPr>
          <w:rFonts w:ascii="Times New Roman" w:hAnsi="Times New Roman" w:cs="Times New Roman"/>
          <w:sz w:val="28"/>
          <w:szCs w:val="28"/>
        </w:rPr>
        <w:t>В соответствии с ОФС "Аэрозоли и спреи", метод 1.</w:t>
      </w:r>
    </w:p>
    <w:p w:rsidR="00D73913" w:rsidRPr="00D73913" w:rsidRDefault="00D73913" w:rsidP="00D739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Механические включения. </w:t>
      </w:r>
      <w:r w:rsidRPr="00C53481">
        <w:rPr>
          <w:rFonts w:ascii="Times New Roman" w:hAnsi="Times New Roman" w:cs="Times New Roman"/>
          <w:sz w:val="28"/>
          <w:szCs w:val="28"/>
        </w:rPr>
        <w:t>В соответствии с ОФС «Лекарственные формы для ингаляций».</w:t>
      </w:r>
    </w:p>
    <w:p w:rsidR="007F3260" w:rsidRPr="004B5F6E" w:rsidRDefault="007F3260" w:rsidP="007F326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7822">
        <w:rPr>
          <w:rFonts w:ascii="Times New Roman" w:hAnsi="Times New Roman" w:cs="Times New Roman"/>
          <w:b/>
          <w:sz w:val="28"/>
          <w:szCs w:val="28"/>
        </w:rPr>
        <w:t>Прозрачность раствора.</w:t>
      </w:r>
      <w:r>
        <w:rPr>
          <w:rFonts w:ascii="Times New Roman" w:hAnsi="Times New Roman" w:cs="Times New Roman"/>
          <w:sz w:val="28"/>
          <w:szCs w:val="28"/>
        </w:rPr>
        <w:t xml:space="preserve"> Препарат должен быть</w:t>
      </w:r>
      <w:r w:rsidRPr="008B7822">
        <w:rPr>
          <w:rFonts w:ascii="Times New Roman" w:eastAsia="Calibri" w:hAnsi="Times New Roman" w:cs="Times New Roman"/>
          <w:sz w:val="28"/>
          <w:szCs w:val="28"/>
        </w:rPr>
        <w:t xml:space="preserve"> прозрачным (ОФС «Прозрачность и степень мутности жидкостей»).</w:t>
      </w:r>
    </w:p>
    <w:p w:rsidR="00550EF9" w:rsidRDefault="007F3260" w:rsidP="00550E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A8E">
        <w:rPr>
          <w:rFonts w:ascii="Times New Roman" w:eastAsia="Calibri" w:hAnsi="Times New Roman" w:cs="Times New Roman"/>
          <w:b/>
          <w:sz w:val="28"/>
          <w:szCs w:val="28"/>
        </w:rPr>
        <w:t xml:space="preserve">Цветность раствора. </w:t>
      </w:r>
      <w:r w:rsidRPr="00C95743">
        <w:rPr>
          <w:rFonts w:ascii="Times New Roman" w:eastAsia="Calibri" w:hAnsi="Times New Roman" w:cs="Times New Roman"/>
          <w:sz w:val="28"/>
          <w:szCs w:val="28"/>
        </w:rPr>
        <w:t>П</w:t>
      </w:r>
      <w:r w:rsidRPr="00D54A8E">
        <w:rPr>
          <w:rFonts w:ascii="Times New Roman" w:eastAsia="Calibri" w:hAnsi="Times New Roman" w:cs="Times New Roman"/>
          <w:sz w:val="28"/>
          <w:szCs w:val="28"/>
        </w:rPr>
        <w:t>репарат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A8E">
        <w:rPr>
          <w:rFonts w:ascii="Times New Roman" w:eastAsia="Calibri" w:hAnsi="Times New Roman" w:cs="Times New Roman"/>
          <w:sz w:val="28"/>
          <w:szCs w:val="28"/>
        </w:rPr>
        <w:t>должен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быть бесцветным</w:t>
      </w:r>
      <w:r w:rsidR="00D24071">
        <w:rPr>
          <w:rFonts w:ascii="Times New Roman" w:eastAsia="Calibri" w:hAnsi="Times New Roman" w:cs="Times New Roman"/>
          <w:sz w:val="28"/>
          <w:szCs w:val="28"/>
        </w:rPr>
        <w:t xml:space="preserve"> или выдерживать сравнение с эталоном </w:t>
      </w:r>
      <w:r w:rsidR="00D24071">
        <w:rPr>
          <w:rFonts w:ascii="Times New Roman" w:eastAsia="Calibri" w:hAnsi="Times New Roman" w:cs="Times New Roman"/>
          <w:sz w:val="28"/>
          <w:szCs w:val="28"/>
          <w:lang w:val="en-US"/>
        </w:rPr>
        <w:t>Y</w:t>
      </w:r>
      <w:r w:rsidR="00D24071" w:rsidRPr="00D24071">
        <w:rPr>
          <w:rFonts w:ascii="Times New Roman" w:eastAsia="Calibri" w:hAnsi="Times New Roman" w:cs="Times New Roman"/>
          <w:sz w:val="28"/>
          <w:szCs w:val="28"/>
          <w:vertAlign w:val="subscript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A8E">
        <w:rPr>
          <w:rFonts w:ascii="Times New Roman" w:hAnsi="Times New Roman"/>
          <w:sz w:val="28"/>
          <w:szCs w:val="28"/>
        </w:rPr>
        <w:t>(ОФС «Степень окраски жидкостей»).</w:t>
      </w:r>
    </w:p>
    <w:p w:rsidR="00550EF9" w:rsidRPr="00550EF9" w:rsidRDefault="00550EF9" w:rsidP="00550E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46D">
        <w:rPr>
          <w:rFonts w:ascii="Times New Roman" w:hAnsi="Times New Roman"/>
          <w:b/>
          <w:sz w:val="28"/>
          <w:szCs w:val="28"/>
        </w:rPr>
        <w:t>Родственные примеси</w:t>
      </w:r>
      <w:r w:rsidRPr="00C4646D">
        <w:rPr>
          <w:rFonts w:ascii="Times New Roman" w:hAnsi="Times New Roman"/>
          <w:sz w:val="28"/>
          <w:szCs w:val="28"/>
        </w:rPr>
        <w:t xml:space="preserve">. </w:t>
      </w:r>
      <w:r w:rsidRPr="00550EF9">
        <w:rPr>
          <w:rFonts w:ascii="Times New Roman" w:hAnsi="Times New Roman" w:cs="Times New Roman"/>
          <w:sz w:val="28"/>
          <w:szCs w:val="28"/>
        </w:rPr>
        <w:t>Определение проводят методом ТСХ.</w:t>
      </w:r>
    </w:p>
    <w:p w:rsidR="00550EF9" w:rsidRPr="00550EF9" w:rsidRDefault="00550EF9" w:rsidP="00550E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color w:val="000000"/>
          <w:szCs w:val="28"/>
        </w:rPr>
      </w:pPr>
      <w:r w:rsidRPr="00550EF9">
        <w:rPr>
          <w:rFonts w:ascii="Times New Roman" w:hAnsi="Times New Roman"/>
          <w:b w:val="0"/>
          <w:i/>
          <w:color w:val="000000"/>
          <w:szCs w:val="28"/>
        </w:rPr>
        <w:t>Пластинка</w:t>
      </w:r>
      <w:r w:rsidRPr="00550EF9">
        <w:rPr>
          <w:rFonts w:ascii="Times New Roman" w:hAnsi="Times New Roman"/>
          <w:b w:val="0"/>
          <w:color w:val="000000"/>
          <w:szCs w:val="28"/>
        </w:rPr>
        <w:t>. ТСХ пластинка со слоем силикагеля.</w:t>
      </w:r>
    </w:p>
    <w:p w:rsidR="00550EF9" w:rsidRPr="00550EF9" w:rsidRDefault="00550EF9" w:rsidP="00550E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550EF9">
        <w:rPr>
          <w:rFonts w:ascii="Times New Roman" w:hAnsi="Times New Roman"/>
          <w:b w:val="0"/>
          <w:i/>
          <w:color w:val="000000"/>
          <w:szCs w:val="28"/>
        </w:rPr>
        <w:t>Подвижная фаза (ПФ)</w:t>
      </w:r>
      <w:r w:rsidRPr="00550EF9">
        <w:rPr>
          <w:rFonts w:ascii="Times New Roman" w:hAnsi="Times New Roman"/>
          <w:b w:val="0"/>
          <w:szCs w:val="28"/>
        </w:rPr>
        <w:t xml:space="preserve">. </w:t>
      </w:r>
      <w:r w:rsidR="009D0034">
        <w:rPr>
          <w:rFonts w:ascii="Times New Roman" w:hAnsi="Times New Roman"/>
          <w:b w:val="0"/>
          <w:szCs w:val="28"/>
        </w:rPr>
        <w:t>В</w:t>
      </w:r>
      <w:r w:rsidR="009D0034" w:rsidRPr="00550EF9">
        <w:rPr>
          <w:rFonts w:ascii="Times New Roman" w:hAnsi="Times New Roman"/>
          <w:b w:val="0"/>
          <w:szCs w:val="28"/>
        </w:rPr>
        <w:t>ода</w:t>
      </w:r>
      <w:r w:rsidR="009D0034">
        <w:rPr>
          <w:rFonts w:ascii="Times New Roman" w:hAnsi="Times New Roman"/>
          <w:b w:val="0"/>
          <w:szCs w:val="28"/>
        </w:rPr>
        <w:t xml:space="preserve"> – м</w:t>
      </w:r>
      <w:r w:rsidRPr="00550EF9">
        <w:rPr>
          <w:rFonts w:ascii="Times New Roman" w:hAnsi="Times New Roman"/>
          <w:b w:val="0"/>
          <w:szCs w:val="28"/>
        </w:rPr>
        <w:t>уравьиная кислота безводная</w:t>
      </w:r>
      <w:r w:rsidR="009D0034">
        <w:rPr>
          <w:rFonts w:ascii="Times New Roman" w:hAnsi="Times New Roman"/>
          <w:b w:val="0"/>
          <w:szCs w:val="28"/>
        </w:rPr>
        <w:t xml:space="preserve"> </w:t>
      </w:r>
      <w:r w:rsidRPr="00550EF9">
        <w:rPr>
          <w:rFonts w:ascii="Times New Roman" w:hAnsi="Times New Roman"/>
          <w:b w:val="0"/>
          <w:szCs w:val="28"/>
        </w:rPr>
        <w:t>–</w:t>
      </w:r>
      <w:r w:rsidR="009D0034">
        <w:rPr>
          <w:rFonts w:ascii="Times New Roman" w:hAnsi="Times New Roman"/>
          <w:b w:val="0"/>
          <w:szCs w:val="28"/>
        </w:rPr>
        <w:t xml:space="preserve"> метанол </w:t>
      </w:r>
      <w:r w:rsidRPr="00550EF9">
        <w:rPr>
          <w:rFonts w:ascii="Times New Roman" w:hAnsi="Times New Roman"/>
          <w:b w:val="0"/>
          <w:szCs w:val="28"/>
        </w:rPr>
        <w:t>–</w:t>
      </w:r>
      <w:r w:rsidR="009D0034">
        <w:rPr>
          <w:rFonts w:ascii="Times New Roman" w:hAnsi="Times New Roman"/>
          <w:b w:val="0"/>
          <w:szCs w:val="28"/>
        </w:rPr>
        <w:t xml:space="preserve"> </w:t>
      </w:r>
      <w:r w:rsidRPr="00550EF9">
        <w:rPr>
          <w:rFonts w:ascii="Times New Roman" w:hAnsi="Times New Roman"/>
          <w:b w:val="0"/>
          <w:szCs w:val="28"/>
        </w:rPr>
        <w:t xml:space="preserve">метиленхлорид </w:t>
      </w:r>
      <w:r w:rsidR="009D0034">
        <w:rPr>
          <w:rFonts w:ascii="Times New Roman" w:hAnsi="Times New Roman"/>
          <w:b w:val="0"/>
          <w:szCs w:val="28"/>
        </w:rPr>
        <w:t>5</w:t>
      </w:r>
      <w:r w:rsidRPr="00550EF9">
        <w:rPr>
          <w:rFonts w:ascii="Times New Roman" w:hAnsi="Times New Roman"/>
          <w:b w:val="0"/>
          <w:szCs w:val="28"/>
        </w:rPr>
        <w:t>:</w:t>
      </w:r>
      <w:r w:rsidR="009D0034">
        <w:rPr>
          <w:rFonts w:ascii="Times New Roman" w:hAnsi="Times New Roman"/>
          <w:b w:val="0"/>
          <w:szCs w:val="28"/>
        </w:rPr>
        <w:t>8</w:t>
      </w:r>
      <w:r w:rsidRPr="00550EF9">
        <w:rPr>
          <w:rFonts w:ascii="Times New Roman" w:hAnsi="Times New Roman"/>
          <w:b w:val="0"/>
          <w:szCs w:val="28"/>
        </w:rPr>
        <w:t>:</w:t>
      </w:r>
      <w:r w:rsidR="009D0034">
        <w:rPr>
          <w:rFonts w:ascii="Times New Roman" w:hAnsi="Times New Roman"/>
          <w:b w:val="0"/>
          <w:szCs w:val="28"/>
        </w:rPr>
        <w:t>2</w:t>
      </w:r>
      <w:r w:rsidRPr="00550EF9">
        <w:rPr>
          <w:rFonts w:ascii="Times New Roman" w:hAnsi="Times New Roman"/>
          <w:b w:val="0"/>
          <w:szCs w:val="28"/>
        </w:rPr>
        <w:t>8:</w:t>
      </w:r>
      <w:r w:rsidR="009D0034">
        <w:rPr>
          <w:rFonts w:ascii="Times New Roman" w:hAnsi="Times New Roman"/>
          <w:b w:val="0"/>
          <w:szCs w:val="28"/>
        </w:rPr>
        <w:t>70</w:t>
      </w:r>
      <w:r w:rsidRPr="00550EF9">
        <w:rPr>
          <w:rFonts w:ascii="Times New Roman" w:hAnsi="Times New Roman"/>
          <w:b w:val="0"/>
          <w:szCs w:val="28"/>
        </w:rPr>
        <w:t>.</w:t>
      </w:r>
    </w:p>
    <w:p w:rsidR="00550EF9" w:rsidRPr="00E92E9A" w:rsidRDefault="00550EF9" w:rsidP="00550E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E92E9A">
        <w:rPr>
          <w:rFonts w:ascii="Times New Roman" w:hAnsi="Times New Roman"/>
          <w:b w:val="0"/>
          <w:i/>
          <w:szCs w:val="28"/>
        </w:rPr>
        <w:t>Испытуемый раствор</w:t>
      </w:r>
      <w:r w:rsidRPr="00E92E9A">
        <w:rPr>
          <w:rFonts w:ascii="Times New Roman" w:hAnsi="Times New Roman"/>
          <w:b w:val="0"/>
          <w:szCs w:val="28"/>
        </w:rPr>
        <w:t xml:space="preserve">. </w:t>
      </w:r>
      <w:r w:rsidR="00D73913" w:rsidRPr="00E92E9A">
        <w:rPr>
          <w:rFonts w:ascii="Times New Roman" w:hAnsi="Times New Roman"/>
          <w:b w:val="0"/>
          <w:szCs w:val="28"/>
        </w:rPr>
        <w:t>Вскрытие баллонов и удаление пропеллента проводят в соответствии со стандартом организации. Содержимое трех баллонов переносят в стакан, п</w:t>
      </w:r>
      <w:r w:rsidR="00D73913" w:rsidRPr="00E92E9A">
        <w:rPr>
          <w:rFonts w:ascii="Times New Roman" w:hAnsi="Times New Roman"/>
          <w:b w:val="0"/>
        </w:rPr>
        <w:t>еремешивают на магнитной мешалке около 10 мин, прибавляют 3,5 мл 0,01 М раствора хлористоводородной кислоты и продолжают перемешивать около 1 ч</w:t>
      </w:r>
      <w:r w:rsidR="00E92E9A">
        <w:rPr>
          <w:rFonts w:ascii="Times New Roman" w:hAnsi="Times New Roman"/>
          <w:b w:val="0"/>
        </w:rPr>
        <w:t xml:space="preserve"> д</w:t>
      </w:r>
      <w:r w:rsidR="003C69F0">
        <w:rPr>
          <w:rFonts w:ascii="Times New Roman" w:hAnsi="Times New Roman"/>
          <w:b w:val="0"/>
        </w:rPr>
        <w:t>ля</w:t>
      </w:r>
      <w:r w:rsidR="00E92E9A">
        <w:rPr>
          <w:rFonts w:ascii="Times New Roman" w:hAnsi="Times New Roman"/>
          <w:b w:val="0"/>
        </w:rPr>
        <w:t xml:space="preserve"> полного испарения</w:t>
      </w:r>
      <w:r w:rsidR="00D73913" w:rsidRPr="00E92E9A">
        <w:rPr>
          <w:rFonts w:ascii="Times New Roman" w:hAnsi="Times New Roman"/>
          <w:b w:val="0"/>
        </w:rPr>
        <w:t xml:space="preserve"> пропеллент</w:t>
      </w:r>
      <w:r w:rsidR="00E92E9A">
        <w:rPr>
          <w:rFonts w:ascii="Times New Roman" w:hAnsi="Times New Roman"/>
          <w:b w:val="0"/>
        </w:rPr>
        <w:t>а,</w:t>
      </w:r>
      <w:r w:rsidR="00D73913" w:rsidRPr="00E92E9A">
        <w:rPr>
          <w:rFonts w:ascii="Times New Roman" w:hAnsi="Times New Roman"/>
          <w:b w:val="0"/>
        </w:rPr>
        <w:t xml:space="preserve"> фильтруют. К полученному фильтрату прибавляют 10 мл хлороформа и энергично встряхивают в течение 1 мин. После разделения смеси используют верхний слой.</w:t>
      </w:r>
    </w:p>
    <w:p w:rsidR="009D0034" w:rsidRDefault="009D0034" w:rsidP="00550E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D0034">
        <w:rPr>
          <w:rFonts w:ascii="Times New Roman" w:hAnsi="Times New Roman"/>
          <w:b w:val="0"/>
          <w:i/>
          <w:szCs w:val="28"/>
        </w:rPr>
        <w:t>Раствор сравнения А</w:t>
      </w:r>
      <w:r>
        <w:rPr>
          <w:rFonts w:ascii="Times New Roman" w:hAnsi="Times New Roman"/>
          <w:b w:val="0"/>
          <w:szCs w:val="28"/>
        </w:rPr>
        <w:t>. В мерную колбу вместимостью 50 мл помещают 1,0 мл испытуемого раствора и доводят объем раствора 0,01 М раствором хлористоводородной кислоты до метки.</w:t>
      </w:r>
    </w:p>
    <w:p w:rsidR="009D0034" w:rsidRDefault="009D0034" w:rsidP="00550E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D0034">
        <w:rPr>
          <w:rFonts w:ascii="Times New Roman" w:hAnsi="Times New Roman"/>
          <w:b w:val="0"/>
          <w:i/>
          <w:szCs w:val="28"/>
        </w:rPr>
        <w:t>Раствор сравнения </w:t>
      </w:r>
      <w:r>
        <w:rPr>
          <w:rFonts w:ascii="Times New Roman" w:hAnsi="Times New Roman"/>
          <w:b w:val="0"/>
          <w:i/>
          <w:szCs w:val="28"/>
        </w:rPr>
        <w:t>Б</w:t>
      </w:r>
      <w:r>
        <w:rPr>
          <w:rFonts w:ascii="Times New Roman" w:hAnsi="Times New Roman"/>
          <w:b w:val="0"/>
          <w:szCs w:val="28"/>
        </w:rPr>
        <w:t xml:space="preserve">. В мерную колбу вместимостью 20 мл помещают </w:t>
      </w:r>
      <w:r w:rsidRPr="009D0034">
        <w:rPr>
          <w:rFonts w:ascii="Times New Roman" w:hAnsi="Times New Roman"/>
          <w:b w:val="0"/>
          <w:szCs w:val="28"/>
        </w:rPr>
        <w:t>5,0 мл раствор сравнения А и доводят объем раствора 0,01 М раствором</w:t>
      </w:r>
      <w:r>
        <w:rPr>
          <w:rFonts w:ascii="Times New Roman" w:hAnsi="Times New Roman"/>
          <w:b w:val="0"/>
          <w:szCs w:val="28"/>
        </w:rPr>
        <w:t xml:space="preserve"> хлористоводородной кислоты до метки.</w:t>
      </w:r>
    </w:p>
    <w:p w:rsidR="009D0034" w:rsidRDefault="009D0034" w:rsidP="00550E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9D0034">
        <w:rPr>
          <w:rFonts w:ascii="Times New Roman" w:hAnsi="Times New Roman"/>
          <w:b w:val="0"/>
          <w:i/>
          <w:szCs w:val="28"/>
        </w:rPr>
        <w:t>Раствор сравнения </w:t>
      </w:r>
      <w:r>
        <w:rPr>
          <w:rFonts w:ascii="Times New Roman" w:hAnsi="Times New Roman"/>
          <w:b w:val="0"/>
          <w:i/>
          <w:szCs w:val="28"/>
        </w:rPr>
        <w:t>В</w:t>
      </w:r>
      <w:r>
        <w:rPr>
          <w:rFonts w:ascii="Times New Roman" w:hAnsi="Times New Roman"/>
          <w:b w:val="0"/>
          <w:szCs w:val="28"/>
        </w:rPr>
        <w:t>. В мерную колбу вместимостью 10 мл помещают 4</w:t>
      </w:r>
      <w:r w:rsidRPr="009D0034">
        <w:rPr>
          <w:rFonts w:ascii="Times New Roman" w:hAnsi="Times New Roman"/>
          <w:b w:val="0"/>
          <w:szCs w:val="28"/>
        </w:rPr>
        <w:t>,0 мл раствор сравнения </w:t>
      </w:r>
      <w:r>
        <w:rPr>
          <w:rFonts w:ascii="Times New Roman" w:hAnsi="Times New Roman"/>
          <w:b w:val="0"/>
          <w:szCs w:val="28"/>
        </w:rPr>
        <w:t>Б</w:t>
      </w:r>
      <w:r w:rsidRPr="009D0034">
        <w:rPr>
          <w:rFonts w:ascii="Times New Roman" w:hAnsi="Times New Roman"/>
          <w:b w:val="0"/>
          <w:szCs w:val="28"/>
        </w:rPr>
        <w:t xml:space="preserve"> и доводят объем раствора 0,01 М раствором</w:t>
      </w:r>
      <w:r>
        <w:rPr>
          <w:rFonts w:ascii="Times New Roman" w:hAnsi="Times New Roman"/>
          <w:b w:val="0"/>
          <w:szCs w:val="28"/>
        </w:rPr>
        <w:t xml:space="preserve"> хлористоводородной кислоты до метки.</w:t>
      </w:r>
    </w:p>
    <w:p w:rsidR="00A97785" w:rsidRDefault="00A97785" w:rsidP="00550EF9">
      <w:pPr>
        <w:pStyle w:val="a3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i/>
          <w:szCs w:val="28"/>
        </w:rPr>
        <w:t>Стандартный р</w:t>
      </w:r>
      <w:r w:rsidR="00550EF9" w:rsidRPr="00550EF9">
        <w:rPr>
          <w:rFonts w:ascii="Times New Roman" w:hAnsi="Times New Roman"/>
          <w:b w:val="0"/>
          <w:i/>
          <w:szCs w:val="28"/>
        </w:rPr>
        <w:t>аствор</w:t>
      </w:r>
      <w:r w:rsidR="00550EF9" w:rsidRPr="00550EF9">
        <w:rPr>
          <w:rFonts w:ascii="Times New Roman" w:hAnsi="Times New Roman"/>
          <w:b w:val="0"/>
          <w:szCs w:val="28"/>
        </w:rPr>
        <w:t xml:space="preserve">. </w:t>
      </w:r>
      <w:r>
        <w:rPr>
          <w:rFonts w:ascii="Times New Roman" w:hAnsi="Times New Roman"/>
          <w:b w:val="0"/>
          <w:szCs w:val="28"/>
        </w:rPr>
        <w:t xml:space="preserve">В </w:t>
      </w:r>
      <w:r w:rsidRPr="00A97785">
        <w:rPr>
          <w:rFonts w:ascii="Times New Roman" w:hAnsi="Times New Roman"/>
          <w:b w:val="0"/>
          <w:szCs w:val="28"/>
        </w:rPr>
        <w:t>мерную колбу вместимостью 100 мл помещают 8,0 мг стандартного образца ипратропия бромида и 8,0 мг стандартного образца примеси</w:t>
      </w:r>
      <w:r w:rsidRPr="00A97785">
        <w:rPr>
          <w:rFonts w:ascii="Times New Roman" w:hAnsi="Times New Roman"/>
          <w:b w:val="0"/>
          <w:szCs w:val="28"/>
          <w:lang w:val="en-US"/>
        </w:rPr>
        <w:t> A</w:t>
      </w:r>
      <w:r w:rsidRPr="00A97785">
        <w:rPr>
          <w:rFonts w:ascii="Times New Roman" w:hAnsi="Times New Roman"/>
          <w:b w:val="0"/>
          <w:szCs w:val="28"/>
        </w:rPr>
        <w:t xml:space="preserve"> ипратропия бромида</w:t>
      </w:r>
      <w:r>
        <w:rPr>
          <w:rFonts w:ascii="Times New Roman" w:hAnsi="Times New Roman"/>
          <w:b w:val="0"/>
          <w:szCs w:val="28"/>
        </w:rPr>
        <w:t>, растворяют в</w:t>
      </w:r>
      <w:r w:rsidRPr="009D0034">
        <w:rPr>
          <w:rFonts w:ascii="Times New Roman" w:hAnsi="Times New Roman"/>
          <w:b w:val="0"/>
          <w:szCs w:val="28"/>
        </w:rPr>
        <w:t xml:space="preserve"> 0,01 М </w:t>
      </w:r>
      <w:r w:rsidRPr="009D0034">
        <w:rPr>
          <w:rFonts w:ascii="Times New Roman" w:hAnsi="Times New Roman"/>
          <w:b w:val="0"/>
          <w:szCs w:val="28"/>
        </w:rPr>
        <w:lastRenderedPageBreak/>
        <w:t>раствор</w:t>
      </w:r>
      <w:r>
        <w:rPr>
          <w:rFonts w:ascii="Times New Roman" w:hAnsi="Times New Roman"/>
          <w:b w:val="0"/>
          <w:szCs w:val="28"/>
        </w:rPr>
        <w:t>е хлористоводородной кислоты и доводят объем раствора тем же растворителем до метки.</w:t>
      </w:r>
    </w:p>
    <w:p w:rsidR="00DB50F4" w:rsidRPr="00DB50F4" w:rsidRDefault="00DB50F4" w:rsidP="00DB50F4">
      <w:pPr>
        <w:pStyle w:val="a3"/>
        <w:ind w:firstLine="720"/>
        <w:jc w:val="both"/>
        <w:rPr>
          <w:rFonts w:ascii="Times New Roman" w:hAnsi="Times New Roman"/>
          <w:b w:val="0"/>
          <w:szCs w:val="28"/>
        </w:rPr>
      </w:pPr>
      <w:r w:rsidRPr="00DB50F4">
        <w:rPr>
          <w:rFonts w:ascii="Times New Roman" w:hAnsi="Times New Roman"/>
          <w:b w:val="0"/>
          <w:szCs w:val="28"/>
        </w:rPr>
        <w:t>Примечание.</w:t>
      </w:r>
    </w:p>
    <w:p w:rsidR="00DB50F4" w:rsidRDefault="00DB50F4" w:rsidP="00C973D3">
      <w:pPr>
        <w:pStyle w:val="a3"/>
        <w:spacing w:after="240"/>
        <w:ind w:firstLine="720"/>
        <w:rPr>
          <w:rFonts w:ascii="Times New Roman" w:hAnsi="Times New Roman"/>
          <w:b w:val="0"/>
          <w:color w:val="000000"/>
          <w:szCs w:val="28"/>
        </w:rPr>
      </w:pPr>
      <w:r>
        <w:rPr>
          <w:rFonts w:ascii="Times New Roman" w:hAnsi="Times New Roman"/>
          <w:b w:val="0"/>
          <w:szCs w:val="28"/>
        </w:rPr>
        <w:t>П</w:t>
      </w:r>
      <w:r w:rsidR="00550EF9" w:rsidRPr="00550EF9">
        <w:rPr>
          <w:rFonts w:ascii="Times New Roman" w:hAnsi="Times New Roman"/>
          <w:b w:val="0"/>
          <w:szCs w:val="28"/>
        </w:rPr>
        <w:t>римеси</w:t>
      </w:r>
      <w:r w:rsidR="00550EF9" w:rsidRPr="00550EF9">
        <w:rPr>
          <w:rFonts w:ascii="Times New Roman" w:hAnsi="Times New Roman"/>
          <w:b w:val="0"/>
          <w:szCs w:val="28"/>
          <w:lang w:val="en-US"/>
        </w:rPr>
        <w:t> A</w:t>
      </w:r>
      <w:r>
        <w:rPr>
          <w:rFonts w:ascii="Times New Roman" w:hAnsi="Times New Roman"/>
          <w:b w:val="0"/>
          <w:szCs w:val="28"/>
        </w:rPr>
        <w:t xml:space="preserve">: </w:t>
      </w:r>
      <w:r w:rsidR="00550EF9" w:rsidRPr="00550EF9">
        <w:rPr>
          <w:rFonts w:ascii="Times New Roman" w:hAnsi="Times New Roman"/>
          <w:b w:val="0"/>
          <w:szCs w:val="28"/>
        </w:rPr>
        <w:t>(1</w:t>
      </w:r>
      <w:r w:rsidR="00550EF9" w:rsidRPr="00550EF9">
        <w:rPr>
          <w:rFonts w:ascii="Times New Roman" w:hAnsi="Times New Roman"/>
          <w:b w:val="0"/>
          <w:i/>
          <w:szCs w:val="28"/>
          <w:lang w:val="en-US"/>
        </w:rPr>
        <w:t>R</w:t>
      </w:r>
      <w:r w:rsidR="00550EF9" w:rsidRPr="00550EF9">
        <w:rPr>
          <w:rFonts w:ascii="Times New Roman" w:hAnsi="Times New Roman"/>
          <w:b w:val="0"/>
          <w:szCs w:val="28"/>
        </w:rPr>
        <w:t>,3</w:t>
      </w:r>
      <w:r w:rsidR="00550EF9" w:rsidRPr="00550EF9">
        <w:rPr>
          <w:rFonts w:ascii="Times New Roman" w:hAnsi="Times New Roman"/>
          <w:b w:val="0"/>
          <w:i/>
          <w:szCs w:val="28"/>
          <w:lang w:val="en-US"/>
        </w:rPr>
        <w:t>r</w:t>
      </w:r>
      <w:r w:rsidR="00550EF9" w:rsidRPr="00550EF9">
        <w:rPr>
          <w:rFonts w:ascii="Times New Roman" w:hAnsi="Times New Roman"/>
          <w:b w:val="0"/>
          <w:szCs w:val="28"/>
        </w:rPr>
        <w:t>,5</w:t>
      </w:r>
      <w:r w:rsidR="00550EF9" w:rsidRPr="00550EF9">
        <w:rPr>
          <w:rFonts w:ascii="Times New Roman" w:hAnsi="Times New Roman"/>
          <w:b w:val="0"/>
          <w:i/>
          <w:szCs w:val="28"/>
          <w:lang w:val="en-US"/>
        </w:rPr>
        <w:t>S</w:t>
      </w:r>
      <w:r w:rsidR="00550EF9" w:rsidRPr="00550EF9">
        <w:rPr>
          <w:rFonts w:ascii="Times New Roman" w:hAnsi="Times New Roman"/>
          <w:b w:val="0"/>
          <w:szCs w:val="28"/>
        </w:rPr>
        <w:t>,8</w:t>
      </w:r>
      <w:r w:rsidR="00550EF9" w:rsidRPr="00550EF9">
        <w:rPr>
          <w:rFonts w:ascii="Times New Roman" w:hAnsi="Times New Roman"/>
          <w:b w:val="0"/>
          <w:i/>
          <w:szCs w:val="28"/>
          <w:lang w:val="en-US"/>
        </w:rPr>
        <w:t>r</w:t>
      </w:r>
      <w:r w:rsidR="00550EF9" w:rsidRPr="00550EF9">
        <w:rPr>
          <w:rFonts w:ascii="Times New Roman" w:hAnsi="Times New Roman"/>
          <w:b w:val="0"/>
          <w:szCs w:val="28"/>
        </w:rPr>
        <w:t>)-3-гидрокси-8-метил-8-(пропан-2-ил)-8-аз</w:t>
      </w:r>
      <w:r>
        <w:rPr>
          <w:rFonts w:ascii="Times New Roman" w:hAnsi="Times New Roman"/>
          <w:b w:val="0"/>
          <w:szCs w:val="28"/>
        </w:rPr>
        <w:t>ониабицикло[3.2.1]октана бромид,</w:t>
      </w:r>
      <w:r w:rsidR="00550EF9" w:rsidRPr="00550EF9">
        <w:rPr>
          <w:rFonts w:ascii="Times New Roman" w:hAnsi="Times New Roman"/>
          <w:b w:val="0"/>
          <w:szCs w:val="28"/>
        </w:rPr>
        <w:t xml:space="preserve"> </w:t>
      </w:r>
      <w:r w:rsidR="00550EF9" w:rsidRPr="00550EF9">
        <w:rPr>
          <w:rFonts w:ascii="Times New Roman" w:hAnsi="Times New Roman"/>
          <w:b w:val="0"/>
          <w:szCs w:val="28"/>
          <w:lang w:val="en-US"/>
        </w:rPr>
        <w:t>CAS </w:t>
      </w:r>
      <w:r w:rsidR="00550EF9" w:rsidRPr="00550EF9">
        <w:rPr>
          <w:rFonts w:ascii="Times New Roman" w:hAnsi="Times New Roman"/>
          <w:b w:val="0"/>
          <w:szCs w:val="28"/>
        </w:rPr>
        <w:t>58005-18-8</w:t>
      </w:r>
      <w:r>
        <w:rPr>
          <w:rFonts w:ascii="Times New Roman" w:hAnsi="Times New Roman"/>
          <w:b w:val="0"/>
          <w:szCs w:val="28"/>
        </w:rPr>
        <w:t>.</w:t>
      </w:r>
    </w:p>
    <w:p w:rsidR="00550EF9" w:rsidRPr="00DB50F4" w:rsidRDefault="00550EF9" w:rsidP="00DB50F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50F4">
        <w:rPr>
          <w:rFonts w:ascii="Times New Roman" w:hAnsi="Times New Roman"/>
          <w:color w:val="000000"/>
          <w:sz w:val="28"/>
          <w:szCs w:val="28"/>
        </w:rPr>
        <w:t xml:space="preserve">На линию старта </w:t>
      </w:r>
      <w:r w:rsidR="00DB50F4" w:rsidRPr="00DB50F4">
        <w:rPr>
          <w:rFonts w:ascii="Times New Roman" w:hAnsi="Times New Roman"/>
          <w:color w:val="000000"/>
          <w:sz w:val="28"/>
          <w:szCs w:val="28"/>
        </w:rPr>
        <w:t xml:space="preserve">хроматографической </w:t>
      </w:r>
      <w:r w:rsidRPr="00DB50F4">
        <w:rPr>
          <w:rFonts w:ascii="Times New Roman" w:hAnsi="Times New Roman"/>
          <w:color w:val="000000"/>
          <w:sz w:val="28"/>
          <w:szCs w:val="28"/>
        </w:rPr>
        <w:t xml:space="preserve">пластинки наносят по </w:t>
      </w:r>
      <w:r w:rsidR="00DB50F4" w:rsidRPr="00DB50F4">
        <w:rPr>
          <w:rFonts w:ascii="Times New Roman" w:hAnsi="Times New Roman"/>
          <w:color w:val="000000"/>
          <w:sz w:val="28"/>
          <w:szCs w:val="28"/>
        </w:rPr>
        <w:t>5</w:t>
      </w:r>
      <w:r w:rsidRPr="00DB50F4">
        <w:rPr>
          <w:rFonts w:ascii="Times New Roman" w:hAnsi="Times New Roman"/>
          <w:color w:val="000000"/>
          <w:sz w:val="28"/>
          <w:szCs w:val="28"/>
        </w:rPr>
        <w:t xml:space="preserve"> мкл </w:t>
      </w:r>
      <w:r w:rsidR="00DB50F4" w:rsidRPr="00DB50F4">
        <w:rPr>
          <w:rFonts w:ascii="Times New Roman" w:hAnsi="Times New Roman"/>
          <w:color w:val="000000"/>
          <w:sz w:val="28"/>
          <w:szCs w:val="28"/>
        </w:rPr>
        <w:t xml:space="preserve">каждого из растворов. </w:t>
      </w:r>
      <w:r w:rsidR="00DB50F4" w:rsidRPr="004F45B3">
        <w:rPr>
          <w:rFonts w:ascii="Times New Roman" w:hAnsi="Times New Roman"/>
          <w:color w:val="000000"/>
          <w:sz w:val="28"/>
          <w:szCs w:val="28"/>
        </w:rPr>
        <w:t xml:space="preserve">Пластинку с нанесенными пробами сушат на воздухе, помещают в камеру с ПФ и хроматографируют восходящим способом. Когда фронт ПФ пройдет </w:t>
      </w:r>
      <w:r w:rsidR="00DB50F4">
        <w:rPr>
          <w:rFonts w:ascii="Times New Roman" w:hAnsi="Times New Roman"/>
          <w:color w:val="000000"/>
          <w:sz w:val="28"/>
          <w:szCs w:val="28"/>
        </w:rPr>
        <w:t xml:space="preserve">около 6 см от линии старта пластинку вынимают из камеры, сушат в токе теплого воздуха около 30 мин </w:t>
      </w:r>
      <w:r w:rsidRPr="00DB50F4">
        <w:rPr>
          <w:rFonts w:ascii="Times New Roman" w:hAnsi="Times New Roman"/>
          <w:color w:val="000000"/>
          <w:sz w:val="28"/>
          <w:szCs w:val="28"/>
        </w:rPr>
        <w:t xml:space="preserve">и опрыскивают </w:t>
      </w:r>
      <w:r w:rsidR="00202596">
        <w:rPr>
          <w:rFonts w:ascii="Times New Roman" w:hAnsi="Times New Roman"/>
          <w:color w:val="000000"/>
          <w:sz w:val="28"/>
          <w:szCs w:val="28"/>
        </w:rPr>
        <w:t>смесью</w:t>
      </w:r>
      <w:r w:rsidRPr="00DB5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596">
        <w:rPr>
          <w:rFonts w:ascii="Times New Roman" w:hAnsi="Times New Roman"/>
          <w:color w:val="000000"/>
          <w:sz w:val="28"/>
          <w:szCs w:val="28"/>
        </w:rPr>
        <w:t>к</w:t>
      </w:r>
      <w:r w:rsidR="00202596" w:rsidRPr="00202596">
        <w:rPr>
          <w:rFonts w:ascii="Times New Roman" w:hAnsi="Times New Roman"/>
          <w:color w:val="000000"/>
          <w:sz w:val="28"/>
          <w:szCs w:val="28"/>
        </w:rPr>
        <w:t xml:space="preserve">алия </w:t>
      </w:r>
      <w:proofErr w:type="spellStart"/>
      <w:r w:rsidR="00202596" w:rsidRPr="00202596">
        <w:rPr>
          <w:rFonts w:ascii="Times New Roman" w:hAnsi="Times New Roman"/>
          <w:color w:val="000000"/>
          <w:sz w:val="28"/>
          <w:szCs w:val="28"/>
        </w:rPr>
        <w:t>йодовисмутата</w:t>
      </w:r>
      <w:proofErr w:type="spellEnd"/>
      <w:r w:rsidR="00202596" w:rsidRPr="00202596">
        <w:rPr>
          <w:rFonts w:ascii="Times New Roman" w:hAnsi="Times New Roman"/>
          <w:color w:val="000000"/>
          <w:sz w:val="28"/>
          <w:szCs w:val="28"/>
        </w:rPr>
        <w:t xml:space="preserve"> раствор</w:t>
      </w:r>
      <w:r w:rsidR="00202596">
        <w:rPr>
          <w:rFonts w:ascii="Times New Roman" w:hAnsi="Times New Roman"/>
          <w:color w:val="000000"/>
          <w:sz w:val="28"/>
          <w:szCs w:val="28"/>
        </w:rPr>
        <w:t xml:space="preserve"> – уксусная кислота ледяная – вода 1:2:10</w:t>
      </w:r>
      <w:r w:rsidRPr="00DB50F4">
        <w:rPr>
          <w:rFonts w:ascii="Times New Roman" w:hAnsi="Times New Roman"/>
          <w:color w:val="000000"/>
          <w:sz w:val="28"/>
          <w:szCs w:val="28"/>
        </w:rPr>
        <w:t>. Пластинку сушат на воздухе</w:t>
      </w:r>
      <w:r w:rsidR="00C973D3">
        <w:rPr>
          <w:rFonts w:ascii="Times New Roman" w:hAnsi="Times New Roman"/>
          <w:color w:val="000000"/>
          <w:sz w:val="28"/>
          <w:szCs w:val="28"/>
        </w:rPr>
        <w:t>,</w:t>
      </w:r>
      <w:r w:rsidR="002025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0F4">
        <w:rPr>
          <w:rFonts w:ascii="Times New Roman" w:hAnsi="Times New Roman"/>
          <w:color w:val="000000"/>
          <w:sz w:val="28"/>
          <w:szCs w:val="28"/>
        </w:rPr>
        <w:t xml:space="preserve">опрыскивают 5 % раствором нитрита натрия и немедленно </w:t>
      </w:r>
      <w:r w:rsidR="00202596">
        <w:rPr>
          <w:rFonts w:ascii="Times New Roman" w:hAnsi="Times New Roman"/>
          <w:color w:val="000000"/>
          <w:sz w:val="28"/>
          <w:szCs w:val="28"/>
        </w:rPr>
        <w:t>просматривают</w:t>
      </w:r>
      <w:r w:rsidRPr="00DB50F4">
        <w:rPr>
          <w:rFonts w:ascii="Times New Roman" w:hAnsi="Times New Roman"/>
          <w:color w:val="000000"/>
          <w:sz w:val="28"/>
          <w:szCs w:val="28"/>
        </w:rPr>
        <w:t>.</w:t>
      </w:r>
    </w:p>
    <w:p w:rsidR="00550EF9" w:rsidRPr="00DB50F4" w:rsidRDefault="00550EF9" w:rsidP="00DB50F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50F4">
        <w:rPr>
          <w:rFonts w:ascii="Times New Roman" w:hAnsi="Times New Roman"/>
          <w:color w:val="000000"/>
          <w:sz w:val="28"/>
          <w:szCs w:val="28"/>
        </w:rPr>
        <w:t xml:space="preserve">Хроматографическая система считается пригодной, если на хроматограмме </w:t>
      </w:r>
      <w:r w:rsidR="00202596">
        <w:rPr>
          <w:rFonts w:ascii="Times New Roman" w:hAnsi="Times New Roman"/>
          <w:color w:val="000000"/>
          <w:sz w:val="28"/>
          <w:szCs w:val="28"/>
        </w:rPr>
        <w:t xml:space="preserve">стандартного </w:t>
      </w:r>
      <w:r w:rsidRPr="00DB50F4">
        <w:rPr>
          <w:rFonts w:ascii="Times New Roman" w:hAnsi="Times New Roman"/>
          <w:color w:val="000000"/>
          <w:sz w:val="28"/>
          <w:szCs w:val="28"/>
        </w:rPr>
        <w:t>раствора видны две чётко разделённые зоны адсорбции.</w:t>
      </w:r>
    </w:p>
    <w:p w:rsidR="00202596" w:rsidRDefault="00550EF9" w:rsidP="00676D0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B50F4">
        <w:rPr>
          <w:rFonts w:ascii="Times New Roman" w:hAnsi="Times New Roman"/>
          <w:color w:val="000000"/>
          <w:sz w:val="28"/>
          <w:szCs w:val="28"/>
        </w:rPr>
        <w:t>На хроматограмме испытуемого раствора</w:t>
      </w:r>
      <w:r w:rsidR="00202596">
        <w:rPr>
          <w:rFonts w:ascii="Times New Roman" w:hAnsi="Times New Roman"/>
          <w:color w:val="000000"/>
          <w:sz w:val="28"/>
          <w:szCs w:val="28"/>
        </w:rPr>
        <w:t>:</w:t>
      </w:r>
    </w:p>
    <w:p w:rsidR="00202596" w:rsidRDefault="00202596" w:rsidP="00676D0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550EF9" w:rsidRPr="00DB50F4">
        <w:rPr>
          <w:rFonts w:ascii="Times New Roman" w:hAnsi="Times New Roman"/>
          <w:color w:val="000000"/>
          <w:sz w:val="28"/>
          <w:szCs w:val="28"/>
        </w:rPr>
        <w:t xml:space="preserve">зона адсорбции, находящаяся на уровне зоны адсорбции </w:t>
      </w:r>
      <w:r>
        <w:rPr>
          <w:rFonts w:ascii="Times New Roman" w:hAnsi="Times New Roman"/>
          <w:color w:val="000000"/>
          <w:sz w:val="28"/>
          <w:szCs w:val="28"/>
        </w:rPr>
        <w:t>примеси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 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совокупности </w:t>
      </w:r>
      <w:r w:rsidRPr="00202596">
        <w:rPr>
          <w:rFonts w:ascii="Times New Roman" w:hAnsi="Times New Roman"/>
          <w:color w:val="000000"/>
          <w:sz w:val="28"/>
          <w:szCs w:val="28"/>
        </w:rPr>
        <w:t xml:space="preserve">величины и интенсивности поглощения не должна превышать зону адсорбции на хроматограмме </w:t>
      </w:r>
      <w:r>
        <w:rPr>
          <w:rFonts w:ascii="Times New Roman" w:hAnsi="Times New Roman"/>
          <w:color w:val="000000"/>
          <w:sz w:val="28"/>
          <w:szCs w:val="28"/>
        </w:rPr>
        <w:t>раствора сравнения А</w:t>
      </w:r>
      <w:r w:rsidRPr="00202596">
        <w:rPr>
          <w:rFonts w:ascii="Times New Roman" w:hAnsi="Times New Roman"/>
          <w:color w:val="000000"/>
          <w:sz w:val="28"/>
          <w:szCs w:val="28"/>
        </w:rPr>
        <w:t xml:space="preserve"> (не более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202596">
        <w:rPr>
          <w:rFonts w:ascii="Times New Roman" w:hAnsi="Times New Roman"/>
          <w:color w:val="000000"/>
          <w:sz w:val="28"/>
          <w:szCs w:val="28"/>
        </w:rPr>
        <w:t> %)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B2B45" w:rsidRDefault="00202596" w:rsidP="00676D08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FB2B45">
        <w:rPr>
          <w:rFonts w:ascii="Times New Roman" w:hAnsi="Times New Roman"/>
          <w:color w:val="000000"/>
          <w:sz w:val="28"/>
          <w:szCs w:val="28"/>
        </w:rPr>
        <w:t>з</w:t>
      </w:r>
      <w:r w:rsidRPr="00FB2B45">
        <w:rPr>
          <w:rFonts w:ascii="Times New Roman" w:hAnsi="Times New Roman"/>
          <w:color w:val="000000"/>
          <w:sz w:val="28"/>
          <w:szCs w:val="28"/>
        </w:rPr>
        <w:t xml:space="preserve">она адсорбции любой </w:t>
      </w:r>
      <w:r w:rsidR="00FB2B45">
        <w:rPr>
          <w:rFonts w:ascii="Times New Roman" w:hAnsi="Times New Roman"/>
          <w:color w:val="000000"/>
          <w:sz w:val="28"/>
          <w:szCs w:val="28"/>
        </w:rPr>
        <w:t xml:space="preserve">другой </w:t>
      </w:r>
      <w:r w:rsidRPr="00FB2B45">
        <w:rPr>
          <w:rFonts w:ascii="Times New Roman" w:hAnsi="Times New Roman"/>
          <w:color w:val="000000"/>
          <w:sz w:val="28"/>
          <w:szCs w:val="28"/>
        </w:rPr>
        <w:t>примеси по совокупности величины и интенсивности поглощения не должна превышать зону адсорбции на хроматограмме раствора сравнения</w:t>
      </w:r>
      <w:proofErr w:type="gramStart"/>
      <w:r w:rsidR="00FB2B45">
        <w:rPr>
          <w:rFonts w:ascii="Times New Roman" w:hAnsi="Times New Roman"/>
          <w:color w:val="000000"/>
          <w:sz w:val="28"/>
          <w:szCs w:val="28"/>
        </w:rPr>
        <w:t> Б</w:t>
      </w:r>
      <w:proofErr w:type="gramEnd"/>
      <w:r w:rsidR="00FB2B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2B45" w:rsidRPr="00202596">
        <w:rPr>
          <w:rFonts w:ascii="Times New Roman" w:hAnsi="Times New Roman"/>
          <w:color w:val="000000"/>
          <w:sz w:val="28"/>
          <w:szCs w:val="28"/>
        </w:rPr>
        <w:t xml:space="preserve">(не более </w:t>
      </w:r>
      <w:r w:rsidR="00FB2B45">
        <w:rPr>
          <w:rFonts w:ascii="Times New Roman" w:hAnsi="Times New Roman"/>
          <w:color w:val="000000"/>
          <w:sz w:val="28"/>
          <w:szCs w:val="28"/>
        </w:rPr>
        <w:t>0,5</w:t>
      </w:r>
      <w:r w:rsidR="00FB2B45" w:rsidRPr="00202596">
        <w:rPr>
          <w:rFonts w:ascii="Times New Roman" w:hAnsi="Times New Roman"/>
          <w:color w:val="000000"/>
          <w:sz w:val="28"/>
          <w:szCs w:val="28"/>
        </w:rPr>
        <w:t> %)</w:t>
      </w:r>
      <w:r w:rsidR="00676D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6D08" w:rsidRPr="00676D08">
        <w:rPr>
          <w:rFonts w:ascii="Times New Roman" w:hAnsi="Times New Roman"/>
          <w:color w:val="000000"/>
          <w:sz w:val="28"/>
          <w:szCs w:val="28"/>
        </w:rPr>
        <w:t xml:space="preserve">и не более </w:t>
      </w:r>
      <w:r w:rsidR="00676D08">
        <w:rPr>
          <w:rFonts w:ascii="Times New Roman" w:hAnsi="Times New Roman"/>
          <w:color w:val="000000"/>
          <w:sz w:val="28"/>
          <w:szCs w:val="28"/>
        </w:rPr>
        <w:t>двух из них могут</w:t>
      </w:r>
      <w:r w:rsidR="00676D08" w:rsidRPr="00676D08">
        <w:rPr>
          <w:rFonts w:ascii="Times New Roman" w:hAnsi="Times New Roman"/>
          <w:color w:val="000000"/>
          <w:sz w:val="28"/>
          <w:szCs w:val="28"/>
        </w:rPr>
        <w:t xml:space="preserve"> превышать по интенсивности зону адсорбции на хроматограмме раствора сравнения</w:t>
      </w:r>
      <w:r w:rsidR="00676D08">
        <w:rPr>
          <w:rFonts w:ascii="Times New Roman" w:hAnsi="Times New Roman"/>
          <w:color w:val="000000"/>
          <w:sz w:val="28"/>
          <w:szCs w:val="28"/>
        </w:rPr>
        <w:t> В (0,2 %)</w:t>
      </w:r>
      <w:r w:rsidR="002170DF">
        <w:rPr>
          <w:rFonts w:ascii="Times New Roman" w:hAnsi="Times New Roman"/>
          <w:color w:val="000000"/>
          <w:sz w:val="28"/>
          <w:szCs w:val="28"/>
        </w:rPr>
        <w:t>.</w:t>
      </w:r>
    </w:p>
    <w:p w:rsidR="00A67E60" w:rsidRPr="00C53481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C53481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Количество доз. </w:t>
      </w:r>
      <w:r w:rsidR="00C53481" w:rsidRPr="00C5348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Не </w:t>
      </w:r>
      <w:proofErr w:type="gramStart"/>
      <w:r w:rsidR="00C53481" w:rsidRPr="00C5348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менее номинального</w:t>
      </w:r>
      <w:proofErr w:type="gramEnd"/>
      <w:r w:rsidR="00C5348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значения</w:t>
      </w:r>
      <w:r w:rsidR="00C53481" w:rsidRPr="00C5348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(</w:t>
      </w:r>
      <w:r w:rsidRPr="00C5348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ОФС «Лекарственные формы для ингаляций»</w:t>
      </w:r>
      <w:r w:rsidR="00C53481" w:rsidRPr="00C5348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Pr="00C53481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A67E60" w:rsidRPr="00A67E60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Однородность дозирования. 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Определение проводят в соответствии с ОФС «Лекарственные формы для ингаляций» методом ВЭЖХ.</w:t>
      </w:r>
    </w:p>
    <w:p w:rsidR="006A55AD" w:rsidRPr="00CE04A0" w:rsidRDefault="00205595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lastRenderedPageBreak/>
        <w:t>Буферный раствор</w:t>
      </w:r>
      <w:r w:rsidR="006A55AD" w:rsidRPr="006A55AD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. </w:t>
      </w:r>
      <w:r w:rsidR="006A55A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Растворяют </w:t>
      </w:r>
      <w:r w:rsidR="006A55AD" w:rsidRPr="00CE04A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09</w:t>
      </w:r>
      <w:r w:rsidR="006A55AD" w:rsidRPr="00CE04A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г натрия </w:t>
      </w:r>
      <w:proofErr w:type="spellStart"/>
      <w:r w:rsidR="006A55AD" w:rsidRPr="00CE04A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гептансульфоната</w:t>
      </w:r>
      <w:proofErr w:type="spellEnd"/>
      <w:r w:rsidR="006A55AD" w:rsidRPr="00CE04A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 1,0 л воды и доводят значение </w:t>
      </w:r>
      <w:proofErr w:type="spellStart"/>
      <w:r w:rsidR="006A55AD" w:rsidRPr="00CE04A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рН</w:t>
      </w:r>
      <w:proofErr w:type="spellEnd"/>
      <w:r w:rsidR="006A55AD" w:rsidRPr="00CE04A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полученного раствора фосфорной кислот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ой концентрированной</w:t>
      </w:r>
      <w:r w:rsidR="006A55AD" w:rsidRPr="00CE04A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</w:t>
      </w:r>
      <w:r w:rsidR="00CE04A0" w:rsidRPr="00CE04A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 w:rsidR="00CE04A0" w:rsidRPr="00CE04A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CE04A0" w:rsidRPr="00531F5E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Подвижная фаза (ПФ). </w:t>
      </w:r>
      <w:r w:rsidR="006A55AD" w:rsidRP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Ацетонитрил – </w:t>
      </w:r>
      <w:r w:rsidR="007F253A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б</w:t>
      </w:r>
      <w:r w:rsidR="00531F5E" w:rsidRP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уферный раствор 225</w:t>
      </w:r>
      <w:r w:rsidR="00CE04A0" w:rsidRP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:7</w:t>
      </w:r>
      <w:r w:rsid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75</w:t>
      </w:r>
      <w:r w:rsidR="00CE04A0" w:rsidRP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A67E60" w:rsidRPr="00A67E60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Растворитель. </w:t>
      </w:r>
      <w:r w:rsid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</w:t>
      </w:r>
      <w:r w:rsidR="00531F5E" w:rsidRP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оводят значение </w:t>
      </w:r>
      <w:proofErr w:type="spellStart"/>
      <w:r w:rsidR="00531F5E" w:rsidRP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рН</w:t>
      </w:r>
      <w:proofErr w:type="spellEnd"/>
      <w:r w:rsidR="00531F5E" w:rsidRP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необходимого объема воды</w:t>
      </w:r>
      <w:r w:rsidR="00531F5E" w:rsidRP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фосфорной кислотой концентрированной до 2,6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A67E60" w:rsidRPr="00A67E60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Испытуемый раствор.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Процедуру отбора дозы проводят в соответствии со стандартом организации. Готовят раствор </w:t>
      </w:r>
      <w:r w:rsid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 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концентрацией </w:t>
      </w:r>
      <w:r w:rsid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ипратропия бромида 0,002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 мг/мл в растворителе.</w:t>
      </w:r>
    </w:p>
    <w:p w:rsidR="00A67E60" w:rsidRPr="00A67E60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Раствор стандартного образца </w:t>
      </w:r>
      <w:r w:rsidR="00531F5E" w:rsidRPr="00531F5E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ипратропия бромида</w:t>
      </w: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. 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Около </w:t>
      </w:r>
      <w:r w:rsid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21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мг (точная навеска) стандартного образца </w:t>
      </w:r>
      <w:r w:rsidR="00531F5E" w:rsidRP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ипратропия бромида моногидрата 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помещают в мерную колбу вместимостью </w:t>
      </w:r>
      <w:r w:rsidR="00531F5E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25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0 мл, растворяют в растворителе и доводят объём раствора растворителем до метки. </w:t>
      </w:r>
      <w:r w:rsidR="007A27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</w:t>
      </w:r>
      <w:r w:rsidR="007A2704"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мерную колбу вместимостью </w:t>
      </w:r>
      <w:r w:rsidR="007A27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20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0 мл помещают </w:t>
      </w:r>
      <w:r w:rsidR="007A2704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5,0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 мл </w:t>
      </w:r>
      <w:r w:rsidR="007A2704"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полученного раствора 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 доводят объём раствора растворителем до метки.</w:t>
      </w:r>
    </w:p>
    <w:p w:rsidR="00A67E60" w:rsidRPr="00A67E60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120"/>
        <w:gridCol w:w="6451"/>
      </w:tblGrid>
      <w:tr w:rsidR="00A67E60" w:rsidRPr="00A67E60" w:rsidTr="00A67E60">
        <w:tc>
          <w:tcPr>
            <w:tcW w:w="1630" w:type="pct"/>
          </w:tcPr>
          <w:p w:rsidR="00A67E60" w:rsidRPr="00A67E60" w:rsidRDefault="00A67E60" w:rsidP="00A67E6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</w:pP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Колонка</w:t>
            </w:r>
            <w:proofErr w:type="spellEnd"/>
          </w:p>
        </w:tc>
        <w:tc>
          <w:tcPr>
            <w:tcW w:w="3370" w:type="pct"/>
          </w:tcPr>
          <w:p w:rsidR="00A67E60" w:rsidRPr="00A67E60" w:rsidRDefault="00A67E60" w:rsidP="00A67E6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ind w:right="-1" w:hang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15 × 0,46 см, силикагель </w:t>
            </w: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октадецилсилильный</w:t>
            </w:r>
            <w:proofErr w:type="spellEnd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для хроматографии (С18), 5 мкм;</w:t>
            </w:r>
          </w:p>
        </w:tc>
      </w:tr>
      <w:tr w:rsidR="00A67E60" w:rsidRPr="00A67E60" w:rsidTr="00A67E60">
        <w:tc>
          <w:tcPr>
            <w:tcW w:w="1630" w:type="pct"/>
          </w:tcPr>
          <w:p w:rsidR="00A67E60" w:rsidRPr="00A67E60" w:rsidRDefault="00A67E60" w:rsidP="00A67E6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</w:pP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Температура</w:t>
            </w:r>
            <w:proofErr w:type="spellEnd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 xml:space="preserve"> </w:t>
            </w: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колонки</w:t>
            </w:r>
            <w:proofErr w:type="spellEnd"/>
          </w:p>
        </w:tc>
        <w:tc>
          <w:tcPr>
            <w:tcW w:w="3370" w:type="pct"/>
          </w:tcPr>
          <w:p w:rsidR="00A67E60" w:rsidRPr="00A67E60" w:rsidRDefault="00B3041F" w:rsidP="00A67E6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ind w:right="-1" w:hang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3</w:t>
            </w:r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5</w:t>
            </w:r>
            <w:proofErr w:type="gramStart"/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 </w:t>
            </w:r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°С</w:t>
            </w:r>
            <w:proofErr w:type="gramEnd"/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A67E60" w:rsidRPr="00A67E60" w:rsidTr="00A67E60">
        <w:tc>
          <w:tcPr>
            <w:tcW w:w="1630" w:type="pct"/>
          </w:tcPr>
          <w:p w:rsidR="00A67E60" w:rsidRPr="00A67E60" w:rsidRDefault="00A67E60" w:rsidP="00A67E6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</w:pP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Скорость</w:t>
            </w:r>
            <w:proofErr w:type="spellEnd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 xml:space="preserve"> </w:t>
            </w: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потока</w:t>
            </w:r>
            <w:proofErr w:type="spellEnd"/>
          </w:p>
        </w:tc>
        <w:tc>
          <w:tcPr>
            <w:tcW w:w="3370" w:type="pct"/>
          </w:tcPr>
          <w:p w:rsidR="00A67E60" w:rsidRPr="00A67E60" w:rsidRDefault="00B3041F" w:rsidP="00B304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ind w:right="-1" w:hang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2</w:t>
            </w:r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0</w:t>
            </w:r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 </w:t>
            </w:r>
            <w:proofErr w:type="spellStart"/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мл/мин</w:t>
            </w:r>
            <w:proofErr w:type="spellEnd"/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A67E60" w:rsidRPr="00A67E60" w:rsidTr="00A67E60">
        <w:tc>
          <w:tcPr>
            <w:tcW w:w="1630" w:type="pct"/>
          </w:tcPr>
          <w:p w:rsidR="00A67E60" w:rsidRPr="00A67E60" w:rsidRDefault="00A67E60" w:rsidP="00A67E6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</w:pP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Детектор</w:t>
            </w:r>
            <w:proofErr w:type="spellEnd"/>
          </w:p>
        </w:tc>
        <w:tc>
          <w:tcPr>
            <w:tcW w:w="3370" w:type="pct"/>
          </w:tcPr>
          <w:p w:rsidR="00A67E60" w:rsidRPr="00A67E60" w:rsidRDefault="00A67E60" w:rsidP="00B3041F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ind w:right="-1" w:hang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спектрофотометрический</w:t>
            </w:r>
            <w:proofErr w:type="spellEnd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 xml:space="preserve">, </w:t>
            </w:r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2</w:t>
            </w:r>
            <w:r w:rsid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10</w:t>
            </w:r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 </w:t>
            </w: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нм</w:t>
            </w:r>
            <w:proofErr w:type="spellEnd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A67E60" w:rsidRPr="00A67E60" w:rsidTr="00A67E60">
        <w:tc>
          <w:tcPr>
            <w:tcW w:w="1630" w:type="pct"/>
          </w:tcPr>
          <w:p w:rsidR="00A67E60" w:rsidRPr="00A67E60" w:rsidRDefault="00A67E60" w:rsidP="00A67E6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</w:pP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Объём</w:t>
            </w:r>
            <w:proofErr w:type="spellEnd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 xml:space="preserve"> </w:t>
            </w:r>
            <w:proofErr w:type="spellStart"/>
            <w:r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пробы</w:t>
            </w:r>
            <w:proofErr w:type="spellEnd"/>
          </w:p>
        </w:tc>
        <w:tc>
          <w:tcPr>
            <w:tcW w:w="3370" w:type="pct"/>
          </w:tcPr>
          <w:p w:rsidR="00A67E60" w:rsidRPr="00A67E60" w:rsidRDefault="00B3041F" w:rsidP="00A67E60">
            <w:pPr>
              <w:tabs>
                <w:tab w:val="left" w:pos="1418"/>
                <w:tab w:val="left" w:pos="3119"/>
                <w:tab w:val="left" w:pos="5103"/>
              </w:tabs>
              <w:spacing w:after="120" w:line="240" w:lineRule="auto"/>
              <w:ind w:right="-1" w:hanging="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10</w:t>
            </w:r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0 </w:t>
            </w:r>
            <w:proofErr w:type="spellStart"/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GB" w:eastAsia="ru-RU" w:bidi="ru-RU"/>
              </w:rPr>
              <w:t>мкл</w:t>
            </w:r>
            <w:proofErr w:type="spellEnd"/>
            <w:r w:rsidR="00A67E60" w:rsidRPr="00A67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A67E60" w:rsidRPr="00A67E60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Хроматографируют испытуемый раствор и раствор </w:t>
      </w:r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стандартного образца ипратропия бромида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:rsidR="00A67E60" w:rsidRPr="00A67E60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 xml:space="preserve">Пригодность хроматографической системы. 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хроматограмме раствора стандартного образца </w:t>
      </w:r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ипратропия бромида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:</w:t>
      </w:r>
    </w:p>
    <w:p w:rsidR="00A67E60" w:rsidRPr="00A67E60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 </w:t>
      </w: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фактор асимметрии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пика (</w:t>
      </w: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 w:eastAsia="ru-RU" w:bidi="ru-RU"/>
        </w:rPr>
        <w:t>A</w:t>
      </w: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vertAlign w:val="subscript"/>
          <w:lang w:val="en-US" w:eastAsia="ru-RU" w:bidi="ru-RU"/>
        </w:rPr>
        <w:t>S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) </w:t>
      </w:r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ипратропия 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должен быть не более </w:t>
      </w:r>
      <w:r w:rsid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,0;</w:t>
      </w:r>
    </w:p>
    <w:p w:rsidR="00A67E60" w:rsidRPr="00A67E60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- </w:t>
      </w: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относительное стандартное отклонение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площади пика </w:t>
      </w:r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ипратропия 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должно быть не более 2,0 % (</w:t>
      </w:r>
      <w:r w:rsid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6 </w:t>
      </w:r>
      <w:r w:rsidR="002170D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определений).</w:t>
      </w:r>
    </w:p>
    <w:p w:rsidR="00A67E60" w:rsidRPr="00A67E60" w:rsidRDefault="00A67E60" w:rsidP="00A67E60">
      <w:pPr>
        <w:tabs>
          <w:tab w:val="left" w:pos="1418"/>
          <w:tab w:val="left" w:pos="3119"/>
          <w:tab w:val="left" w:pos="5103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eastAsia="ru-RU" w:bidi="ru-RU"/>
        </w:rPr>
      </w:pPr>
      <w:r w:rsidRP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Содержание </w:t>
      </w:r>
      <w:proofErr w:type="spellStart"/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ипратропия</w:t>
      </w:r>
      <w:proofErr w:type="spellEnd"/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бромида </w:t>
      </w:r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C</w:t>
      </w:r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20</w:t>
      </w:r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H</w:t>
      </w:r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eastAsia="ru-RU" w:bidi="ru-RU"/>
        </w:rPr>
        <w:t>30</w:t>
      </w:r>
      <w:proofErr w:type="spellStart"/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lang w:val="en-US" w:eastAsia="ru-RU" w:bidi="ru-RU"/>
        </w:rPr>
        <w:t>BrNO</w:t>
      </w:r>
      <w:proofErr w:type="spellEnd"/>
      <w:r w:rsidR="00B3041F" w:rsidRP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B3041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одной дозе в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процентах от заявленного количества (</w:t>
      </w:r>
      <w:r w:rsidRPr="00A67E60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 w:bidi="ru-RU"/>
        </w:rPr>
        <w:t>Х</w:t>
      </w:r>
      <w:r w:rsidRPr="00A67E60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 вычисляют по формуле:</w:t>
      </w:r>
    </w:p>
    <w:p w:rsidR="00A67E60" w:rsidRPr="00AE29C9" w:rsidRDefault="00AE29C9" w:rsidP="00AE29C9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</w:pPr>
      <w:r w:rsidRPr="00AE29C9">
        <w:rPr>
          <w:rFonts w:ascii="Times New Roman" w:hAnsi="Times New Roman" w:cs="Times New Roman"/>
          <w:b/>
          <w:color w:val="000000" w:themeColor="text1"/>
          <w:position w:val="-30"/>
          <w:sz w:val="28"/>
          <w:szCs w:val="28"/>
          <w:lang w:val="en-US" w:eastAsia="ru-RU" w:bidi="ru-RU"/>
        </w:rPr>
        <w:object w:dxaOrig="54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pt;height:41pt" o:ole="">
            <v:imagedata r:id="rId9" o:title=""/>
          </v:shape>
          <o:OLEObject Type="Embed" ProgID="Equation.3" ShapeID="_x0000_i1025" DrawAspect="Content" ObjectID="_1599034145" r:id="rId10"/>
        </w:objec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6"/>
        <w:gridCol w:w="419"/>
        <w:gridCol w:w="7532"/>
      </w:tblGrid>
      <w:tr w:rsidR="00A67E60" w:rsidRPr="00B3041F" w:rsidTr="00A67E60">
        <w:tc>
          <w:tcPr>
            <w:tcW w:w="637" w:type="dxa"/>
          </w:tcPr>
          <w:p w:rsidR="00A67E60" w:rsidRPr="00B3041F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464" w:type="dxa"/>
          </w:tcPr>
          <w:p w:rsidR="00A67E60" w:rsidRPr="00B3041F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25" w:type="dxa"/>
          </w:tcPr>
          <w:p w:rsidR="00A67E60" w:rsidRPr="00B3041F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45" w:type="dxa"/>
          </w:tcPr>
          <w:p w:rsidR="00A67E60" w:rsidRPr="00B3041F" w:rsidRDefault="00A67E60" w:rsidP="008060D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="00B3041F"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ипратропия 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на хроматограмме испытуемого раствора;</w:t>
            </w:r>
          </w:p>
        </w:tc>
      </w:tr>
      <w:tr w:rsidR="00A67E60" w:rsidRPr="00B3041F" w:rsidTr="00A67E60">
        <w:tc>
          <w:tcPr>
            <w:tcW w:w="637" w:type="dxa"/>
          </w:tcPr>
          <w:p w:rsidR="00A67E60" w:rsidRPr="00B3041F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64" w:type="dxa"/>
          </w:tcPr>
          <w:p w:rsidR="00A67E60" w:rsidRPr="00B3041F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B304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S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25" w:type="dxa"/>
          </w:tcPr>
          <w:p w:rsidR="00A67E60" w:rsidRPr="00B3041F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45" w:type="dxa"/>
          </w:tcPr>
          <w:p w:rsidR="00A67E60" w:rsidRPr="00B3041F" w:rsidRDefault="00A67E60" w:rsidP="008060D6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площадь пика </w:t>
            </w:r>
            <w:r w:rsidR="00B3041F"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ипратропия 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 хроматограмме раствора стандартного образца </w:t>
            </w:r>
            <w:r w:rsidR="00B3041F"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ипратропия бромида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A67E60" w:rsidRPr="00B3041F" w:rsidTr="00A67E60">
        <w:tc>
          <w:tcPr>
            <w:tcW w:w="637" w:type="dxa"/>
          </w:tcPr>
          <w:p w:rsidR="00A67E60" w:rsidRPr="00B3041F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64" w:type="dxa"/>
          </w:tcPr>
          <w:p w:rsidR="00A67E60" w:rsidRPr="00B3041F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425" w:type="dxa"/>
          </w:tcPr>
          <w:p w:rsidR="00A67E60" w:rsidRPr="00B3041F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45" w:type="dxa"/>
          </w:tcPr>
          <w:p w:rsidR="00A67E60" w:rsidRPr="00B3041F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r w:rsidR="00B3041F"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ипратропия бромида моногидрата</w:t>
            </w:r>
            <w:r w:rsidRPr="00B3041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A67E60" w:rsidRPr="00480F54" w:rsidTr="00A67E60">
        <w:tc>
          <w:tcPr>
            <w:tcW w:w="637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64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25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45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r w:rsidR="00480F54"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ипратропия бромида моногидрата 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480F54"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ипратропия бромида моногидрата</w:t>
            </w:r>
            <w:proofErr w:type="gramStart"/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A67E60" w:rsidRPr="00480F54" w:rsidTr="00A67E60">
        <w:tc>
          <w:tcPr>
            <w:tcW w:w="637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64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480F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F</w:t>
            </w:r>
          </w:p>
        </w:tc>
        <w:tc>
          <w:tcPr>
            <w:tcW w:w="425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45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фактор разведения испытуемого раствора;</w:t>
            </w:r>
          </w:p>
        </w:tc>
      </w:tr>
      <w:tr w:rsidR="00A67E60" w:rsidRPr="00480F54" w:rsidTr="00A67E60">
        <w:tc>
          <w:tcPr>
            <w:tcW w:w="637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64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480F54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25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8045" w:type="dxa"/>
          </w:tcPr>
          <w:p w:rsidR="00A67E60" w:rsidRPr="00480F54" w:rsidRDefault="00A67E60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содержание </w:t>
            </w:r>
            <w:r w:rsidR="00480F54"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ипратропия бромида </w:t>
            </w:r>
            <w:r w:rsidRP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 одной дозе, мг</w:t>
            </w:r>
            <w:r w:rsidR="00480F5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480F54" w:rsidRPr="00480F54" w:rsidTr="00A67E60">
        <w:tc>
          <w:tcPr>
            <w:tcW w:w="637" w:type="dxa"/>
          </w:tcPr>
          <w:p w:rsidR="00480F54" w:rsidRPr="00480F54" w:rsidRDefault="00480F54" w:rsidP="00AE29C9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464" w:type="dxa"/>
          </w:tcPr>
          <w:p w:rsidR="00480F54" w:rsidRPr="00606DE4" w:rsidRDefault="00480F54" w:rsidP="00AE29C9">
            <w:pPr>
              <w:spacing w:after="120"/>
              <w:jc w:val="both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0</w:t>
            </w: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9</w:t>
            </w:r>
            <w:r w:rsidR="00AE29C9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  <w:t>582</w:t>
            </w:r>
          </w:p>
        </w:tc>
        <w:tc>
          <w:tcPr>
            <w:tcW w:w="425" w:type="dxa"/>
          </w:tcPr>
          <w:p w:rsidR="00480F54" w:rsidRPr="00F604D6" w:rsidRDefault="00480F54" w:rsidP="00AE29C9">
            <w:pPr>
              <w:spacing w:after="1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480F54" w:rsidRPr="00F604D6" w:rsidRDefault="00480F54" w:rsidP="00AE29C9">
            <w:pPr>
              <w:spacing w:after="120"/>
              <w:jc w:val="both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E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фактор пересчета </w:t>
            </w:r>
            <w:r w:rsidR="00AE29C9" w:rsidRPr="00AE29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ипратропия бромида моногидрата</w:t>
            </w:r>
            <w:r w:rsidRPr="00FE4070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 на </w:t>
            </w:r>
            <w:r w:rsidR="00AE29C9" w:rsidRPr="00AE29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ипратропия бромид</w:t>
            </w:r>
            <w:r w:rsidRPr="00AE29C9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3C69F0" w:rsidRPr="00A62F3D" w:rsidRDefault="003C69F0" w:rsidP="00AE29C9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proofErr w:type="spellStart"/>
      <w:r w:rsidRPr="00A62F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>Респирабельная</w:t>
      </w:r>
      <w:proofErr w:type="spellEnd"/>
      <w:r w:rsidRPr="00A62F3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 w:bidi="ru-RU"/>
        </w:rPr>
        <w:t xml:space="preserve"> фракция. </w:t>
      </w:r>
      <w:r w:rsidRPr="00A62F3D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соответствии с ОФС «Аэродинамическое распределение мелкодисперсных частиц».</w:t>
      </w:r>
    </w:p>
    <w:p w:rsidR="001B6C50" w:rsidRPr="001B6C50" w:rsidRDefault="001B6C50" w:rsidP="00D9201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9C9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Микробиологическая чистота. </w:t>
      </w:r>
      <w:r w:rsidRPr="00AE29C9">
        <w:rPr>
          <w:rStyle w:val="8"/>
          <w:rFonts w:eastAsiaTheme="minorHAnsi"/>
          <w:color w:val="000000" w:themeColor="text1"/>
          <w:sz w:val="28"/>
          <w:szCs w:val="28"/>
        </w:rPr>
        <w:t>В соответствии с ОФС «Микробиологическая чистота».</w:t>
      </w:r>
    </w:p>
    <w:p w:rsidR="00AE29C9" w:rsidRPr="00AE29C9" w:rsidRDefault="00AE29C9" w:rsidP="00AE29C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29C9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Количественное определение. </w:t>
      </w:r>
      <w:r w:rsidRPr="00AE29C9">
        <w:rPr>
          <w:rFonts w:ascii="Times New Roman" w:hAnsi="Times New Roman" w:cs="Times New Roman"/>
          <w:sz w:val="28"/>
          <w:szCs w:val="28"/>
        </w:rPr>
        <w:t>Используют среднее значение из десяти индивидуальных результатов, полученных в испытании «Однородность дозирования».</w:t>
      </w:r>
    </w:p>
    <w:p w:rsidR="00F00A17" w:rsidRPr="00C53481" w:rsidRDefault="00F00A17" w:rsidP="00AE29C9">
      <w:pPr>
        <w:spacing w:after="0" w:line="360" w:lineRule="auto"/>
        <w:ind w:firstLine="720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E968B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E968B6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882900">
        <w:rPr>
          <w:rStyle w:val="8"/>
          <w:rFonts w:eastAsiaTheme="minorHAnsi"/>
          <w:color w:val="000000" w:themeColor="text1"/>
          <w:sz w:val="28"/>
          <w:szCs w:val="28"/>
        </w:rPr>
        <w:t>В</w:t>
      </w:r>
      <w:r w:rsidR="00C53481" w:rsidRPr="00C5348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защищенном </w:t>
      </w:r>
      <w:r w:rsidR="00C53481">
        <w:rPr>
          <w:rStyle w:val="8"/>
          <w:rFonts w:eastAsiaTheme="minorHAnsi"/>
          <w:color w:val="000000" w:themeColor="text1"/>
          <w:sz w:val="28"/>
          <w:szCs w:val="28"/>
        </w:rPr>
        <w:t>от света мест</w:t>
      </w:r>
      <w:r w:rsidR="00882900">
        <w:rPr>
          <w:rStyle w:val="8"/>
          <w:rFonts w:eastAsiaTheme="minorHAnsi"/>
          <w:color w:val="000000" w:themeColor="text1"/>
          <w:sz w:val="28"/>
          <w:szCs w:val="28"/>
        </w:rPr>
        <w:t>е</w:t>
      </w:r>
      <w:r w:rsidR="00C53481" w:rsidRPr="00C5348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>.</w:t>
      </w:r>
      <w:r w:rsidR="00882900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 w:bidi="ru-RU"/>
        </w:rPr>
        <w:t xml:space="preserve"> Не замораживать.</w:t>
      </w:r>
    </w:p>
    <w:sectPr w:rsidR="00F00A17" w:rsidRPr="00C53481" w:rsidSect="00004B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81" w:rsidRDefault="00C53481" w:rsidP="00004BE2">
      <w:pPr>
        <w:spacing w:after="0" w:line="240" w:lineRule="auto"/>
      </w:pPr>
      <w:r>
        <w:separator/>
      </w:r>
    </w:p>
  </w:endnote>
  <w:endnote w:type="continuationSeparator" w:id="0">
    <w:p w:rsidR="00C53481" w:rsidRDefault="00C53481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7C" w:rsidRDefault="0081067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53481" w:rsidRDefault="00FD3E3C" w:rsidP="00636EFD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3481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61CD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7C" w:rsidRDefault="0081067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81" w:rsidRDefault="00C53481" w:rsidP="00004BE2">
      <w:pPr>
        <w:spacing w:after="0" w:line="240" w:lineRule="auto"/>
      </w:pPr>
      <w:r>
        <w:separator/>
      </w:r>
    </w:p>
  </w:footnote>
  <w:footnote w:type="continuationSeparator" w:id="0">
    <w:p w:rsidR="00C53481" w:rsidRDefault="00C53481" w:rsidP="0000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7C" w:rsidRDefault="0081067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7C" w:rsidRDefault="0081067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481" w:rsidRDefault="00C53481" w:rsidP="0086770B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4324"/>
    <w:rsid w:val="00004BE2"/>
    <w:rsid w:val="000079D1"/>
    <w:rsid w:val="00011CA6"/>
    <w:rsid w:val="0001680A"/>
    <w:rsid w:val="00016E6C"/>
    <w:rsid w:val="00017134"/>
    <w:rsid w:val="00017BBF"/>
    <w:rsid w:val="00023DC0"/>
    <w:rsid w:val="00024B7C"/>
    <w:rsid w:val="00027D10"/>
    <w:rsid w:val="000303AF"/>
    <w:rsid w:val="000320DF"/>
    <w:rsid w:val="00035DAA"/>
    <w:rsid w:val="00037D82"/>
    <w:rsid w:val="00042FFB"/>
    <w:rsid w:val="00055AB3"/>
    <w:rsid w:val="00056D3C"/>
    <w:rsid w:val="000622E0"/>
    <w:rsid w:val="00065055"/>
    <w:rsid w:val="00065AA9"/>
    <w:rsid w:val="00066F2A"/>
    <w:rsid w:val="0007059C"/>
    <w:rsid w:val="00076E3E"/>
    <w:rsid w:val="00082304"/>
    <w:rsid w:val="00085811"/>
    <w:rsid w:val="00092F2F"/>
    <w:rsid w:val="00094361"/>
    <w:rsid w:val="00096EF7"/>
    <w:rsid w:val="0009705C"/>
    <w:rsid w:val="000A0E89"/>
    <w:rsid w:val="000A3A5A"/>
    <w:rsid w:val="000A7ED0"/>
    <w:rsid w:val="000B10B2"/>
    <w:rsid w:val="000B55BE"/>
    <w:rsid w:val="000D04E4"/>
    <w:rsid w:val="000D154A"/>
    <w:rsid w:val="000D4EA8"/>
    <w:rsid w:val="000D4FE4"/>
    <w:rsid w:val="000D6C38"/>
    <w:rsid w:val="000E2801"/>
    <w:rsid w:val="000E6C6C"/>
    <w:rsid w:val="000E6D3A"/>
    <w:rsid w:val="000F00BD"/>
    <w:rsid w:val="000F1815"/>
    <w:rsid w:val="000F7DB0"/>
    <w:rsid w:val="00100774"/>
    <w:rsid w:val="0010084E"/>
    <w:rsid w:val="00100EDB"/>
    <w:rsid w:val="00101F87"/>
    <w:rsid w:val="00110182"/>
    <w:rsid w:val="00112102"/>
    <w:rsid w:val="001143E6"/>
    <w:rsid w:val="00114ED4"/>
    <w:rsid w:val="00120A20"/>
    <w:rsid w:val="00123CBA"/>
    <w:rsid w:val="001249D7"/>
    <w:rsid w:val="0013090C"/>
    <w:rsid w:val="00133AD0"/>
    <w:rsid w:val="00135091"/>
    <w:rsid w:val="00136CDC"/>
    <w:rsid w:val="00136DCE"/>
    <w:rsid w:val="001373D7"/>
    <w:rsid w:val="00137F87"/>
    <w:rsid w:val="00142A58"/>
    <w:rsid w:val="00143F48"/>
    <w:rsid w:val="00144EDC"/>
    <w:rsid w:val="00151364"/>
    <w:rsid w:val="0015267E"/>
    <w:rsid w:val="001532F0"/>
    <w:rsid w:val="00153864"/>
    <w:rsid w:val="00156F66"/>
    <w:rsid w:val="00160ADB"/>
    <w:rsid w:val="0016114D"/>
    <w:rsid w:val="00162636"/>
    <w:rsid w:val="0016308D"/>
    <w:rsid w:val="00163D9F"/>
    <w:rsid w:val="00167E42"/>
    <w:rsid w:val="00170DF6"/>
    <w:rsid w:val="00170EB7"/>
    <w:rsid w:val="00171106"/>
    <w:rsid w:val="00173FA7"/>
    <w:rsid w:val="001803F9"/>
    <w:rsid w:val="00187200"/>
    <w:rsid w:val="00190045"/>
    <w:rsid w:val="00191743"/>
    <w:rsid w:val="0019320C"/>
    <w:rsid w:val="001A5253"/>
    <w:rsid w:val="001B1006"/>
    <w:rsid w:val="001B2C19"/>
    <w:rsid w:val="001B3A3D"/>
    <w:rsid w:val="001B46B4"/>
    <w:rsid w:val="001B4E29"/>
    <w:rsid w:val="001B6C50"/>
    <w:rsid w:val="001B778C"/>
    <w:rsid w:val="001C199E"/>
    <w:rsid w:val="001D182E"/>
    <w:rsid w:val="001D380A"/>
    <w:rsid w:val="001D59B0"/>
    <w:rsid w:val="001E3787"/>
    <w:rsid w:val="001E59A6"/>
    <w:rsid w:val="001E5D02"/>
    <w:rsid w:val="001E60F5"/>
    <w:rsid w:val="001E742E"/>
    <w:rsid w:val="001F0A15"/>
    <w:rsid w:val="001F1FBC"/>
    <w:rsid w:val="001F4A88"/>
    <w:rsid w:val="001F6AC3"/>
    <w:rsid w:val="001F7DE3"/>
    <w:rsid w:val="00202596"/>
    <w:rsid w:val="002054DB"/>
    <w:rsid w:val="00205595"/>
    <w:rsid w:val="0020778A"/>
    <w:rsid w:val="00207BE3"/>
    <w:rsid w:val="0021473E"/>
    <w:rsid w:val="002170DF"/>
    <w:rsid w:val="0022025D"/>
    <w:rsid w:val="002217DE"/>
    <w:rsid w:val="00223329"/>
    <w:rsid w:val="00226556"/>
    <w:rsid w:val="0022683A"/>
    <w:rsid w:val="002302B1"/>
    <w:rsid w:val="0023045B"/>
    <w:rsid w:val="00231C42"/>
    <w:rsid w:val="0023717A"/>
    <w:rsid w:val="00237B2B"/>
    <w:rsid w:val="00240958"/>
    <w:rsid w:val="00241841"/>
    <w:rsid w:val="00242EBA"/>
    <w:rsid w:val="00244B1C"/>
    <w:rsid w:val="00252225"/>
    <w:rsid w:val="002561F4"/>
    <w:rsid w:val="00256FBA"/>
    <w:rsid w:val="00260456"/>
    <w:rsid w:val="002652EC"/>
    <w:rsid w:val="00266324"/>
    <w:rsid w:val="002717C8"/>
    <w:rsid w:val="00280C80"/>
    <w:rsid w:val="00281DE6"/>
    <w:rsid w:val="0029571C"/>
    <w:rsid w:val="002A00F0"/>
    <w:rsid w:val="002A0628"/>
    <w:rsid w:val="002A2534"/>
    <w:rsid w:val="002A35E4"/>
    <w:rsid w:val="002A6986"/>
    <w:rsid w:val="002B0CAB"/>
    <w:rsid w:val="002B2A5C"/>
    <w:rsid w:val="002B6C2B"/>
    <w:rsid w:val="002C2ACB"/>
    <w:rsid w:val="002C2BDD"/>
    <w:rsid w:val="002D2CAA"/>
    <w:rsid w:val="002D2E5B"/>
    <w:rsid w:val="002D58E4"/>
    <w:rsid w:val="002D719D"/>
    <w:rsid w:val="002D7996"/>
    <w:rsid w:val="002E2A50"/>
    <w:rsid w:val="002E3A38"/>
    <w:rsid w:val="002E6ABA"/>
    <w:rsid w:val="002F16E4"/>
    <w:rsid w:val="002F2D30"/>
    <w:rsid w:val="002F62FD"/>
    <w:rsid w:val="002F7B77"/>
    <w:rsid w:val="00300B7B"/>
    <w:rsid w:val="00316A67"/>
    <w:rsid w:val="003243AF"/>
    <w:rsid w:val="00334C72"/>
    <w:rsid w:val="00334E1E"/>
    <w:rsid w:val="0034179B"/>
    <w:rsid w:val="00341989"/>
    <w:rsid w:val="00342168"/>
    <w:rsid w:val="00343DF5"/>
    <w:rsid w:val="003562A2"/>
    <w:rsid w:val="0036029F"/>
    <w:rsid w:val="00360B5D"/>
    <w:rsid w:val="00361CD2"/>
    <w:rsid w:val="00361DA2"/>
    <w:rsid w:val="003624C7"/>
    <w:rsid w:val="003634A3"/>
    <w:rsid w:val="00363A38"/>
    <w:rsid w:val="00366423"/>
    <w:rsid w:val="0036779B"/>
    <w:rsid w:val="00380673"/>
    <w:rsid w:val="003857DE"/>
    <w:rsid w:val="00387ECF"/>
    <w:rsid w:val="003903CA"/>
    <w:rsid w:val="00391C67"/>
    <w:rsid w:val="00392A62"/>
    <w:rsid w:val="00392FF6"/>
    <w:rsid w:val="0039661A"/>
    <w:rsid w:val="0039721C"/>
    <w:rsid w:val="003A3D35"/>
    <w:rsid w:val="003B317B"/>
    <w:rsid w:val="003B7070"/>
    <w:rsid w:val="003C17FC"/>
    <w:rsid w:val="003C3E37"/>
    <w:rsid w:val="003C643D"/>
    <w:rsid w:val="003C69F0"/>
    <w:rsid w:val="003D1E09"/>
    <w:rsid w:val="003D3032"/>
    <w:rsid w:val="003D4D6C"/>
    <w:rsid w:val="003D5429"/>
    <w:rsid w:val="003E3731"/>
    <w:rsid w:val="003E404C"/>
    <w:rsid w:val="003E4F0D"/>
    <w:rsid w:val="003E64A3"/>
    <w:rsid w:val="003F2583"/>
    <w:rsid w:val="003F3C38"/>
    <w:rsid w:val="0040131B"/>
    <w:rsid w:val="00402AD2"/>
    <w:rsid w:val="00403B37"/>
    <w:rsid w:val="00404F35"/>
    <w:rsid w:val="0041008E"/>
    <w:rsid w:val="004115FD"/>
    <w:rsid w:val="00417AE0"/>
    <w:rsid w:val="00420888"/>
    <w:rsid w:val="00421DB8"/>
    <w:rsid w:val="00433AA6"/>
    <w:rsid w:val="004429DF"/>
    <w:rsid w:val="00445BCB"/>
    <w:rsid w:val="004463F2"/>
    <w:rsid w:val="0044707E"/>
    <w:rsid w:val="0045273F"/>
    <w:rsid w:val="00454A29"/>
    <w:rsid w:val="00460D2E"/>
    <w:rsid w:val="0046723E"/>
    <w:rsid w:val="00472094"/>
    <w:rsid w:val="00472A14"/>
    <w:rsid w:val="00472E1B"/>
    <w:rsid w:val="00473C68"/>
    <w:rsid w:val="0047768F"/>
    <w:rsid w:val="0048042E"/>
    <w:rsid w:val="00480D72"/>
    <w:rsid w:val="00480F54"/>
    <w:rsid w:val="0048247C"/>
    <w:rsid w:val="004839A3"/>
    <w:rsid w:val="00485CE3"/>
    <w:rsid w:val="00491164"/>
    <w:rsid w:val="00491DE3"/>
    <w:rsid w:val="004A07BD"/>
    <w:rsid w:val="004A5A68"/>
    <w:rsid w:val="004A64C1"/>
    <w:rsid w:val="004A70AA"/>
    <w:rsid w:val="004C098D"/>
    <w:rsid w:val="004C15E3"/>
    <w:rsid w:val="004D071A"/>
    <w:rsid w:val="004D07A5"/>
    <w:rsid w:val="004D2938"/>
    <w:rsid w:val="004D3012"/>
    <w:rsid w:val="004D3F54"/>
    <w:rsid w:val="004D51FC"/>
    <w:rsid w:val="004D66DB"/>
    <w:rsid w:val="004D6A3D"/>
    <w:rsid w:val="004E23A0"/>
    <w:rsid w:val="004E2747"/>
    <w:rsid w:val="004E6C8C"/>
    <w:rsid w:val="004E772D"/>
    <w:rsid w:val="004F1E02"/>
    <w:rsid w:val="004F2EB0"/>
    <w:rsid w:val="004F31C7"/>
    <w:rsid w:val="004F41E9"/>
    <w:rsid w:val="004F5D54"/>
    <w:rsid w:val="004F5E11"/>
    <w:rsid w:val="004F6C1C"/>
    <w:rsid w:val="005027FB"/>
    <w:rsid w:val="00502BFC"/>
    <w:rsid w:val="00506E31"/>
    <w:rsid w:val="00510DB1"/>
    <w:rsid w:val="00513EB1"/>
    <w:rsid w:val="00516936"/>
    <w:rsid w:val="005202C2"/>
    <w:rsid w:val="00523887"/>
    <w:rsid w:val="00531F5E"/>
    <w:rsid w:val="005347DE"/>
    <w:rsid w:val="00535042"/>
    <w:rsid w:val="0053622E"/>
    <w:rsid w:val="00537219"/>
    <w:rsid w:val="0053759B"/>
    <w:rsid w:val="00541713"/>
    <w:rsid w:val="005450F6"/>
    <w:rsid w:val="00545B47"/>
    <w:rsid w:val="005478A0"/>
    <w:rsid w:val="00550022"/>
    <w:rsid w:val="00550EF9"/>
    <w:rsid w:val="0055109A"/>
    <w:rsid w:val="005515E6"/>
    <w:rsid w:val="0055170B"/>
    <w:rsid w:val="00553050"/>
    <w:rsid w:val="005530D7"/>
    <w:rsid w:val="005535AD"/>
    <w:rsid w:val="00554335"/>
    <w:rsid w:val="005574FA"/>
    <w:rsid w:val="005632EE"/>
    <w:rsid w:val="00574FF5"/>
    <w:rsid w:val="0058255C"/>
    <w:rsid w:val="00582BFB"/>
    <w:rsid w:val="0058441B"/>
    <w:rsid w:val="00597B6F"/>
    <w:rsid w:val="005A2D78"/>
    <w:rsid w:val="005A60DC"/>
    <w:rsid w:val="005B66EF"/>
    <w:rsid w:val="005C2531"/>
    <w:rsid w:val="005C3108"/>
    <w:rsid w:val="005C3CD4"/>
    <w:rsid w:val="005C4B10"/>
    <w:rsid w:val="005C76D6"/>
    <w:rsid w:val="005D1EAE"/>
    <w:rsid w:val="005D36A3"/>
    <w:rsid w:val="005D414A"/>
    <w:rsid w:val="005D4422"/>
    <w:rsid w:val="005D657A"/>
    <w:rsid w:val="005D6D7C"/>
    <w:rsid w:val="005E165F"/>
    <w:rsid w:val="005E2657"/>
    <w:rsid w:val="005E2B15"/>
    <w:rsid w:val="005E31CE"/>
    <w:rsid w:val="005F0DDF"/>
    <w:rsid w:val="005F22B5"/>
    <w:rsid w:val="005F6C41"/>
    <w:rsid w:val="00602765"/>
    <w:rsid w:val="0060630C"/>
    <w:rsid w:val="00606DE4"/>
    <w:rsid w:val="00607524"/>
    <w:rsid w:val="006134FD"/>
    <w:rsid w:val="00613A6B"/>
    <w:rsid w:val="00615E78"/>
    <w:rsid w:val="006225AF"/>
    <w:rsid w:val="00631886"/>
    <w:rsid w:val="0063666B"/>
    <w:rsid w:val="00636EFD"/>
    <w:rsid w:val="00640150"/>
    <w:rsid w:val="006416AE"/>
    <w:rsid w:val="00642E02"/>
    <w:rsid w:val="006440BD"/>
    <w:rsid w:val="00644B76"/>
    <w:rsid w:val="006553FD"/>
    <w:rsid w:val="00656C09"/>
    <w:rsid w:val="00661877"/>
    <w:rsid w:val="006618DE"/>
    <w:rsid w:val="0066383F"/>
    <w:rsid w:val="006663D1"/>
    <w:rsid w:val="00674F0A"/>
    <w:rsid w:val="0067644B"/>
    <w:rsid w:val="00676B79"/>
    <w:rsid w:val="00676D08"/>
    <w:rsid w:val="00676FB1"/>
    <w:rsid w:val="00682325"/>
    <w:rsid w:val="0068551A"/>
    <w:rsid w:val="00687201"/>
    <w:rsid w:val="00695B1F"/>
    <w:rsid w:val="006A308A"/>
    <w:rsid w:val="006A3CA5"/>
    <w:rsid w:val="006A55AD"/>
    <w:rsid w:val="006A7738"/>
    <w:rsid w:val="006B04F4"/>
    <w:rsid w:val="006B0550"/>
    <w:rsid w:val="006B0584"/>
    <w:rsid w:val="006B2EB4"/>
    <w:rsid w:val="006B4680"/>
    <w:rsid w:val="006B649B"/>
    <w:rsid w:val="006B71DD"/>
    <w:rsid w:val="006B7E5C"/>
    <w:rsid w:val="006C4974"/>
    <w:rsid w:val="006D0D06"/>
    <w:rsid w:val="006D290E"/>
    <w:rsid w:val="006D5D09"/>
    <w:rsid w:val="006D6090"/>
    <w:rsid w:val="006D6B61"/>
    <w:rsid w:val="006D6CCF"/>
    <w:rsid w:val="006D6DAD"/>
    <w:rsid w:val="006D7FF9"/>
    <w:rsid w:val="006E0D34"/>
    <w:rsid w:val="006E1AA4"/>
    <w:rsid w:val="006E5DC9"/>
    <w:rsid w:val="006F1614"/>
    <w:rsid w:val="00714387"/>
    <w:rsid w:val="0071480A"/>
    <w:rsid w:val="0071502A"/>
    <w:rsid w:val="0072290A"/>
    <w:rsid w:val="007263B3"/>
    <w:rsid w:val="007322B9"/>
    <w:rsid w:val="00734FE1"/>
    <w:rsid w:val="00740A1D"/>
    <w:rsid w:val="007422AD"/>
    <w:rsid w:val="00746099"/>
    <w:rsid w:val="0074752E"/>
    <w:rsid w:val="0075065C"/>
    <w:rsid w:val="00750C66"/>
    <w:rsid w:val="00750CD4"/>
    <w:rsid w:val="0075251B"/>
    <w:rsid w:val="007560E2"/>
    <w:rsid w:val="00757FBD"/>
    <w:rsid w:val="00765511"/>
    <w:rsid w:val="00765B46"/>
    <w:rsid w:val="007660B4"/>
    <w:rsid w:val="007704A8"/>
    <w:rsid w:val="00772BDB"/>
    <w:rsid w:val="0077304A"/>
    <w:rsid w:val="00773C9B"/>
    <w:rsid w:val="007810C9"/>
    <w:rsid w:val="0078474A"/>
    <w:rsid w:val="00785A69"/>
    <w:rsid w:val="00786BED"/>
    <w:rsid w:val="0079299F"/>
    <w:rsid w:val="00794382"/>
    <w:rsid w:val="00797678"/>
    <w:rsid w:val="007A2704"/>
    <w:rsid w:val="007A2A24"/>
    <w:rsid w:val="007A53C1"/>
    <w:rsid w:val="007A6931"/>
    <w:rsid w:val="007A7C90"/>
    <w:rsid w:val="007B5127"/>
    <w:rsid w:val="007B651C"/>
    <w:rsid w:val="007C0197"/>
    <w:rsid w:val="007C0A81"/>
    <w:rsid w:val="007C1BAD"/>
    <w:rsid w:val="007C4498"/>
    <w:rsid w:val="007C4921"/>
    <w:rsid w:val="007C4D88"/>
    <w:rsid w:val="007D0D63"/>
    <w:rsid w:val="007D237A"/>
    <w:rsid w:val="007D4A55"/>
    <w:rsid w:val="007D5E14"/>
    <w:rsid w:val="007F253A"/>
    <w:rsid w:val="007F3260"/>
    <w:rsid w:val="007F4CFE"/>
    <w:rsid w:val="007F605C"/>
    <w:rsid w:val="008018CA"/>
    <w:rsid w:val="008060C4"/>
    <w:rsid w:val="008060D6"/>
    <w:rsid w:val="0081067C"/>
    <w:rsid w:val="008140C5"/>
    <w:rsid w:val="0081593C"/>
    <w:rsid w:val="00816A65"/>
    <w:rsid w:val="0082032A"/>
    <w:rsid w:val="00822643"/>
    <w:rsid w:val="008268C1"/>
    <w:rsid w:val="008330D7"/>
    <w:rsid w:val="00833EEC"/>
    <w:rsid w:val="008351C8"/>
    <w:rsid w:val="008354DC"/>
    <w:rsid w:val="00836F1F"/>
    <w:rsid w:val="00840251"/>
    <w:rsid w:val="00842130"/>
    <w:rsid w:val="00846379"/>
    <w:rsid w:val="00847C6D"/>
    <w:rsid w:val="00851246"/>
    <w:rsid w:val="00851981"/>
    <w:rsid w:val="00852032"/>
    <w:rsid w:val="00852B33"/>
    <w:rsid w:val="00854867"/>
    <w:rsid w:val="00856056"/>
    <w:rsid w:val="00857158"/>
    <w:rsid w:val="00857DD6"/>
    <w:rsid w:val="00860BF2"/>
    <w:rsid w:val="00863F0B"/>
    <w:rsid w:val="0086429C"/>
    <w:rsid w:val="0086770B"/>
    <w:rsid w:val="00870C5C"/>
    <w:rsid w:val="00871DC5"/>
    <w:rsid w:val="008750B4"/>
    <w:rsid w:val="008760C5"/>
    <w:rsid w:val="00882900"/>
    <w:rsid w:val="00885F49"/>
    <w:rsid w:val="008909E7"/>
    <w:rsid w:val="00891729"/>
    <w:rsid w:val="00893145"/>
    <w:rsid w:val="008A02C0"/>
    <w:rsid w:val="008A0443"/>
    <w:rsid w:val="008B144D"/>
    <w:rsid w:val="008B3DBC"/>
    <w:rsid w:val="008C017A"/>
    <w:rsid w:val="008C0690"/>
    <w:rsid w:val="008C144B"/>
    <w:rsid w:val="008C2E71"/>
    <w:rsid w:val="008C4BF1"/>
    <w:rsid w:val="008C51A8"/>
    <w:rsid w:val="008C5F26"/>
    <w:rsid w:val="008C73BB"/>
    <w:rsid w:val="008D0680"/>
    <w:rsid w:val="008D1AC4"/>
    <w:rsid w:val="008D4837"/>
    <w:rsid w:val="008D4BDE"/>
    <w:rsid w:val="008E18C4"/>
    <w:rsid w:val="008E1AD7"/>
    <w:rsid w:val="008E51E1"/>
    <w:rsid w:val="008E5E0D"/>
    <w:rsid w:val="008F09F2"/>
    <w:rsid w:val="008F13E9"/>
    <w:rsid w:val="008F173B"/>
    <w:rsid w:val="008F2AC3"/>
    <w:rsid w:val="008F60BA"/>
    <w:rsid w:val="008F6692"/>
    <w:rsid w:val="00902D5F"/>
    <w:rsid w:val="00904F41"/>
    <w:rsid w:val="00906306"/>
    <w:rsid w:val="009073FE"/>
    <w:rsid w:val="009103F2"/>
    <w:rsid w:val="00912040"/>
    <w:rsid w:val="00912B31"/>
    <w:rsid w:val="0092104A"/>
    <w:rsid w:val="00930924"/>
    <w:rsid w:val="00936F0D"/>
    <w:rsid w:val="00937A80"/>
    <w:rsid w:val="00943BC3"/>
    <w:rsid w:val="00943C48"/>
    <w:rsid w:val="00945A88"/>
    <w:rsid w:val="00946D8C"/>
    <w:rsid w:val="00946F3A"/>
    <w:rsid w:val="00951024"/>
    <w:rsid w:val="009513F5"/>
    <w:rsid w:val="00952F30"/>
    <w:rsid w:val="00953CE0"/>
    <w:rsid w:val="00953F31"/>
    <w:rsid w:val="00957043"/>
    <w:rsid w:val="00957B8F"/>
    <w:rsid w:val="0096346E"/>
    <w:rsid w:val="00963CE1"/>
    <w:rsid w:val="00970BC7"/>
    <w:rsid w:val="009731EE"/>
    <w:rsid w:val="00976FA3"/>
    <w:rsid w:val="009839B9"/>
    <w:rsid w:val="00983D64"/>
    <w:rsid w:val="0098501F"/>
    <w:rsid w:val="0098584A"/>
    <w:rsid w:val="00986195"/>
    <w:rsid w:val="00987313"/>
    <w:rsid w:val="009A15B8"/>
    <w:rsid w:val="009A1EDA"/>
    <w:rsid w:val="009A3CB3"/>
    <w:rsid w:val="009A58DF"/>
    <w:rsid w:val="009A6D84"/>
    <w:rsid w:val="009A7C13"/>
    <w:rsid w:val="009A7E34"/>
    <w:rsid w:val="009B2E53"/>
    <w:rsid w:val="009B576E"/>
    <w:rsid w:val="009B5BA1"/>
    <w:rsid w:val="009C20A7"/>
    <w:rsid w:val="009D0034"/>
    <w:rsid w:val="009D4749"/>
    <w:rsid w:val="009D66AE"/>
    <w:rsid w:val="009D6A08"/>
    <w:rsid w:val="009D745B"/>
    <w:rsid w:val="009D76AD"/>
    <w:rsid w:val="009E1505"/>
    <w:rsid w:val="009E1FD4"/>
    <w:rsid w:val="009E289A"/>
    <w:rsid w:val="009E29B8"/>
    <w:rsid w:val="009E3D96"/>
    <w:rsid w:val="009E5F2D"/>
    <w:rsid w:val="009E7707"/>
    <w:rsid w:val="009F0D33"/>
    <w:rsid w:val="009F469B"/>
    <w:rsid w:val="00A01522"/>
    <w:rsid w:val="00A02394"/>
    <w:rsid w:val="00A0444C"/>
    <w:rsid w:val="00A0481F"/>
    <w:rsid w:val="00A05241"/>
    <w:rsid w:val="00A0625D"/>
    <w:rsid w:val="00A10515"/>
    <w:rsid w:val="00A12E25"/>
    <w:rsid w:val="00A13FB9"/>
    <w:rsid w:val="00A14C5A"/>
    <w:rsid w:val="00A1739A"/>
    <w:rsid w:val="00A20FED"/>
    <w:rsid w:val="00A23AA8"/>
    <w:rsid w:val="00A253B8"/>
    <w:rsid w:val="00A32BFE"/>
    <w:rsid w:val="00A3478F"/>
    <w:rsid w:val="00A34D03"/>
    <w:rsid w:val="00A363B0"/>
    <w:rsid w:val="00A36E27"/>
    <w:rsid w:val="00A40540"/>
    <w:rsid w:val="00A424A2"/>
    <w:rsid w:val="00A425F8"/>
    <w:rsid w:val="00A449D8"/>
    <w:rsid w:val="00A51076"/>
    <w:rsid w:val="00A539FC"/>
    <w:rsid w:val="00A60C4D"/>
    <w:rsid w:val="00A6176A"/>
    <w:rsid w:val="00A62E85"/>
    <w:rsid w:val="00A62F3D"/>
    <w:rsid w:val="00A65084"/>
    <w:rsid w:val="00A67E60"/>
    <w:rsid w:val="00A70CC6"/>
    <w:rsid w:val="00A7255A"/>
    <w:rsid w:val="00A73C3A"/>
    <w:rsid w:val="00A73E38"/>
    <w:rsid w:val="00A75F1D"/>
    <w:rsid w:val="00A80C3B"/>
    <w:rsid w:val="00A80DCE"/>
    <w:rsid w:val="00A81F52"/>
    <w:rsid w:val="00A82155"/>
    <w:rsid w:val="00A83559"/>
    <w:rsid w:val="00A87145"/>
    <w:rsid w:val="00A957DF"/>
    <w:rsid w:val="00A96025"/>
    <w:rsid w:val="00A97785"/>
    <w:rsid w:val="00A977DB"/>
    <w:rsid w:val="00AA5EF6"/>
    <w:rsid w:val="00AA65E9"/>
    <w:rsid w:val="00AB3D6A"/>
    <w:rsid w:val="00AD0423"/>
    <w:rsid w:val="00AD0A10"/>
    <w:rsid w:val="00AD47CF"/>
    <w:rsid w:val="00AD743F"/>
    <w:rsid w:val="00AE1E2F"/>
    <w:rsid w:val="00AE29C9"/>
    <w:rsid w:val="00AF0A42"/>
    <w:rsid w:val="00AF210A"/>
    <w:rsid w:val="00AF6CBE"/>
    <w:rsid w:val="00B00E83"/>
    <w:rsid w:val="00B10D08"/>
    <w:rsid w:val="00B11B5B"/>
    <w:rsid w:val="00B12964"/>
    <w:rsid w:val="00B12FBD"/>
    <w:rsid w:val="00B17DB4"/>
    <w:rsid w:val="00B2425D"/>
    <w:rsid w:val="00B258B1"/>
    <w:rsid w:val="00B25D20"/>
    <w:rsid w:val="00B26C46"/>
    <w:rsid w:val="00B3041F"/>
    <w:rsid w:val="00B30457"/>
    <w:rsid w:val="00B314B4"/>
    <w:rsid w:val="00B36F08"/>
    <w:rsid w:val="00B372A2"/>
    <w:rsid w:val="00B402B8"/>
    <w:rsid w:val="00B406EA"/>
    <w:rsid w:val="00B4180D"/>
    <w:rsid w:val="00B41A77"/>
    <w:rsid w:val="00B41E2A"/>
    <w:rsid w:val="00B429C0"/>
    <w:rsid w:val="00B42AD8"/>
    <w:rsid w:val="00B434AC"/>
    <w:rsid w:val="00B46570"/>
    <w:rsid w:val="00B46F6C"/>
    <w:rsid w:val="00B500E3"/>
    <w:rsid w:val="00B5148C"/>
    <w:rsid w:val="00B51973"/>
    <w:rsid w:val="00B53F5E"/>
    <w:rsid w:val="00B54648"/>
    <w:rsid w:val="00B54B38"/>
    <w:rsid w:val="00B54F51"/>
    <w:rsid w:val="00B6176A"/>
    <w:rsid w:val="00B62FFA"/>
    <w:rsid w:val="00B71B16"/>
    <w:rsid w:val="00B71C72"/>
    <w:rsid w:val="00B740A8"/>
    <w:rsid w:val="00B74543"/>
    <w:rsid w:val="00B84B37"/>
    <w:rsid w:val="00B902D6"/>
    <w:rsid w:val="00B92178"/>
    <w:rsid w:val="00B9278F"/>
    <w:rsid w:val="00B94744"/>
    <w:rsid w:val="00BA12A3"/>
    <w:rsid w:val="00BA21C6"/>
    <w:rsid w:val="00BA2979"/>
    <w:rsid w:val="00BA3691"/>
    <w:rsid w:val="00BA3F96"/>
    <w:rsid w:val="00BA4FA5"/>
    <w:rsid w:val="00BA520B"/>
    <w:rsid w:val="00BA58AE"/>
    <w:rsid w:val="00BA5999"/>
    <w:rsid w:val="00BA6AC9"/>
    <w:rsid w:val="00BB1068"/>
    <w:rsid w:val="00BB13AF"/>
    <w:rsid w:val="00BB69FF"/>
    <w:rsid w:val="00BC6752"/>
    <w:rsid w:val="00BD5369"/>
    <w:rsid w:val="00BD7E04"/>
    <w:rsid w:val="00BE1C1B"/>
    <w:rsid w:val="00BE4101"/>
    <w:rsid w:val="00BE5B9F"/>
    <w:rsid w:val="00BF138E"/>
    <w:rsid w:val="00BF352A"/>
    <w:rsid w:val="00BF3A57"/>
    <w:rsid w:val="00C02EA4"/>
    <w:rsid w:val="00C11C97"/>
    <w:rsid w:val="00C125C8"/>
    <w:rsid w:val="00C14A75"/>
    <w:rsid w:val="00C328C3"/>
    <w:rsid w:val="00C32E6A"/>
    <w:rsid w:val="00C35B7B"/>
    <w:rsid w:val="00C36DB0"/>
    <w:rsid w:val="00C3741C"/>
    <w:rsid w:val="00C41599"/>
    <w:rsid w:val="00C45F8D"/>
    <w:rsid w:val="00C501AB"/>
    <w:rsid w:val="00C51F4F"/>
    <w:rsid w:val="00C52182"/>
    <w:rsid w:val="00C52CD3"/>
    <w:rsid w:val="00C53481"/>
    <w:rsid w:val="00C5399E"/>
    <w:rsid w:val="00C70E22"/>
    <w:rsid w:val="00C73608"/>
    <w:rsid w:val="00C73848"/>
    <w:rsid w:val="00C761D4"/>
    <w:rsid w:val="00C81FBB"/>
    <w:rsid w:val="00C86C77"/>
    <w:rsid w:val="00C90807"/>
    <w:rsid w:val="00C91911"/>
    <w:rsid w:val="00C92DC8"/>
    <w:rsid w:val="00C93042"/>
    <w:rsid w:val="00C96F94"/>
    <w:rsid w:val="00C973D3"/>
    <w:rsid w:val="00C97896"/>
    <w:rsid w:val="00CB00FF"/>
    <w:rsid w:val="00CB0B13"/>
    <w:rsid w:val="00CB18BA"/>
    <w:rsid w:val="00CC70BC"/>
    <w:rsid w:val="00CD16D2"/>
    <w:rsid w:val="00CE04A0"/>
    <w:rsid w:val="00CE0BD7"/>
    <w:rsid w:val="00CE34DB"/>
    <w:rsid w:val="00CF00E9"/>
    <w:rsid w:val="00CF014C"/>
    <w:rsid w:val="00CF01DB"/>
    <w:rsid w:val="00CF1625"/>
    <w:rsid w:val="00CF1961"/>
    <w:rsid w:val="00CF2F5A"/>
    <w:rsid w:val="00CF566A"/>
    <w:rsid w:val="00CF5BBA"/>
    <w:rsid w:val="00D00AC3"/>
    <w:rsid w:val="00D066A5"/>
    <w:rsid w:val="00D07960"/>
    <w:rsid w:val="00D176EB"/>
    <w:rsid w:val="00D17CDB"/>
    <w:rsid w:val="00D202A7"/>
    <w:rsid w:val="00D2069E"/>
    <w:rsid w:val="00D23263"/>
    <w:rsid w:val="00D23A86"/>
    <w:rsid w:val="00D24071"/>
    <w:rsid w:val="00D247AE"/>
    <w:rsid w:val="00D24C0A"/>
    <w:rsid w:val="00D25624"/>
    <w:rsid w:val="00D27086"/>
    <w:rsid w:val="00D34145"/>
    <w:rsid w:val="00D37197"/>
    <w:rsid w:val="00D37BDD"/>
    <w:rsid w:val="00D40995"/>
    <w:rsid w:val="00D409C0"/>
    <w:rsid w:val="00D53FAD"/>
    <w:rsid w:val="00D61136"/>
    <w:rsid w:val="00D648B2"/>
    <w:rsid w:val="00D64A54"/>
    <w:rsid w:val="00D65B7C"/>
    <w:rsid w:val="00D71BC6"/>
    <w:rsid w:val="00D73913"/>
    <w:rsid w:val="00D73DE4"/>
    <w:rsid w:val="00D76BBA"/>
    <w:rsid w:val="00D84681"/>
    <w:rsid w:val="00D86E21"/>
    <w:rsid w:val="00D92014"/>
    <w:rsid w:val="00D92627"/>
    <w:rsid w:val="00D93909"/>
    <w:rsid w:val="00D95B09"/>
    <w:rsid w:val="00DA0686"/>
    <w:rsid w:val="00DA0D22"/>
    <w:rsid w:val="00DA1D49"/>
    <w:rsid w:val="00DA209E"/>
    <w:rsid w:val="00DA3038"/>
    <w:rsid w:val="00DB15D8"/>
    <w:rsid w:val="00DB3CBC"/>
    <w:rsid w:val="00DB50F4"/>
    <w:rsid w:val="00DC39D7"/>
    <w:rsid w:val="00DC787E"/>
    <w:rsid w:val="00DD3BDC"/>
    <w:rsid w:val="00DD6357"/>
    <w:rsid w:val="00DD7996"/>
    <w:rsid w:val="00DE52B0"/>
    <w:rsid w:val="00DF24D8"/>
    <w:rsid w:val="00DF5B92"/>
    <w:rsid w:val="00E01E0E"/>
    <w:rsid w:val="00E02103"/>
    <w:rsid w:val="00E029D9"/>
    <w:rsid w:val="00E11D74"/>
    <w:rsid w:val="00E14685"/>
    <w:rsid w:val="00E147EC"/>
    <w:rsid w:val="00E1494B"/>
    <w:rsid w:val="00E16DB7"/>
    <w:rsid w:val="00E20AC3"/>
    <w:rsid w:val="00E20CCF"/>
    <w:rsid w:val="00E26B02"/>
    <w:rsid w:val="00E26D38"/>
    <w:rsid w:val="00E330AF"/>
    <w:rsid w:val="00E34E47"/>
    <w:rsid w:val="00E35434"/>
    <w:rsid w:val="00E42334"/>
    <w:rsid w:val="00E423E0"/>
    <w:rsid w:val="00E43930"/>
    <w:rsid w:val="00E44111"/>
    <w:rsid w:val="00E44BAE"/>
    <w:rsid w:val="00E4690D"/>
    <w:rsid w:val="00E506EC"/>
    <w:rsid w:val="00E51108"/>
    <w:rsid w:val="00E53797"/>
    <w:rsid w:val="00E544BF"/>
    <w:rsid w:val="00E579A5"/>
    <w:rsid w:val="00E618F3"/>
    <w:rsid w:val="00E61B45"/>
    <w:rsid w:val="00E61D55"/>
    <w:rsid w:val="00E620CC"/>
    <w:rsid w:val="00E65F78"/>
    <w:rsid w:val="00E6767D"/>
    <w:rsid w:val="00E71C8F"/>
    <w:rsid w:val="00E72E59"/>
    <w:rsid w:val="00E766A5"/>
    <w:rsid w:val="00E76FB0"/>
    <w:rsid w:val="00E82305"/>
    <w:rsid w:val="00E838F8"/>
    <w:rsid w:val="00E8430A"/>
    <w:rsid w:val="00E85D8E"/>
    <w:rsid w:val="00E87E73"/>
    <w:rsid w:val="00E9010A"/>
    <w:rsid w:val="00E92CC8"/>
    <w:rsid w:val="00E92E9A"/>
    <w:rsid w:val="00E939CE"/>
    <w:rsid w:val="00E93F57"/>
    <w:rsid w:val="00E968B6"/>
    <w:rsid w:val="00EA6B91"/>
    <w:rsid w:val="00EB1397"/>
    <w:rsid w:val="00EB5F0C"/>
    <w:rsid w:val="00EB7F5A"/>
    <w:rsid w:val="00EC0C1F"/>
    <w:rsid w:val="00EC3AD5"/>
    <w:rsid w:val="00ED130C"/>
    <w:rsid w:val="00ED1588"/>
    <w:rsid w:val="00ED1C83"/>
    <w:rsid w:val="00EE1695"/>
    <w:rsid w:val="00EE2022"/>
    <w:rsid w:val="00EE2348"/>
    <w:rsid w:val="00EE3196"/>
    <w:rsid w:val="00EE3841"/>
    <w:rsid w:val="00EE6C9B"/>
    <w:rsid w:val="00EF32F4"/>
    <w:rsid w:val="00EF6D0F"/>
    <w:rsid w:val="00F00A17"/>
    <w:rsid w:val="00F04126"/>
    <w:rsid w:val="00F053C3"/>
    <w:rsid w:val="00F06993"/>
    <w:rsid w:val="00F07A61"/>
    <w:rsid w:val="00F1143C"/>
    <w:rsid w:val="00F203E8"/>
    <w:rsid w:val="00F22254"/>
    <w:rsid w:val="00F22596"/>
    <w:rsid w:val="00F239A2"/>
    <w:rsid w:val="00F32A21"/>
    <w:rsid w:val="00F337BE"/>
    <w:rsid w:val="00F36956"/>
    <w:rsid w:val="00F37E5F"/>
    <w:rsid w:val="00F41817"/>
    <w:rsid w:val="00F4653E"/>
    <w:rsid w:val="00F4756C"/>
    <w:rsid w:val="00F478EE"/>
    <w:rsid w:val="00F47DB2"/>
    <w:rsid w:val="00F5322C"/>
    <w:rsid w:val="00F5359C"/>
    <w:rsid w:val="00F5610A"/>
    <w:rsid w:val="00F57C7C"/>
    <w:rsid w:val="00F604D6"/>
    <w:rsid w:val="00F6085C"/>
    <w:rsid w:val="00F61022"/>
    <w:rsid w:val="00F62480"/>
    <w:rsid w:val="00F63326"/>
    <w:rsid w:val="00F6515C"/>
    <w:rsid w:val="00F675C5"/>
    <w:rsid w:val="00F71A42"/>
    <w:rsid w:val="00F8522F"/>
    <w:rsid w:val="00F87C33"/>
    <w:rsid w:val="00F90E76"/>
    <w:rsid w:val="00F921E3"/>
    <w:rsid w:val="00F92741"/>
    <w:rsid w:val="00F961FE"/>
    <w:rsid w:val="00FA0A9D"/>
    <w:rsid w:val="00FA60A7"/>
    <w:rsid w:val="00FA7606"/>
    <w:rsid w:val="00FB0784"/>
    <w:rsid w:val="00FB14BE"/>
    <w:rsid w:val="00FB2A06"/>
    <w:rsid w:val="00FB2B45"/>
    <w:rsid w:val="00FB35A2"/>
    <w:rsid w:val="00FB5EC4"/>
    <w:rsid w:val="00FC0F32"/>
    <w:rsid w:val="00FC1A14"/>
    <w:rsid w:val="00FD119F"/>
    <w:rsid w:val="00FD1C41"/>
    <w:rsid w:val="00FD274C"/>
    <w:rsid w:val="00FD3E3C"/>
    <w:rsid w:val="00FD72B8"/>
    <w:rsid w:val="00FD7835"/>
    <w:rsid w:val="00FE1E81"/>
    <w:rsid w:val="00FE3F61"/>
    <w:rsid w:val="00FE5662"/>
    <w:rsid w:val="00FE57D8"/>
    <w:rsid w:val="00FF0CF4"/>
    <w:rsid w:val="00FF1F0B"/>
    <w:rsid w:val="00FF2CCF"/>
    <w:rsid w:val="00FF2FEE"/>
    <w:rsid w:val="00FF607F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uiPriority w:val="99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uiPriority w:val="99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uiPriority w:val="99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A70CC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caption"/>
    <w:basedOn w:val="a"/>
    <w:next w:val="a"/>
    <w:uiPriority w:val="99"/>
    <w:qFormat/>
    <w:rsid w:val="00A70CC6"/>
    <w:pPr>
      <w:widowControl w:val="0"/>
      <w:tabs>
        <w:tab w:val="left" w:pos="567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Default">
    <w:name w:val="Default"/>
    <w:rsid w:val="00A449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442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acopoeia.ru/ofs-1-4-1-0002-15-aerozoli-i-sprei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418A-01F0-4DD4-85C6-7115586C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61</cp:revision>
  <cp:lastPrinted>2017-07-24T05:58:00Z</cp:lastPrinted>
  <dcterms:created xsi:type="dcterms:W3CDTF">2017-09-12T11:04:00Z</dcterms:created>
  <dcterms:modified xsi:type="dcterms:W3CDTF">2018-09-21T08:23:00Z</dcterms:modified>
</cp:coreProperties>
</file>