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1D" w:rsidRPr="00F604D6" w:rsidRDefault="00740A1D" w:rsidP="00D92014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4429DF" w:rsidRPr="009B2E53" w:rsidRDefault="00646943" w:rsidP="00B52A7E">
      <w:pPr>
        <w:pStyle w:val="a5"/>
        <w:tabs>
          <w:tab w:val="left" w:pos="5387"/>
        </w:tabs>
        <w:spacing w:before="24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Желатин</w:t>
      </w:r>
      <w:r w:rsidR="00F87C33" w:rsidRPr="009B2E53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="004429DF" w:rsidRPr="009B2E53">
        <w:rPr>
          <w:rFonts w:ascii="Times New Roman" w:hAnsi="Times New Roman"/>
          <w:b/>
          <w:color w:val="000000" w:themeColor="text1"/>
          <w:sz w:val="28"/>
          <w:szCs w:val="28"/>
        </w:rPr>
        <w:tab/>
        <w:t>ФС</w:t>
      </w:r>
    </w:p>
    <w:p w:rsidR="00FD1C41" w:rsidRPr="00646943" w:rsidRDefault="007F3260" w:rsidP="00843082">
      <w:pPr>
        <w:pStyle w:val="a5"/>
        <w:tabs>
          <w:tab w:val="left" w:pos="5387"/>
        </w:tabs>
        <w:spacing w:after="12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B2E53"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раствор для </w:t>
      </w:r>
      <w:proofErr w:type="spellStart"/>
      <w:r w:rsidR="00F63F58">
        <w:rPr>
          <w:rFonts w:ascii="Times New Roman" w:hAnsi="Times New Roman"/>
          <w:b/>
          <w:color w:val="000000" w:themeColor="text1"/>
          <w:sz w:val="28"/>
          <w:szCs w:val="28"/>
        </w:rPr>
        <w:t>инфу</w:t>
      </w:r>
      <w:r w:rsidR="00877FD7">
        <w:rPr>
          <w:rFonts w:ascii="Times New Roman" w:hAnsi="Times New Roman"/>
          <w:b/>
          <w:color w:val="000000" w:themeColor="text1"/>
          <w:sz w:val="28"/>
          <w:szCs w:val="28"/>
        </w:rPr>
        <w:t>зий</w:t>
      </w:r>
      <w:proofErr w:type="spellEnd"/>
      <w:r w:rsidR="00C73848" w:rsidRPr="009B2E53">
        <w:rPr>
          <w:rFonts w:ascii="Times New Roman" w:hAnsi="Times New Roman"/>
          <w:b/>
          <w:color w:val="000000" w:themeColor="text1"/>
          <w:sz w:val="28"/>
          <w:szCs w:val="28"/>
        </w:rPr>
        <w:tab/>
      </w:r>
    </w:p>
    <w:p w:rsidR="007F3260" w:rsidRPr="00646943" w:rsidRDefault="00462D3C" w:rsidP="00D92014">
      <w:pPr>
        <w:pStyle w:val="a5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Желатин, раствор для </w:t>
      </w:r>
      <w:proofErr w:type="spellStart"/>
      <w:r>
        <w:rPr>
          <w:rFonts w:ascii="Times New Roman" w:hAnsi="Times New Roman"/>
          <w:b/>
          <w:color w:val="000000" w:themeColor="text1"/>
          <w:sz w:val="28"/>
          <w:szCs w:val="28"/>
        </w:rPr>
        <w:t>инфузий</w:t>
      </w:r>
      <w:proofErr w:type="spellEnd"/>
      <w:r w:rsidR="00646943">
        <w:rPr>
          <w:rFonts w:ascii="Times New Roman" w:hAnsi="Times New Roman"/>
          <w:b/>
          <w:color w:val="000000" w:themeColor="text1"/>
          <w:sz w:val="28"/>
          <w:szCs w:val="28"/>
        </w:rPr>
        <w:tab/>
      </w:r>
    </w:p>
    <w:p w:rsidR="007F3260" w:rsidRPr="00302079" w:rsidRDefault="00462D3C" w:rsidP="00D92014">
      <w:pPr>
        <w:pStyle w:val="a5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Gelatinum</w:t>
      </w:r>
      <w:proofErr w:type="spellEnd"/>
      <w:r w:rsidR="00B52A7E" w:rsidRPr="00302079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Pr="0030207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solutio</w:t>
      </w:r>
      <w:proofErr w:type="spellEnd"/>
      <w:r w:rsidRPr="0030207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pro</w:t>
      </w:r>
      <w:r w:rsidRPr="0030207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infusionibus</w:t>
      </w:r>
      <w:proofErr w:type="spellEnd"/>
      <w:r w:rsidR="00953260" w:rsidRPr="00302079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602912" w:rsidRPr="00302079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953260" w:rsidRPr="009B2E53">
        <w:rPr>
          <w:rFonts w:ascii="Times New Roman" w:hAnsi="Times New Roman"/>
          <w:b/>
          <w:color w:val="000000" w:themeColor="text1"/>
          <w:sz w:val="28"/>
          <w:szCs w:val="28"/>
        </w:rPr>
        <w:t>Взамен</w:t>
      </w:r>
      <w:r w:rsidR="00953260" w:rsidRPr="0030207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953260" w:rsidRPr="009B2E53">
        <w:rPr>
          <w:rFonts w:ascii="Times New Roman" w:hAnsi="Times New Roman"/>
          <w:b/>
          <w:color w:val="000000" w:themeColor="text1"/>
          <w:sz w:val="28"/>
          <w:szCs w:val="28"/>
        </w:rPr>
        <w:t>ФС</w:t>
      </w:r>
      <w:r w:rsidR="00953260" w:rsidRPr="0030207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42-1039-93</w:t>
      </w:r>
    </w:p>
    <w:p w:rsidR="00740A1D" w:rsidRPr="00302079" w:rsidRDefault="00740A1D" w:rsidP="00D92014">
      <w:pPr>
        <w:pStyle w:val="BodyText1"/>
        <w:pBdr>
          <w:bottom w:val="single" w:sz="4" w:space="1" w:color="auto"/>
        </w:pBdr>
        <w:tabs>
          <w:tab w:val="left" w:pos="5387"/>
        </w:tabs>
        <w:spacing w:after="0"/>
        <w:jc w:val="both"/>
        <w:rPr>
          <w:rFonts w:ascii="Times New Roman" w:hAnsi="Times New Roman"/>
          <w:b/>
          <w:snapToGrid w:val="0"/>
          <w:color w:val="000000" w:themeColor="text1"/>
          <w:sz w:val="2"/>
          <w:szCs w:val="2"/>
        </w:rPr>
      </w:pPr>
      <w:r w:rsidRPr="00302079">
        <w:rPr>
          <w:rFonts w:ascii="Times New Roman" w:hAnsi="Times New Roman"/>
          <w:b/>
          <w:snapToGrid w:val="0"/>
          <w:color w:val="000000" w:themeColor="text1"/>
          <w:sz w:val="16"/>
          <w:szCs w:val="16"/>
        </w:rPr>
        <w:tab/>
      </w:r>
    </w:p>
    <w:p w:rsidR="0001680A" w:rsidRPr="00F604D6" w:rsidRDefault="0001680A" w:rsidP="00D92014">
      <w:pPr>
        <w:pStyle w:val="a3"/>
        <w:tabs>
          <w:tab w:val="left" w:pos="4962"/>
        </w:tabs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F604D6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</w:t>
      </w:r>
      <w:r w:rsidR="0015267E" w:rsidRPr="00F604D6">
        <w:rPr>
          <w:rFonts w:ascii="Times New Roman" w:hAnsi="Times New Roman"/>
          <w:b w:val="0"/>
          <w:szCs w:val="28"/>
        </w:rPr>
        <w:t xml:space="preserve">лекарственный </w:t>
      </w:r>
      <w:r w:rsidRPr="00F604D6">
        <w:rPr>
          <w:rFonts w:ascii="Times New Roman" w:hAnsi="Times New Roman"/>
          <w:b w:val="0"/>
          <w:szCs w:val="28"/>
        </w:rPr>
        <w:t xml:space="preserve">препарат </w:t>
      </w:r>
      <w:r w:rsidR="00891247">
        <w:rPr>
          <w:rFonts w:ascii="Times New Roman" w:hAnsi="Times New Roman"/>
          <w:b w:val="0"/>
          <w:szCs w:val="28"/>
        </w:rPr>
        <w:t>желатин</w:t>
      </w:r>
      <w:r w:rsidRPr="00F604D6">
        <w:rPr>
          <w:rFonts w:ascii="Times New Roman" w:hAnsi="Times New Roman"/>
          <w:b w:val="0"/>
          <w:szCs w:val="28"/>
        </w:rPr>
        <w:t xml:space="preserve">, </w:t>
      </w:r>
      <w:r w:rsidR="007F3260">
        <w:rPr>
          <w:rFonts w:ascii="Times New Roman" w:hAnsi="Times New Roman"/>
          <w:b w:val="0"/>
          <w:szCs w:val="28"/>
        </w:rPr>
        <w:t xml:space="preserve">раствор для </w:t>
      </w:r>
      <w:proofErr w:type="spellStart"/>
      <w:r w:rsidR="00F949FE">
        <w:rPr>
          <w:rFonts w:ascii="Times New Roman" w:hAnsi="Times New Roman"/>
          <w:b w:val="0"/>
          <w:szCs w:val="28"/>
        </w:rPr>
        <w:t>инфузий</w:t>
      </w:r>
      <w:proofErr w:type="spellEnd"/>
      <w:r w:rsidRPr="00F604D6">
        <w:rPr>
          <w:rFonts w:ascii="Times New Roman" w:hAnsi="Times New Roman"/>
          <w:b w:val="0"/>
          <w:szCs w:val="28"/>
        </w:rPr>
        <w:t>.</w:t>
      </w:r>
      <w:r w:rsidR="00AE1E2F" w:rsidRPr="00F604D6">
        <w:rPr>
          <w:rFonts w:ascii="Times New Roman" w:hAnsi="Times New Roman"/>
          <w:b w:val="0"/>
          <w:szCs w:val="28"/>
        </w:rPr>
        <w:t xml:space="preserve"> </w:t>
      </w:r>
      <w:r w:rsidR="0015267E" w:rsidRPr="00F604D6">
        <w:rPr>
          <w:rFonts w:ascii="Times New Roman" w:hAnsi="Times New Roman"/>
          <w:b w:val="0"/>
          <w:szCs w:val="28"/>
        </w:rPr>
        <w:t>Препарат</w:t>
      </w:r>
      <w:r w:rsidR="00AE1E2F" w:rsidRPr="00F604D6">
        <w:rPr>
          <w:rFonts w:ascii="Times New Roman" w:hAnsi="Times New Roman"/>
          <w:b w:val="0"/>
          <w:szCs w:val="28"/>
        </w:rPr>
        <w:t xml:space="preserve"> долж</w:t>
      </w:r>
      <w:r w:rsidR="0015267E" w:rsidRPr="00F604D6">
        <w:rPr>
          <w:rFonts w:ascii="Times New Roman" w:hAnsi="Times New Roman"/>
          <w:b w:val="0"/>
          <w:szCs w:val="28"/>
        </w:rPr>
        <w:t>е</w:t>
      </w:r>
      <w:r w:rsidR="00AE1E2F" w:rsidRPr="00F604D6">
        <w:rPr>
          <w:rFonts w:ascii="Times New Roman" w:hAnsi="Times New Roman"/>
          <w:b w:val="0"/>
          <w:szCs w:val="28"/>
        </w:rPr>
        <w:t xml:space="preserve">н соответствовать требованиям </w:t>
      </w:r>
      <w:r w:rsidR="007F3260">
        <w:rPr>
          <w:rFonts w:ascii="Times New Roman" w:hAnsi="Times New Roman"/>
          <w:b w:val="0"/>
          <w:szCs w:val="28"/>
        </w:rPr>
        <w:t>ОФС «</w:t>
      </w:r>
      <w:r w:rsidR="007F3260" w:rsidRPr="003C5D4F">
        <w:rPr>
          <w:rFonts w:ascii="Times New Roman" w:hAnsi="Times New Roman"/>
          <w:b w:val="0"/>
          <w:szCs w:val="28"/>
        </w:rPr>
        <w:t>Лекарственные формы для парентерального применения</w:t>
      </w:r>
      <w:r w:rsidR="007F3260">
        <w:rPr>
          <w:rFonts w:ascii="Times New Roman" w:hAnsi="Times New Roman"/>
          <w:b w:val="0"/>
          <w:szCs w:val="28"/>
        </w:rPr>
        <w:t>»</w:t>
      </w:r>
      <w:r w:rsidR="00AE1E2F" w:rsidRPr="002D58E4">
        <w:rPr>
          <w:rFonts w:ascii="Times New Roman" w:hAnsi="Times New Roman"/>
          <w:b w:val="0"/>
          <w:szCs w:val="28"/>
        </w:rPr>
        <w:t xml:space="preserve"> и ниже приведенным требованиям</w:t>
      </w:r>
      <w:r w:rsidR="00AE1E2F" w:rsidRPr="00F604D6">
        <w:rPr>
          <w:rFonts w:ascii="Times New Roman" w:hAnsi="Times New Roman"/>
          <w:b w:val="0"/>
          <w:szCs w:val="28"/>
        </w:rPr>
        <w:t>.</w:t>
      </w:r>
    </w:p>
    <w:p w:rsidR="00C73848" w:rsidRPr="00F604D6" w:rsidRDefault="00C73848" w:rsidP="00D92014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 w:rsidRPr="00F604D6">
        <w:rPr>
          <w:rStyle w:val="8"/>
          <w:b/>
          <w:color w:val="000000" w:themeColor="text1"/>
          <w:sz w:val="28"/>
          <w:szCs w:val="28"/>
        </w:rPr>
        <w:t>Описание</w:t>
      </w:r>
      <w:r w:rsidRPr="00F604D6">
        <w:rPr>
          <w:rStyle w:val="8"/>
          <w:color w:val="000000" w:themeColor="text1"/>
          <w:sz w:val="28"/>
          <w:szCs w:val="28"/>
        </w:rPr>
        <w:t>.</w:t>
      </w:r>
      <w:r w:rsidR="0001680A" w:rsidRPr="00F604D6">
        <w:rPr>
          <w:rStyle w:val="8"/>
          <w:color w:val="000000" w:themeColor="text1"/>
          <w:sz w:val="28"/>
          <w:szCs w:val="28"/>
        </w:rPr>
        <w:t xml:space="preserve"> </w:t>
      </w:r>
      <w:r w:rsidR="007F3260" w:rsidRPr="0042376F">
        <w:rPr>
          <w:rStyle w:val="8"/>
          <w:color w:val="auto"/>
          <w:sz w:val="28"/>
          <w:szCs w:val="28"/>
          <w:lang w:bidi="ar-SA"/>
        </w:rPr>
        <w:t>Прозрачная</w:t>
      </w:r>
      <w:r w:rsidR="00043ECC">
        <w:rPr>
          <w:rStyle w:val="8"/>
          <w:color w:val="auto"/>
          <w:sz w:val="28"/>
          <w:szCs w:val="28"/>
          <w:lang w:bidi="ar-SA"/>
        </w:rPr>
        <w:t>, янтарного или светло-ж</w:t>
      </w:r>
      <w:r w:rsidR="00BD55C7">
        <w:rPr>
          <w:rStyle w:val="8"/>
          <w:color w:val="auto"/>
          <w:sz w:val="28"/>
          <w:szCs w:val="28"/>
          <w:lang w:bidi="ar-SA"/>
        </w:rPr>
        <w:t>ё</w:t>
      </w:r>
      <w:r w:rsidR="00043ECC">
        <w:rPr>
          <w:rStyle w:val="8"/>
          <w:color w:val="auto"/>
          <w:sz w:val="28"/>
          <w:szCs w:val="28"/>
          <w:lang w:bidi="ar-SA"/>
        </w:rPr>
        <w:t xml:space="preserve">лтого </w:t>
      </w:r>
      <w:r w:rsidR="00315330">
        <w:rPr>
          <w:rStyle w:val="8"/>
          <w:color w:val="auto"/>
          <w:sz w:val="28"/>
          <w:szCs w:val="28"/>
          <w:lang w:bidi="ar-SA"/>
        </w:rPr>
        <w:t xml:space="preserve">цвета </w:t>
      </w:r>
      <w:r w:rsidR="007F3260">
        <w:rPr>
          <w:rStyle w:val="8"/>
          <w:color w:val="auto"/>
          <w:sz w:val="28"/>
          <w:szCs w:val="28"/>
          <w:lang w:bidi="ar-SA"/>
        </w:rPr>
        <w:t>жидкость</w:t>
      </w:r>
      <w:r w:rsidR="002302B1" w:rsidRPr="00F604D6">
        <w:rPr>
          <w:color w:val="000000" w:themeColor="text1"/>
          <w:sz w:val="28"/>
          <w:szCs w:val="28"/>
          <w:lang w:eastAsia="ru-RU" w:bidi="ru-RU"/>
        </w:rPr>
        <w:t>.</w:t>
      </w:r>
    </w:p>
    <w:p w:rsidR="00031DAB" w:rsidRDefault="00C73848" w:rsidP="00D92014">
      <w:pPr>
        <w:spacing w:after="0" w:line="360" w:lineRule="auto"/>
        <w:ind w:firstLine="709"/>
        <w:jc w:val="both"/>
        <w:rPr>
          <w:rStyle w:val="8"/>
          <w:rFonts w:eastAsiaTheme="minorHAnsi"/>
          <w:b/>
          <w:color w:val="000000" w:themeColor="text1"/>
          <w:sz w:val="28"/>
          <w:szCs w:val="28"/>
        </w:rPr>
      </w:pPr>
      <w:r w:rsidRPr="00BA6AC9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</w:p>
    <w:p w:rsidR="00F74231" w:rsidRPr="00F74231" w:rsidRDefault="00F74231" w:rsidP="00D920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1. </w:t>
      </w:r>
      <w:r w:rsidR="00952EAA">
        <w:rPr>
          <w:rFonts w:ascii="Times New Roman" w:hAnsi="Times New Roman" w:cs="Times New Roman"/>
          <w:i/>
          <w:sz w:val="28"/>
        </w:rPr>
        <w:t>Качественная</w:t>
      </w:r>
      <w:r>
        <w:rPr>
          <w:rFonts w:ascii="Times New Roman" w:hAnsi="Times New Roman" w:cs="Times New Roman"/>
          <w:i/>
          <w:sz w:val="28"/>
        </w:rPr>
        <w:t xml:space="preserve"> реакция</w:t>
      </w:r>
      <w:r w:rsidR="009F469B" w:rsidRPr="00BA6AC9">
        <w:rPr>
          <w:rFonts w:ascii="Times New Roman" w:hAnsi="Times New Roman" w:cs="Times New Roman"/>
          <w:i/>
          <w:sz w:val="28"/>
        </w:rPr>
        <w:t xml:space="preserve">. </w:t>
      </w:r>
      <w:r w:rsidR="00952EAA">
        <w:rPr>
          <w:rFonts w:ascii="Times New Roman" w:hAnsi="Times New Roman" w:cs="Times New Roman"/>
          <w:sz w:val="28"/>
        </w:rPr>
        <w:t>К</w:t>
      </w:r>
      <w:r w:rsidRPr="00F74231">
        <w:rPr>
          <w:rFonts w:ascii="Times New Roman" w:hAnsi="Times New Roman" w:cs="Times New Roman"/>
          <w:sz w:val="28"/>
        </w:rPr>
        <w:t xml:space="preserve"> </w:t>
      </w:r>
      <w:r w:rsidR="00952EAA">
        <w:rPr>
          <w:rFonts w:ascii="Times New Roman" w:hAnsi="Times New Roman" w:cs="Times New Roman"/>
          <w:sz w:val="28"/>
        </w:rPr>
        <w:t xml:space="preserve">1 </w:t>
      </w:r>
      <w:r w:rsidRPr="00F74231">
        <w:rPr>
          <w:rFonts w:ascii="Times New Roman" w:hAnsi="Times New Roman" w:cs="Times New Roman"/>
          <w:sz w:val="28"/>
        </w:rPr>
        <w:t>мл препарата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="00952EAA" w:rsidRPr="00952EAA">
        <w:rPr>
          <w:rFonts w:ascii="Times New Roman" w:hAnsi="Times New Roman" w:cs="Times New Roman"/>
          <w:sz w:val="28"/>
        </w:rPr>
        <w:t xml:space="preserve">прибавляют </w:t>
      </w:r>
      <w:r w:rsidR="000F5C7A">
        <w:rPr>
          <w:rFonts w:ascii="Times New Roman" w:hAnsi="Times New Roman" w:cs="Times New Roman"/>
          <w:sz w:val="28"/>
        </w:rPr>
        <w:t>1 каплю</w:t>
      </w:r>
      <w:r w:rsidR="00952EAA">
        <w:rPr>
          <w:rFonts w:ascii="Times New Roman" w:hAnsi="Times New Roman" w:cs="Times New Roman"/>
          <w:sz w:val="28"/>
        </w:rPr>
        <w:t xml:space="preserve"> 12,5</w:t>
      </w:r>
      <w:r w:rsidR="00BD55C7">
        <w:rPr>
          <w:rFonts w:ascii="Times New Roman" w:hAnsi="Times New Roman" w:cs="Times New Roman"/>
          <w:sz w:val="28"/>
        </w:rPr>
        <w:t> </w:t>
      </w:r>
      <w:r w:rsidR="00952EAA">
        <w:rPr>
          <w:rFonts w:ascii="Times New Roman" w:hAnsi="Times New Roman" w:cs="Times New Roman"/>
          <w:sz w:val="28"/>
        </w:rPr>
        <w:t>% раствора меди сульфата</w:t>
      </w:r>
      <w:r w:rsidR="00952EAA" w:rsidRPr="00952EAA">
        <w:rPr>
          <w:rFonts w:ascii="Times New Roman" w:hAnsi="Times New Roman" w:cs="Times New Roman"/>
          <w:sz w:val="28"/>
        </w:rPr>
        <w:t xml:space="preserve">, перемешивают, </w:t>
      </w:r>
      <w:r w:rsidR="00082422">
        <w:rPr>
          <w:rFonts w:ascii="Times New Roman" w:hAnsi="Times New Roman" w:cs="Times New Roman"/>
          <w:sz w:val="28"/>
        </w:rPr>
        <w:t>прибавляют</w:t>
      </w:r>
      <w:r w:rsidR="00952EAA" w:rsidRPr="00952EAA">
        <w:rPr>
          <w:rFonts w:ascii="Times New Roman" w:hAnsi="Times New Roman" w:cs="Times New Roman"/>
          <w:sz w:val="28"/>
        </w:rPr>
        <w:t xml:space="preserve"> 0,5 мл хлористоводородной кислоты развед</w:t>
      </w:r>
      <w:r w:rsidR="00BD55C7">
        <w:rPr>
          <w:rFonts w:ascii="Times New Roman" w:hAnsi="Times New Roman" w:cs="Times New Roman"/>
          <w:sz w:val="28"/>
        </w:rPr>
        <w:t>ё</w:t>
      </w:r>
      <w:r w:rsidR="00952EAA" w:rsidRPr="00952EAA">
        <w:rPr>
          <w:rFonts w:ascii="Times New Roman" w:hAnsi="Times New Roman" w:cs="Times New Roman"/>
          <w:sz w:val="28"/>
        </w:rPr>
        <w:t xml:space="preserve">нной. </w:t>
      </w:r>
      <w:r w:rsidR="00952EAA">
        <w:rPr>
          <w:rFonts w:ascii="Times New Roman" w:hAnsi="Times New Roman" w:cs="Times New Roman"/>
          <w:sz w:val="28"/>
        </w:rPr>
        <w:t>Должно появиться</w:t>
      </w:r>
      <w:r w:rsidR="00952EAA" w:rsidRPr="00952EAA">
        <w:rPr>
          <w:rFonts w:ascii="Times New Roman" w:hAnsi="Times New Roman" w:cs="Times New Roman"/>
          <w:sz w:val="28"/>
        </w:rPr>
        <w:t xml:space="preserve"> фиолетовое окрашивание.</w:t>
      </w:r>
    </w:p>
    <w:p w:rsidR="00C73848" w:rsidRDefault="003470B0" w:rsidP="00D92014">
      <w:pPr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3470B0">
        <w:rPr>
          <w:rStyle w:val="8"/>
          <w:rFonts w:eastAsiaTheme="minorHAnsi"/>
          <w:i/>
          <w:color w:val="000000" w:themeColor="text1"/>
          <w:sz w:val="28"/>
          <w:szCs w:val="28"/>
        </w:rPr>
        <w:t xml:space="preserve">2. </w:t>
      </w:r>
      <w:r w:rsidR="00952EAA">
        <w:rPr>
          <w:rStyle w:val="8"/>
          <w:rFonts w:eastAsiaTheme="minorHAnsi"/>
          <w:i/>
          <w:color w:val="000000" w:themeColor="text1"/>
          <w:sz w:val="28"/>
          <w:szCs w:val="28"/>
        </w:rPr>
        <w:t>Качественная</w:t>
      </w:r>
      <w:r w:rsidRPr="003470B0">
        <w:rPr>
          <w:rStyle w:val="8"/>
          <w:rFonts w:eastAsiaTheme="minorHAnsi"/>
          <w:i/>
          <w:color w:val="000000" w:themeColor="text1"/>
          <w:sz w:val="28"/>
          <w:szCs w:val="28"/>
        </w:rPr>
        <w:t xml:space="preserve"> реакция.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К </w:t>
      </w:r>
      <w:r w:rsidR="00952EAA">
        <w:rPr>
          <w:rStyle w:val="8"/>
          <w:rFonts w:eastAsiaTheme="minorHAnsi"/>
          <w:color w:val="000000" w:themeColor="text1"/>
          <w:sz w:val="28"/>
          <w:szCs w:val="28"/>
        </w:rPr>
        <w:t>0,2 мл препарата прибавляют 1,8 мл воды и 2 мл 1</w:t>
      </w:r>
      <w:r w:rsidR="00B52A7E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952EAA">
        <w:rPr>
          <w:rStyle w:val="8"/>
          <w:rFonts w:eastAsiaTheme="minorHAnsi"/>
          <w:color w:val="000000" w:themeColor="text1"/>
          <w:sz w:val="28"/>
          <w:szCs w:val="28"/>
        </w:rPr>
        <w:t xml:space="preserve">% раствора танина. </w:t>
      </w:r>
      <w:r w:rsidR="00B52A7E">
        <w:rPr>
          <w:rStyle w:val="8"/>
          <w:rFonts w:eastAsiaTheme="minorHAnsi"/>
          <w:color w:val="000000" w:themeColor="text1"/>
          <w:sz w:val="28"/>
          <w:szCs w:val="28"/>
        </w:rPr>
        <w:t xml:space="preserve">Должен выпасть </w:t>
      </w:r>
      <w:r w:rsidR="00952EAA">
        <w:rPr>
          <w:rStyle w:val="8"/>
          <w:rFonts w:eastAsiaTheme="minorHAnsi"/>
          <w:color w:val="000000" w:themeColor="text1"/>
          <w:sz w:val="28"/>
          <w:szCs w:val="28"/>
        </w:rPr>
        <w:t>хлопьевидный осадок.</w:t>
      </w:r>
    </w:p>
    <w:p w:rsidR="007F3260" w:rsidRPr="004B5F6E" w:rsidRDefault="007F3260" w:rsidP="007F326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7822">
        <w:rPr>
          <w:rFonts w:ascii="Times New Roman" w:hAnsi="Times New Roman" w:cs="Times New Roman"/>
          <w:b/>
          <w:sz w:val="28"/>
          <w:szCs w:val="28"/>
        </w:rPr>
        <w:t>Прозрачность раствора.</w:t>
      </w:r>
      <w:r>
        <w:rPr>
          <w:rFonts w:ascii="Times New Roman" w:hAnsi="Times New Roman" w:cs="Times New Roman"/>
          <w:sz w:val="28"/>
          <w:szCs w:val="28"/>
        </w:rPr>
        <w:t xml:space="preserve"> Препарат должен быть</w:t>
      </w:r>
      <w:r w:rsidRPr="008B7822">
        <w:rPr>
          <w:rFonts w:ascii="Times New Roman" w:eastAsia="Calibri" w:hAnsi="Times New Roman" w:cs="Times New Roman"/>
          <w:sz w:val="28"/>
          <w:szCs w:val="28"/>
        </w:rPr>
        <w:t xml:space="preserve"> прозрачным (ОФС «Прозрачность и степень мутности жидкостей»).</w:t>
      </w:r>
    </w:p>
    <w:p w:rsidR="00952EAA" w:rsidRPr="00952EAA" w:rsidRDefault="007F3260" w:rsidP="00B52A7E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4A8E">
        <w:rPr>
          <w:rFonts w:ascii="Times New Roman" w:eastAsia="Calibri" w:hAnsi="Times New Roman"/>
          <w:b/>
          <w:sz w:val="28"/>
          <w:szCs w:val="28"/>
        </w:rPr>
        <w:t xml:space="preserve">Цветность раствора. </w:t>
      </w:r>
      <w:r w:rsidR="00952EAA" w:rsidRPr="00952EAA">
        <w:rPr>
          <w:rFonts w:ascii="Times New Roman" w:hAnsi="Times New Roman"/>
          <w:sz w:val="28"/>
          <w:szCs w:val="28"/>
        </w:rPr>
        <w:t xml:space="preserve">Препарат должен выдерживать сравнение с эталоном цветности </w:t>
      </w:r>
      <w:r w:rsidR="00B52A7E">
        <w:rPr>
          <w:rFonts w:ascii="Times New Roman" w:hAnsi="Times New Roman"/>
          <w:sz w:val="28"/>
          <w:szCs w:val="28"/>
          <w:lang w:val="en-US"/>
        </w:rPr>
        <w:t>GY</w:t>
      </w:r>
      <w:r w:rsidR="00B52A7E" w:rsidRPr="00B52A7E">
        <w:rPr>
          <w:rFonts w:ascii="Times New Roman" w:hAnsi="Times New Roman"/>
          <w:sz w:val="28"/>
          <w:szCs w:val="28"/>
          <w:vertAlign w:val="subscript"/>
        </w:rPr>
        <w:t>6</w:t>
      </w:r>
      <w:r w:rsidR="00B52A7E" w:rsidRPr="00B52A7E">
        <w:rPr>
          <w:rFonts w:ascii="Times New Roman" w:hAnsi="Times New Roman"/>
          <w:sz w:val="28"/>
          <w:szCs w:val="28"/>
        </w:rPr>
        <w:t xml:space="preserve"> </w:t>
      </w:r>
      <w:r w:rsidR="00952EAA" w:rsidRPr="00952EAA">
        <w:rPr>
          <w:rFonts w:ascii="Times New Roman" w:hAnsi="Times New Roman"/>
          <w:sz w:val="28"/>
          <w:szCs w:val="28"/>
        </w:rPr>
        <w:t>(ОФС «Степень окраски жидкостей», метод 2).</w:t>
      </w:r>
    </w:p>
    <w:p w:rsidR="007F3260" w:rsidRDefault="007F3260" w:rsidP="007F32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185">
        <w:rPr>
          <w:rFonts w:ascii="Times New Roman" w:hAnsi="Times New Roman" w:cs="Times New Roman"/>
          <w:b/>
          <w:sz w:val="28"/>
          <w:szCs w:val="28"/>
        </w:rPr>
        <w:t>рН.</w:t>
      </w:r>
      <w:r w:rsidRPr="00317185">
        <w:rPr>
          <w:rFonts w:ascii="Times New Roman" w:hAnsi="Times New Roman" w:cs="Times New Roman"/>
          <w:sz w:val="28"/>
          <w:szCs w:val="28"/>
        </w:rPr>
        <w:t xml:space="preserve"> </w:t>
      </w:r>
      <w:r w:rsidRPr="00317185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9C0F53">
        <w:rPr>
          <w:rFonts w:ascii="Times New Roman" w:eastAsia="Calibri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,</w:t>
      </w:r>
      <w:r w:rsidR="009C0F53">
        <w:rPr>
          <w:rFonts w:ascii="Times New Roman" w:hAnsi="Times New Roman" w:cs="Times New Roman"/>
          <w:sz w:val="28"/>
          <w:szCs w:val="28"/>
        </w:rPr>
        <w:t>8</w:t>
      </w:r>
      <w:r w:rsidRPr="00317185">
        <w:rPr>
          <w:rFonts w:ascii="Times New Roman" w:eastAsia="Calibri" w:hAnsi="Times New Roman" w:cs="Times New Roman"/>
          <w:sz w:val="28"/>
          <w:szCs w:val="28"/>
        </w:rPr>
        <w:t xml:space="preserve"> до </w:t>
      </w:r>
      <w:r w:rsidR="009C0F53">
        <w:rPr>
          <w:rFonts w:ascii="Times New Roman" w:eastAsia="Calibri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,</w:t>
      </w:r>
      <w:r w:rsidR="009C0F53">
        <w:rPr>
          <w:rFonts w:ascii="Times New Roman" w:hAnsi="Times New Roman" w:cs="Times New Roman"/>
          <w:sz w:val="28"/>
          <w:szCs w:val="28"/>
        </w:rPr>
        <w:t>6</w:t>
      </w:r>
      <w:r w:rsidRPr="00317185">
        <w:rPr>
          <w:rFonts w:ascii="Times New Roman" w:eastAsia="Calibri" w:hAnsi="Times New Roman" w:cs="Times New Roman"/>
          <w:sz w:val="28"/>
          <w:szCs w:val="28"/>
        </w:rPr>
        <w:t xml:space="preserve"> (ОФС «Ионометрия», метод 3).</w:t>
      </w:r>
    </w:p>
    <w:p w:rsidR="007F3260" w:rsidRDefault="007F3260" w:rsidP="007F326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725F">
        <w:rPr>
          <w:rFonts w:ascii="Times New Roman" w:eastAsia="Calibri" w:hAnsi="Times New Roman" w:cs="Times New Roman"/>
          <w:b/>
          <w:sz w:val="28"/>
          <w:szCs w:val="28"/>
        </w:rPr>
        <w:t>Механические включения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30595C">
        <w:rPr>
          <w:rFonts w:ascii="Times New Roman" w:hAnsi="Times New Roman" w:cs="Times New Roman"/>
          <w:sz w:val="28"/>
          <w:szCs w:val="28"/>
        </w:rPr>
        <w:t xml:space="preserve"> </w:t>
      </w:r>
      <w:r w:rsidRPr="0030595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Видимые</w:t>
      </w:r>
      <w:r w:rsidRPr="006A430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частицы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D237A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соответствии с ОФС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«Видимые механические включения в лекарственных формах для парентерального применения и глазных лекарственных формах».</w:t>
      </w:r>
    </w:p>
    <w:p w:rsidR="007F3260" w:rsidRPr="0008725F" w:rsidRDefault="007F3260" w:rsidP="007F32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30E">
        <w:rPr>
          <w:rFonts w:ascii="Times New Roman" w:hAnsi="Times New Roman" w:cs="Times New Roman"/>
          <w:i/>
          <w:color w:val="000000"/>
          <w:sz w:val="28"/>
          <w:szCs w:val="28"/>
        </w:rPr>
        <w:t>Невидимые частицы</w:t>
      </w:r>
      <w:r>
        <w:rPr>
          <w:rFonts w:ascii="Times New Roman" w:hAnsi="Times New Roman" w:cs="Times New Roman"/>
          <w:color w:val="000000"/>
          <w:sz w:val="28"/>
          <w:szCs w:val="28"/>
        </w:rPr>
        <w:t>. В</w:t>
      </w:r>
      <w:r w:rsidRPr="007D237A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соответствии с ОФС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«Невидимые механические включения в лекарственных формах для парентерального применения».</w:t>
      </w:r>
    </w:p>
    <w:p w:rsidR="0048042E" w:rsidRPr="008A770E" w:rsidRDefault="0048042E" w:rsidP="008A770E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>
        <w:rPr>
          <w:rStyle w:val="8"/>
          <w:rFonts w:eastAsiaTheme="minorHAnsi"/>
          <w:b/>
          <w:color w:val="000000" w:themeColor="text1"/>
          <w:sz w:val="28"/>
          <w:szCs w:val="28"/>
        </w:rPr>
        <w:lastRenderedPageBreak/>
        <w:t>Извлекаемый объ</w:t>
      </w:r>
      <w:r w:rsidR="005C7B57">
        <w:rPr>
          <w:rStyle w:val="8"/>
          <w:rFonts w:eastAsiaTheme="minorHAnsi"/>
          <w:b/>
          <w:color w:val="000000" w:themeColor="text1"/>
          <w:sz w:val="28"/>
          <w:szCs w:val="28"/>
        </w:rPr>
        <w:t>ё</w:t>
      </w:r>
      <w:r>
        <w:rPr>
          <w:rStyle w:val="8"/>
          <w:rFonts w:eastAsiaTheme="minorHAnsi"/>
          <w:b/>
          <w:color w:val="000000" w:themeColor="text1"/>
          <w:sz w:val="28"/>
          <w:szCs w:val="28"/>
        </w:rPr>
        <w:t>м</w:t>
      </w:r>
      <w:r w:rsidRPr="0030657D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proofErr w:type="gramStart"/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Не менее номинального (ОФС «Извлекаемый </w:t>
      </w:r>
      <w:r w:rsidRPr="008A770E">
        <w:rPr>
          <w:rStyle w:val="8"/>
          <w:rFonts w:eastAsiaTheme="minorHAnsi"/>
          <w:color w:val="000000" w:themeColor="text1"/>
          <w:sz w:val="28"/>
          <w:szCs w:val="28"/>
        </w:rPr>
        <w:t>объем лекарственных форм для парентерального применения»).</w:t>
      </w:r>
      <w:proofErr w:type="gramEnd"/>
    </w:p>
    <w:p w:rsidR="008A770E" w:rsidRPr="00613532" w:rsidRDefault="00CD5854" w:rsidP="008C4B4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Бактериальные эндотоксины.</w:t>
      </w:r>
      <w:r w:rsidR="0061353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Pr="00CD5854">
        <w:rPr>
          <w:rFonts w:ascii="Times New Roman" w:eastAsia="Calibri" w:hAnsi="Times New Roman" w:cs="Times New Roman"/>
          <w:color w:val="000000"/>
          <w:sz w:val="28"/>
          <w:szCs w:val="28"/>
        </w:rPr>
        <w:t>Не более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Pr="00CD5854">
        <w:rPr>
          <w:rFonts w:ascii="Times New Roman" w:eastAsia="Calibri" w:hAnsi="Times New Roman" w:cs="Times New Roman"/>
          <w:color w:val="000000"/>
          <w:sz w:val="28"/>
          <w:szCs w:val="28"/>
        </w:rPr>
        <w:t>0,35 ЕЭ</w:t>
      </w:r>
      <w:r w:rsidR="008F19D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1 </w:t>
      </w:r>
      <w:r w:rsidRPr="00CD5854">
        <w:rPr>
          <w:rFonts w:ascii="Times New Roman" w:eastAsia="Calibri" w:hAnsi="Times New Roman" w:cs="Times New Roman"/>
          <w:color w:val="000000"/>
          <w:sz w:val="28"/>
          <w:szCs w:val="28"/>
        </w:rPr>
        <w:t>мл</w:t>
      </w:r>
      <w:r w:rsidR="008F19D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препарата</w:t>
      </w:r>
      <w:r w:rsidR="0061353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="008F19D9">
        <w:rPr>
          <w:rFonts w:ascii="Times New Roman" w:eastAsia="Calibri" w:hAnsi="Times New Roman" w:cs="Times New Roman"/>
          <w:color w:val="000000"/>
          <w:sz w:val="28"/>
          <w:szCs w:val="28"/>
        </w:rPr>
        <w:t>(ОФС "Бактериальные эндотоксины").</w:t>
      </w:r>
      <w:r w:rsidR="008F19D9" w:rsidRPr="0061353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48042E" w:rsidRDefault="0048042E" w:rsidP="008A770E">
      <w:pPr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8A770E">
        <w:rPr>
          <w:rStyle w:val="8"/>
          <w:rFonts w:eastAsiaTheme="minorHAnsi"/>
          <w:b/>
          <w:color w:val="000000" w:themeColor="text1"/>
          <w:sz w:val="28"/>
          <w:szCs w:val="28"/>
        </w:rPr>
        <w:t>Стерильность</w:t>
      </w:r>
      <w:r w:rsidRPr="008A770E">
        <w:rPr>
          <w:rStyle w:val="8"/>
          <w:rFonts w:eastAsiaTheme="minorHAnsi"/>
          <w:color w:val="000000" w:themeColor="text1"/>
          <w:sz w:val="28"/>
          <w:szCs w:val="28"/>
        </w:rPr>
        <w:t>. Препарат должен быть стерильным (ОФС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«Стерильность»).</w:t>
      </w:r>
    </w:p>
    <w:p w:rsidR="00613532" w:rsidRDefault="00613532" w:rsidP="008A770E">
      <w:pPr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613532">
        <w:rPr>
          <w:rStyle w:val="8"/>
          <w:rFonts w:eastAsiaTheme="minorHAnsi"/>
          <w:b/>
          <w:color w:val="000000" w:themeColor="text1"/>
          <w:sz w:val="28"/>
          <w:szCs w:val="28"/>
        </w:rPr>
        <w:t>Аномальная токсичность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. Препарат должен быть нетоксичным (ОФС </w:t>
      </w:r>
      <w:r w:rsidR="00031DAB" w:rsidRPr="00031DAB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«</w:t>
      </w:r>
      <w:r w:rsidR="00031DAB">
        <w:rPr>
          <w:rStyle w:val="8"/>
          <w:rFonts w:eastAsiaTheme="minorHAnsi"/>
          <w:color w:val="000000" w:themeColor="text1"/>
          <w:sz w:val="28"/>
          <w:szCs w:val="28"/>
        </w:rPr>
        <w:t>Аномальная токсичность</w:t>
      </w:r>
      <w:r w:rsidR="00031DAB" w:rsidRPr="00031DAB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»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). </w:t>
      </w:r>
      <w:r w:rsidR="00730F58">
        <w:rPr>
          <w:rStyle w:val="8"/>
          <w:rFonts w:eastAsiaTheme="minorHAnsi"/>
          <w:color w:val="000000" w:themeColor="text1"/>
          <w:sz w:val="28"/>
          <w:szCs w:val="28"/>
        </w:rPr>
        <w:t>Тест-доза - 0,5 мл препарата на мышь, внутривенно. Срок наблюдения 48 ч.</w:t>
      </w:r>
    </w:p>
    <w:p w:rsidR="00E00C9D" w:rsidRDefault="00E00C9D" w:rsidP="008A770E">
      <w:pPr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E00C9D">
        <w:rPr>
          <w:rStyle w:val="8"/>
          <w:rFonts w:eastAsiaTheme="minorHAnsi"/>
          <w:b/>
          <w:color w:val="000000" w:themeColor="text1"/>
          <w:sz w:val="28"/>
          <w:szCs w:val="28"/>
        </w:rPr>
        <w:t>Количественное определение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. Определение проводят в соответствии с ОФС </w:t>
      </w:r>
      <w:r w:rsidR="00031DAB" w:rsidRPr="00031DAB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«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Определение азота в органических соединениях методом </w:t>
      </w:r>
      <w:proofErr w:type="spellStart"/>
      <w:r>
        <w:rPr>
          <w:rStyle w:val="8"/>
          <w:rFonts w:eastAsiaTheme="minorHAnsi"/>
          <w:color w:val="000000" w:themeColor="text1"/>
          <w:sz w:val="28"/>
          <w:szCs w:val="28"/>
        </w:rPr>
        <w:t>К</w:t>
      </w:r>
      <w:r w:rsidR="00942AFC">
        <w:rPr>
          <w:rStyle w:val="8"/>
          <w:rFonts w:eastAsiaTheme="minorHAnsi"/>
          <w:color w:val="000000" w:themeColor="text1"/>
          <w:sz w:val="28"/>
          <w:szCs w:val="28"/>
        </w:rPr>
        <w:t>ь</w:t>
      </w:r>
      <w:r>
        <w:rPr>
          <w:rStyle w:val="8"/>
          <w:rFonts w:eastAsiaTheme="minorHAnsi"/>
          <w:color w:val="000000" w:themeColor="text1"/>
          <w:sz w:val="28"/>
          <w:szCs w:val="28"/>
        </w:rPr>
        <w:t>ельдаля</w:t>
      </w:r>
      <w:proofErr w:type="spellEnd"/>
      <w:r w:rsidR="00031DAB" w:rsidRPr="00031DAB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»</w:t>
      </w:r>
      <w:r>
        <w:rPr>
          <w:rStyle w:val="8"/>
          <w:rFonts w:eastAsiaTheme="minorHAnsi"/>
          <w:color w:val="000000" w:themeColor="text1"/>
          <w:sz w:val="28"/>
          <w:szCs w:val="28"/>
        </w:rPr>
        <w:t>, метод 1. Для определения используют объ</w:t>
      </w:r>
      <w:r w:rsidR="00942AFC">
        <w:rPr>
          <w:rStyle w:val="8"/>
          <w:rFonts w:eastAsiaTheme="minorHAnsi"/>
          <w:color w:val="000000" w:themeColor="text1"/>
          <w:sz w:val="28"/>
          <w:szCs w:val="28"/>
        </w:rPr>
        <w:t>ё</w:t>
      </w:r>
      <w:r>
        <w:rPr>
          <w:rStyle w:val="8"/>
          <w:rFonts w:eastAsiaTheme="minorHAnsi"/>
          <w:color w:val="000000" w:themeColor="text1"/>
          <w:sz w:val="28"/>
          <w:szCs w:val="28"/>
        </w:rPr>
        <w:t>м препарата, соответствующий около 60 мг желатина. Коэффициент пересч</w:t>
      </w:r>
      <w:r w:rsidR="00BD55C7">
        <w:rPr>
          <w:rStyle w:val="8"/>
          <w:rFonts w:eastAsiaTheme="minorHAnsi"/>
          <w:color w:val="000000" w:themeColor="text1"/>
          <w:sz w:val="28"/>
          <w:szCs w:val="28"/>
        </w:rPr>
        <w:t>ё</w:t>
      </w:r>
      <w:r>
        <w:rPr>
          <w:rStyle w:val="8"/>
          <w:rFonts w:eastAsiaTheme="minorHAnsi"/>
          <w:color w:val="000000" w:themeColor="text1"/>
          <w:sz w:val="28"/>
          <w:szCs w:val="28"/>
        </w:rPr>
        <w:t>та общего азота в желатине составляет 5,51.</w:t>
      </w:r>
    </w:p>
    <w:p w:rsidR="00F00A17" w:rsidRDefault="00F00A17" w:rsidP="005C7B57">
      <w:pPr>
        <w:spacing w:after="0" w:line="360" w:lineRule="auto"/>
        <w:ind w:firstLine="720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E968B6">
        <w:rPr>
          <w:rStyle w:val="8"/>
          <w:rFonts w:eastAsiaTheme="minorHAnsi"/>
          <w:b/>
          <w:color w:val="000000" w:themeColor="text1"/>
          <w:sz w:val="28"/>
          <w:szCs w:val="28"/>
        </w:rPr>
        <w:t>Хранение</w:t>
      </w:r>
      <w:r w:rsidRPr="00E968B6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C36DB0">
        <w:rPr>
          <w:rStyle w:val="8"/>
          <w:rFonts w:eastAsiaTheme="minorHAnsi"/>
          <w:color w:val="000000" w:themeColor="text1"/>
          <w:sz w:val="28"/>
          <w:szCs w:val="28"/>
        </w:rPr>
        <w:t xml:space="preserve">В </w:t>
      </w:r>
      <w:r w:rsidR="00730F58">
        <w:rPr>
          <w:rStyle w:val="8"/>
          <w:rFonts w:eastAsiaTheme="minorHAnsi"/>
          <w:color w:val="000000" w:themeColor="text1"/>
          <w:sz w:val="28"/>
          <w:szCs w:val="28"/>
        </w:rPr>
        <w:t xml:space="preserve">сухом, </w:t>
      </w:r>
      <w:r w:rsidR="00C36DB0">
        <w:rPr>
          <w:rStyle w:val="8"/>
          <w:rFonts w:eastAsiaTheme="minorHAnsi"/>
          <w:color w:val="000000" w:themeColor="text1"/>
          <w:sz w:val="28"/>
          <w:szCs w:val="28"/>
        </w:rPr>
        <w:t>защищ</w:t>
      </w:r>
      <w:r w:rsidR="00BD55C7">
        <w:rPr>
          <w:rStyle w:val="8"/>
          <w:rFonts w:eastAsiaTheme="minorHAnsi"/>
          <w:color w:val="000000" w:themeColor="text1"/>
          <w:sz w:val="28"/>
          <w:szCs w:val="28"/>
        </w:rPr>
        <w:t>ё</w:t>
      </w:r>
      <w:r w:rsidR="00C36DB0">
        <w:rPr>
          <w:rStyle w:val="8"/>
          <w:rFonts w:eastAsiaTheme="minorHAnsi"/>
          <w:color w:val="000000" w:themeColor="text1"/>
          <w:sz w:val="28"/>
          <w:szCs w:val="28"/>
        </w:rPr>
        <w:t>нном от света месте</w:t>
      </w:r>
      <w:r w:rsidR="0095317E">
        <w:rPr>
          <w:rStyle w:val="8"/>
          <w:rFonts w:eastAsiaTheme="minorHAnsi"/>
          <w:color w:val="000000" w:themeColor="text1"/>
          <w:sz w:val="28"/>
          <w:szCs w:val="28"/>
        </w:rPr>
        <w:t>, при температуре от 4</w:t>
      </w:r>
      <w:proofErr w:type="gramStart"/>
      <w:r w:rsidR="00031DAB">
        <w:rPr>
          <w:rStyle w:val="8"/>
          <w:rFonts w:eastAsiaTheme="minorHAnsi"/>
          <w:color w:val="000000" w:themeColor="text1"/>
          <w:sz w:val="28"/>
          <w:szCs w:val="28"/>
        </w:rPr>
        <w:t> </w:t>
      </w:r>
      <w:r w:rsidR="0095317E">
        <w:rPr>
          <w:rStyle w:val="8"/>
          <w:rFonts w:eastAsiaTheme="minorHAnsi"/>
          <w:color w:val="000000" w:themeColor="text1"/>
          <w:sz w:val="28"/>
          <w:szCs w:val="28"/>
        </w:rPr>
        <w:t>°С</w:t>
      </w:r>
      <w:proofErr w:type="gramEnd"/>
      <w:r w:rsidR="0095317E">
        <w:rPr>
          <w:rStyle w:val="8"/>
          <w:rFonts w:eastAsiaTheme="minorHAnsi"/>
          <w:color w:val="000000" w:themeColor="text1"/>
          <w:sz w:val="28"/>
          <w:szCs w:val="28"/>
        </w:rPr>
        <w:t xml:space="preserve"> до 22</w:t>
      </w:r>
      <w:r w:rsidR="00031DAB">
        <w:rPr>
          <w:rStyle w:val="8"/>
          <w:rFonts w:eastAsiaTheme="minorHAnsi"/>
          <w:color w:val="000000" w:themeColor="text1"/>
          <w:sz w:val="28"/>
          <w:szCs w:val="28"/>
        </w:rPr>
        <w:t> </w:t>
      </w:r>
      <w:r w:rsidR="0095317E">
        <w:rPr>
          <w:rStyle w:val="8"/>
          <w:rFonts w:eastAsiaTheme="minorHAnsi"/>
          <w:color w:val="000000" w:themeColor="text1"/>
          <w:sz w:val="28"/>
          <w:szCs w:val="28"/>
        </w:rPr>
        <w:t>°С.</w:t>
      </w:r>
    </w:p>
    <w:sectPr w:rsidR="00F00A17" w:rsidSect="00004BE2">
      <w:footerReference w:type="default" r:id="rId8"/>
      <w:headerReference w:type="first" r:id="rId9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55C7" w:rsidRDefault="00BD55C7" w:rsidP="00004BE2">
      <w:pPr>
        <w:spacing w:after="0" w:line="240" w:lineRule="auto"/>
      </w:pPr>
      <w:r>
        <w:separator/>
      </w:r>
    </w:p>
  </w:endnote>
  <w:endnote w:type="continuationSeparator" w:id="0">
    <w:p w:rsidR="00BD55C7" w:rsidRDefault="00BD55C7" w:rsidP="0000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BD55C7" w:rsidRDefault="00D260A4" w:rsidP="00636EFD">
        <w:pPr>
          <w:pStyle w:val="aa"/>
          <w:jc w:val="center"/>
        </w:pPr>
        <w:r w:rsidRPr="002B0C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BD55C7" w:rsidRPr="002B0C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0207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55C7" w:rsidRDefault="00BD55C7" w:rsidP="00004BE2">
      <w:pPr>
        <w:spacing w:after="0" w:line="240" w:lineRule="auto"/>
      </w:pPr>
      <w:r>
        <w:separator/>
      </w:r>
    </w:p>
  </w:footnote>
  <w:footnote w:type="continuationSeparator" w:id="0">
    <w:p w:rsidR="00BD55C7" w:rsidRDefault="00BD55C7" w:rsidP="00004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5C7" w:rsidRDefault="00BD55C7" w:rsidP="0086770B">
    <w:pPr>
      <w:pStyle w:val="a8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705ED"/>
    <w:multiLevelType w:val="hybridMultilevel"/>
    <w:tmpl w:val="1892F00E"/>
    <w:lvl w:ilvl="0" w:tplc="9E92C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0A1D"/>
    <w:rsid w:val="00004324"/>
    <w:rsid w:val="00004BE2"/>
    <w:rsid w:val="000079D1"/>
    <w:rsid w:val="00011CA6"/>
    <w:rsid w:val="0001680A"/>
    <w:rsid w:val="00016E6C"/>
    <w:rsid w:val="00017134"/>
    <w:rsid w:val="00017BBF"/>
    <w:rsid w:val="000204A7"/>
    <w:rsid w:val="00023DC0"/>
    <w:rsid w:val="00024B7C"/>
    <w:rsid w:val="00027D10"/>
    <w:rsid w:val="000303AF"/>
    <w:rsid w:val="00031DAB"/>
    <w:rsid w:val="000320DF"/>
    <w:rsid w:val="00035DAA"/>
    <w:rsid w:val="00037D82"/>
    <w:rsid w:val="00042FFB"/>
    <w:rsid w:val="00043ECC"/>
    <w:rsid w:val="00055AB3"/>
    <w:rsid w:val="00056D3C"/>
    <w:rsid w:val="000622E0"/>
    <w:rsid w:val="00065055"/>
    <w:rsid w:val="00065AA9"/>
    <w:rsid w:val="00066F2A"/>
    <w:rsid w:val="0007059C"/>
    <w:rsid w:val="00076E3E"/>
    <w:rsid w:val="0008208A"/>
    <w:rsid w:val="00082422"/>
    <w:rsid w:val="00085811"/>
    <w:rsid w:val="00092F2F"/>
    <w:rsid w:val="00094361"/>
    <w:rsid w:val="00096EF7"/>
    <w:rsid w:val="0009705C"/>
    <w:rsid w:val="000A0E89"/>
    <w:rsid w:val="000A3A5A"/>
    <w:rsid w:val="000A7ED0"/>
    <w:rsid w:val="000B10B2"/>
    <w:rsid w:val="000B55BE"/>
    <w:rsid w:val="000D04E4"/>
    <w:rsid w:val="000D154A"/>
    <w:rsid w:val="000D4EA8"/>
    <w:rsid w:val="000D4FE4"/>
    <w:rsid w:val="000D6C38"/>
    <w:rsid w:val="000E2801"/>
    <w:rsid w:val="000E6C6C"/>
    <w:rsid w:val="000E6D3A"/>
    <w:rsid w:val="000F00BD"/>
    <w:rsid w:val="000F1815"/>
    <w:rsid w:val="000F5C7A"/>
    <w:rsid w:val="000F7DB0"/>
    <w:rsid w:val="00100774"/>
    <w:rsid w:val="0010084E"/>
    <w:rsid w:val="00100EDB"/>
    <w:rsid w:val="00101F87"/>
    <w:rsid w:val="00112102"/>
    <w:rsid w:val="00112A57"/>
    <w:rsid w:val="001143E6"/>
    <w:rsid w:val="00114ED4"/>
    <w:rsid w:val="00123CBA"/>
    <w:rsid w:val="001249D7"/>
    <w:rsid w:val="0013090C"/>
    <w:rsid w:val="00133AD0"/>
    <w:rsid w:val="00135091"/>
    <w:rsid w:val="00136CDC"/>
    <w:rsid w:val="00136DCE"/>
    <w:rsid w:val="001373D7"/>
    <w:rsid w:val="00137F87"/>
    <w:rsid w:val="00142A58"/>
    <w:rsid w:val="00143F48"/>
    <w:rsid w:val="00144EDC"/>
    <w:rsid w:val="00151364"/>
    <w:rsid w:val="0015267E"/>
    <w:rsid w:val="001532F0"/>
    <w:rsid w:val="00153864"/>
    <w:rsid w:val="00156F66"/>
    <w:rsid w:val="00160ADB"/>
    <w:rsid w:val="0016114D"/>
    <w:rsid w:val="00162636"/>
    <w:rsid w:val="0016308D"/>
    <w:rsid w:val="00163D9F"/>
    <w:rsid w:val="00167E42"/>
    <w:rsid w:val="00170DF6"/>
    <w:rsid w:val="00170EB7"/>
    <w:rsid w:val="00171106"/>
    <w:rsid w:val="00173FA7"/>
    <w:rsid w:val="001803F9"/>
    <w:rsid w:val="00187200"/>
    <w:rsid w:val="00191743"/>
    <w:rsid w:val="001A199F"/>
    <w:rsid w:val="001A5253"/>
    <w:rsid w:val="001B1006"/>
    <w:rsid w:val="001B2C19"/>
    <w:rsid w:val="001B3A3D"/>
    <w:rsid w:val="001B46B4"/>
    <w:rsid w:val="001B4E29"/>
    <w:rsid w:val="001B778C"/>
    <w:rsid w:val="001C199E"/>
    <w:rsid w:val="001D182E"/>
    <w:rsid w:val="001D380A"/>
    <w:rsid w:val="001D59B0"/>
    <w:rsid w:val="001E3787"/>
    <w:rsid w:val="001E59A6"/>
    <w:rsid w:val="001E5D02"/>
    <w:rsid w:val="001E60F5"/>
    <w:rsid w:val="001E742E"/>
    <w:rsid w:val="001F0A15"/>
    <w:rsid w:val="001F1FBC"/>
    <w:rsid w:val="001F4A88"/>
    <w:rsid w:val="001F6AC3"/>
    <w:rsid w:val="001F7DE3"/>
    <w:rsid w:val="002002A5"/>
    <w:rsid w:val="002054DB"/>
    <w:rsid w:val="0020778A"/>
    <w:rsid w:val="00207BE3"/>
    <w:rsid w:val="0021473E"/>
    <w:rsid w:val="0022025D"/>
    <w:rsid w:val="002217DE"/>
    <w:rsid w:val="00223329"/>
    <w:rsid w:val="00223B5E"/>
    <w:rsid w:val="00226556"/>
    <w:rsid w:val="0022683A"/>
    <w:rsid w:val="002302B1"/>
    <w:rsid w:val="0023045B"/>
    <w:rsid w:val="00231C42"/>
    <w:rsid w:val="0023717A"/>
    <w:rsid w:val="00237B2B"/>
    <w:rsid w:val="00240958"/>
    <w:rsid w:val="00240DE5"/>
    <w:rsid w:val="00241841"/>
    <w:rsid w:val="00242EBA"/>
    <w:rsid w:val="00244B1C"/>
    <w:rsid w:val="00252225"/>
    <w:rsid w:val="002561F4"/>
    <w:rsid w:val="00256FBA"/>
    <w:rsid w:val="00260456"/>
    <w:rsid w:val="002644AB"/>
    <w:rsid w:val="002652EC"/>
    <w:rsid w:val="00266324"/>
    <w:rsid w:val="002717C8"/>
    <w:rsid w:val="00280C80"/>
    <w:rsid w:val="00281DE6"/>
    <w:rsid w:val="0029571C"/>
    <w:rsid w:val="002A00F0"/>
    <w:rsid w:val="002A0628"/>
    <w:rsid w:val="002A2534"/>
    <w:rsid w:val="002A35E4"/>
    <w:rsid w:val="002A6986"/>
    <w:rsid w:val="002B0CAB"/>
    <w:rsid w:val="002B2A5C"/>
    <w:rsid w:val="002B6C2B"/>
    <w:rsid w:val="002C2ACB"/>
    <w:rsid w:val="002C2BDD"/>
    <w:rsid w:val="002D2CAA"/>
    <w:rsid w:val="002D2E5B"/>
    <w:rsid w:val="002D58E4"/>
    <w:rsid w:val="002D719D"/>
    <w:rsid w:val="002D7996"/>
    <w:rsid w:val="002E2A50"/>
    <w:rsid w:val="002E3A38"/>
    <w:rsid w:val="002E6ABA"/>
    <w:rsid w:val="002F16E4"/>
    <w:rsid w:val="002F2059"/>
    <w:rsid w:val="002F2D30"/>
    <w:rsid w:val="002F62FD"/>
    <w:rsid w:val="002F7B77"/>
    <w:rsid w:val="00300B7B"/>
    <w:rsid w:val="00302079"/>
    <w:rsid w:val="00315330"/>
    <w:rsid w:val="003243AF"/>
    <w:rsid w:val="00334C72"/>
    <w:rsid w:val="00334E1E"/>
    <w:rsid w:val="00337152"/>
    <w:rsid w:val="0034179B"/>
    <w:rsid w:val="00341989"/>
    <w:rsid w:val="00342168"/>
    <w:rsid w:val="00343DF5"/>
    <w:rsid w:val="003470B0"/>
    <w:rsid w:val="003562A2"/>
    <w:rsid w:val="0036029F"/>
    <w:rsid w:val="00360B5D"/>
    <w:rsid w:val="00361DA2"/>
    <w:rsid w:val="003624C7"/>
    <w:rsid w:val="003634A3"/>
    <w:rsid w:val="00363A38"/>
    <w:rsid w:val="00366423"/>
    <w:rsid w:val="0036779B"/>
    <w:rsid w:val="00380673"/>
    <w:rsid w:val="003857DE"/>
    <w:rsid w:val="003903CA"/>
    <w:rsid w:val="00391C67"/>
    <w:rsid w:val="00392A62"/>
    <w:rsid w:val="00392FF6"/>
    <w:rsid w:val="0039661A"/>
    <w:rsid w:val="00396ADA"/>
    <w:rsid w:val="0039721C"/>
    <w:rsid w:val="003A3D35"/>
    <w:rsid w:val="003B317B"/>
    <w:rsid w:val="003B7070"/>
    <w:rsid w:val="003C17FC"/>
    <w:rsid w:val="003C3E37"/>
    <w:rsid w:val="003C643D"/>
    <w:rsid w:val="003D1E09"/>
    <w:rsid w:val="003D3032"/>
    <w:rsid w:val="003D4D6C"/>
    <w:rsid w:val="003D5429"/>
    <w:rsid w:val="003E3731"/>
    <w:rsid w:val="003E404C"/>
    <w:rsid w:val="003E4F0D"/>
    <w:rsid w:val="003E64A3"/>
    <w:rsid w:val="003F2583"/>
    <w:rsid w:val="003F3C38"/>
    <w:rsid w:val="00402AD2"/>
    <w:rsid w:val="00403B37"/>
    <w:rsid w:val="00404F35"/>
    <w:rsid w:val="0041008E"/>
    <w:rsid w:val="004115FD"/>
    <w:rsid w:val="00417AE0"/>
    <w:rsid w:val="00420888"/>
    <w:rsid w:val="00421DB8"/>
    <w:rsid w:val="00433AA6"/>
    <w:rsid w:val="004429DF"/>
    <w:rsid w:val="00445BCB"/>
    <w:rsid w:val="004463F2"/>
    <w:rsid w:val="004469D5"/>
    <w:rsid w:val="0045273F"/>
    <w:rsid w:val="00454A29"/>
    <w:rsid w:val="00460D2E"/>
    <w:rsid w:val="00462D3C"/>
    <w:rsid w:val="0046723E"/>
    <w:rsid w:val="00472094"/>
    <w:rsid w:val="00472A14"/>
    <w:rsid w:val="00472E1B"/>
    <w:rsid w:val="00473C68"/>
    <w:rsid w:val="0047768F"/>
    <w:rsid w:val="0048042E"/>
    <w:rsid w:val="00480D72"/>
    <w:rsid w:val="00481CC1"/>
    <w:rsid w:val="0048247C"/>
    <w:rsid w:val="004839A3"/>
    <w:rsid w:val="00485CE3"/>
    <w:rsid w:val="00491164"/>
    <w:rsid w:val="00491DE3"/>
    <w:rsid w:val="004A07BD"/>
    <w:rsid w:val="004A64C1"/>
    <w:rsid w:val="004A70AA"/>
    <w:rsid w:val="004C098D"/>
    <w:rsid w:val="004C15E3"/>
    <w:rsid w:val="004D071A"/>
    <w:rsid w:val="004D07A5"/>
    <w:rsid w:val="004D2938"/>
    <w:rsid w:val="004D3012"/>
    <w:rsid w:val="004D3F54"/>
    <w:rsid w:val="004D51FC"/>
    <w:rsid w:val="004D66DB"/>
    <w:rsid w:val="004D6A3D"/>
    <w:rsid w:val="004E23A0"/>
    <w:rsid w:val="004E2747"/>
    <w:rsid w:val="004E6C8C"/>
    <w:rsid w:val="004E772D"/>
    <w:rsid w:val="004F1E02"/>
    <w:rsid w:val="004F2EB0"/>
    <w:rsid w:val="004F31C7"/>
    <w:rsid w:val="004F41E9"/>
    <w:rsid w:val="004F5D54"/>
    <w:rsid w:val="004F5E11"/>
    <w:rsid w:val="004F6C1C"/>
    <w:rsid w:val="005027FB"/>
    <w:rsid w:val="00502BFC"/>
    <w:rsid w:val="00506E31"/>
    <w:rsid w:val="00510DB1"/>
    <w:rsid w:val="00513EB1"/>
    <w:rsid w:val="00516936"/>
    <w:rsid w:val="005202C2"/>
    <w:rsid w:val="00523887"/>
    <w:rsid w:val="005347DE"/>
    <w:rsid w:val="00535042"/>
    <w:rsid w:val="0053622E"/>
    <w:rsid w:val="00537219"/>
    <w:rsid w:val="0053759B"/>
    <w:rsid w:val="00541713"/>
    <w:rsid w:val="00541FF9"/>
    <w:rsid w:val="005450F6"/>
    <w:rsid w:val="00545B47"/>
    <w:rsid w:val="005478A0"/>
    <w:rsid w:val="00550022"/>
    <w:rsid w:val="0055109A"/>
    <w:rsid w:val="005515E6"/>
    <w:rsid w:val="0055170B"/>
    <w:rsid w:val="00553050"/>
    <w:rsid w:val="005530D7"/>
    <w:rsid w:val="005535AD"/>
    <w:rsid w:val="00554335"/>
    <w:rsid w:val="005574FA"/>
    <w:rsid w:val="005632EE"/>
    <w:rsid w:val="00566ED2"/>
    <w:rsid w:val="00574FF5"/>
    <w:rsid w:val="0058255C"/>
    <w:rsid w:val="00582BFB"/>
    <w:rsid w:val="0058441B"/>
    <w:rsid w:val="00597B6F"/>
    <w:rsid w:val="005A2D78"/>
    <w:rsid w:val="005A60DC"/>
    <w:rsid w:val="005C2531"/>
    <w:rsid w:val="005C3108"/>
    <w:rsid w:val="005C3CD4"/>
    <w:rsid w:val="005C4B10"/>
    <w:rsid w:val="005C76D6"/>
    <w:rsid w:val="005C7B57"/>
    <w:rsid w:val="005D1EAE"/>
    <w:rsid w:val="005D36A3"/>
    <w:rsid w:val="005D414A"/>
    <w:rsid w:val="005D4422"/>
    <w:rsid w:val="005D657A"/>
    <w:rsid w:val="005D6D7C"/>
    <w:rsid w:val="005E165F"/>
    <w:rsid w:val="005E2657"/>
    <w:rsid w:val="005E2B15"/>
    <w:rsid w:val="005E31CE"/>
    <w:rsid w:val="005F0DDF"/>
    <w:rsid w:val="005F22B5"/>
    <w:rsid w:val="005F6C41"/>
    <w:rsid w:val="00602765"/>
    <w:rsid w:val="00602912"/>
    <w:rsid w:val="0060630C"/>
    <w:rsid w:val="00606DE4"/>
    <w:rsid w:val="00607524"/>
    <w:rsid w:val="006134FD"/>
    <w:rsid w:val="00613532"/>
    <w:rsid w:val="00613A6B"/>
    <w:rsid w:val="00615E78"/>
    <w:rsid w:val="00616E7B"/>
    <w:rsid w:val="006225AF"/>
    <w:rsid w:val="00631886"/>
    <w:rsid w:val="006338A0"/>
    <w:rsid w:val="0063666B"/>
    <w:rsid w:val="00636EFD"/>
    <w:rsid w:val="00640150"/>
    <w:rsid w:val="006416AE"/>
    <w:rsid w:val="00642E02"/>
    <w:rsid w:val="006440BD"/>
    <w:rsid w:val="00644B76"/>
    <w:rsid w:val="00646943"/>
    <w:rsid w:val="006553FD"/>
    <w:rsid w:val="00656C09"/>
    <w:rsid w:val="00661877"/>
    <w:rsid w:val="006618DE"/>
    <w:rsid w:val="0066383F"/>
    <w:rsid w:val="006663D1"/>
    <w:rsid w:val="00674742"/>
    <w:rsid w:val="00674F0A"/>
    <w:rsid w:val="0067644B"/>
    <w:rsid w:val="00676B79"/>
    <w:rsid w:val="00676FB1"/>
    <w:rsid w:val="00682325"/>
    <w:rsid w:val="0068551A"/>
    <w:rsid w:val="00687201"/>
    <w:rsid w:val="00695B1F"/>
    <w:rsid w:val="006A308A"/>
    <w:rsid w:val="006A3CA5"/>
    <w:rsid w:val="006A7738"/>
    <w:rsid w:val="006B04F4"/>
    <w:rsid w:val="006B0550"/>
    <w:rsid w:val="006B0584"/>
    <w:rsid w:val="006B2EB4"/>
    <w:rsid w:val="006B4680"/>
    <w:rsid w:val="006B649B"/>
    <w:rsid w:val="006B71DD"/>
    <w:rsid w:val="006B7E5C"/>
    <w:rsid w:val="006C2367"/>
    <w:rsid w:val="006C4974"/>
    <w:rsid w:val="006D0D06"/>
    <w:rsid w:val="006D290E"/>
    <w:rsid w:val="006D6090"/>
    <w:rsid w:val="006D6B61"/>
    <w:rsid w:val="006D6CCF"/>
    <w:rsid w:val="006D6DAD"/>
    <w:rsid w:val="006D7FF9"/>
    <w:rsid w:val="006E0D34"/>
    <w:rsid w:val="006E1AA4"/>
    <w:rsid w:val="006E5DC9"/>
    <w:rsid w:val="006F1614"/>
    <w:rsid w:val="00714387"/>
    <w:rsid w:val="0071480A"/>
    <w:rsid w:val="0072290A"/>
    <w:rsid w:val="007263B3"/>
    <w:rsid w:val="00730F58"/>
    <w:rsid w:val="007322B9"/>
    <w:rsid w:val="00734FE1"/>
    <w:rsid w:val="00740A1D"/>
    <w:rsid w:val="007422AD"/>
    <w:rsid w:val="00746099"/>
    <w:rsid w:val="0074752E"/>
    <w:rsid w:val="0075065C"/>
    <w:rsid w:val="00750C66"/>
    <w:rsid w:val="00750CD4"/>
    <w:rsid w:val="0075251B"/>
    <w:rsid w:val="007560E2"/>
    <w:rsid w:val="00757FBD"/>
    <w:rsid w:val="00765511"/>
    <w:rsid w:val="00765B46"/>
    <w:rsid w:val="007660B4"/>
    <w:rsid w:val="007704A8"/>
    <w:rsid w:val="00772BDB"/>
    <w:rsid w:val="0077304A"/>
    <w:rsid w:val="00773C9B"/>
    <w:rsid w:val="007810C9"/>
    <w:rsid w:val="0078474A"/>
    <w:rsid w:val="00785A69"/>
    <w:rsid w:val="00786BED"/>
    <w:rsid w:val="0079299F"/>
    <w:rsid w:val="00794382"/>
    <w:rsid w:val="00797678"/>
    <w:rsid w:val="007A2A24"/>
    <w:rsid w:val="007A53C1"/>
    <w:rsid w:val="007A6931"/>
    <w:rsid w:val="007A7C90"/>
    <w:rsid w:val="007B5127"/>
    <w:rsid w:val="007B651C"/>
    <w:rsid w:val="007C0197"/>
    <w:rsid w:val="007C0A81"/>
    <w:rsid w:val="007C1BAD"/>
    <w:rsid w:val="007C4498"/>
    <w:rsid w:val="007C4921"/>
    <w:rsid w:val="007C4D88"/>
    <w:rsid w:val="007D0D63"/>
    <w:rsid w:val="007D237A"/>
    <w:rsid w:val="007D4A55"/>
    <w:rsid w:val="007D5E14"/>
    <w:rsid w:val="007F3260"/>
    <w:rsid w:val="007F4CFE"/>
    <w:rsid w:val="007F605C"/>
    <w:rsid w:val="008018CA"/>
    <w:rsid w:val="008060C4"/>
    <w:rsid w:val="008140C5"/>
    <w:rsid w:val="0081593C"/>
    <w:rsid w:val="00816A65"/>
    <w:rsid w:val="0082032A"/>
    <w:rsid w:val="00822643"/>
    <w:rsid w:val="008268C1"/>
    <w:rsid w:val="008330D7"/>
    <w:rsid w:val="00833EEC"/>
    <w:rsid w:val="008351C8"/>
    <w:rsid w:val="008354DC"/>
    <w:rsid w:val="00836F1F"/>
    <w:rsid w:val="00837386"/>
    <w:rsid w:val="00840251"/>
    <w:rsid w:val="00842130"/>
    <w:rsid w:val="00843082"/>
    <w:rsid w:val="00846379"/>
    <w:rsid w:val="00847C6D"/>
    <w:rsid w:val="00851246"/>
    <w:rsid w:val="00851981"/>
    <w:rsid w:val="00852032"/>
    <w:rsid w:val="00852B33"/>
    <w:rsid w:val="00854179"/>
    <w:rsid w:val="00854867"/>
    <w:rsid w:val="00856056"/>
    <w:rsid w:val="00857158"/>
    <w:rsid w:val="00857DD6"/>
    <w:rsid w:val="00860BF2"/>
    <w:rsid w:val="008611BC"/>
    <w:rsid w:val="00863F0B"/>
    <w:rsid w:val="0086429C"/>
    <w:rsid w:val="0086770B"/>
    <w:rsid w:val="00870C5C"/>
    <w:rsid w:val="00871DC5"/>
    <w:rsid w:val="008750B4"/>
    <w:rsid w:val="008760C5"/>
    <w:rsid w:val="00877FD7"/>
    <w:rsid w:val="00885F49"/>
    <w:rsid w:val="008909E7"/>
    <w:rsid w:val="00891247"/>
    <w:rsid w:val="00891729"/>
    <w:rsid w:val="00893145"/>
    <w:rsid w:val="008967B9"/>
    <w:rsid w:val="008A02C0"/>
    <w:rsid w:val="008A0443"/>
    <w:rsid w:val="008A770E"/>
    <w:rsid w:val="008B144D"/>
    <w:rsid w:val="008B3DBC"/>
    <w:rsid w:val="008C017A"/>
    <w:rsid w:val="008C0690"/>
    <w:rsid w:val="008C144B"/>
    <w:rsid w:val="008C2E71"/>
    <w:rsid w:val="008C4B47"/>
    <w:rsid w:val="008C4BF1"/>
    <w:rsid w:val="008C51A8"/>
    <w:rsid w:val="008C5F26"/>
    <w:rsid w:val="008C73BB"/>
    <w:rsid w:val="008D0680"/>
    <w:rsid w:val="008D1AC4"/>
    <w:rsid w:val="008D4837"/>
    <w:rsid w:val="008D4BDE"/>
    <w:rsid w:val="008E18C4"/>
    <w:rsid w:val="008E1AD7"/>
    <w:rsid w:val="008E51E1"/>
    <w:rsid w:val="008E5E0D"/>
    <w:rsid w:val="008F09F2"/>
    <w:rsid w:val="008F173B"/>
    <w:rsid w:val="008F19D9"/>
    <w:rsid w:val="008F2AC3"/>
    <w:rsid w:val="008F5896"/>
    <w:rsid w:val="008F60BA"/>
    <w:rsid w:val="008F6692"/>
    <w:rsid w:val="00902D5F"/>
    <w:rsid w:val="00904F41"/>
    <w:rsid w:val="00906306"/>
    <w:rsid w:val="009073FE"/>
    <w:rsid w:val="009103F2"/>
    <w:rsid w:val="00912040"/>
    <w:rsid w:val="00912B31"/>
    <w:rsid w:val="0092104A"/>
    <w:rsid w:val="00930924"/>
    <w:rsid w:val="00936F0D"/>
    <w:rsid w:val="00937A80"/>
    <w:rsid w:val="00942AFC"/>
    <w:rsid w:val="00943BC3"/>
    <w:rsid w:val="00943C48"/>
    <w:rsid w:val="00945A88"/>
    <w:rsid w:val="00946D8C"/>
    <w:rsid w:val="00946F3A"/>
    <w:rsid w:val="00951024"/>
    <w:rsid w:val="009513F5"/>
    <w:rsid w:val="00952EAA"/>
    <w:rsid w:val="00952F30"/>
    <w:rsid w:val="0095317E"/>
    <w:rsid w:val="00953260"/>
    <w:rsid w:val="00953CE0"/>
    <w:rsid w:val="00953F31"/>
    <w:rsid w:val="00954C87"/>
    <w:rsid w:val="00957043"/>
    <w:rsid w:val="00957B8F"/>
    <w:rsid w:val="0096346E"/>
    <w:rsid w:val="00963CE1"/>
    <w:rsid w:val="00970BC7"/>
    <w:rsid w:val="00972378"/>
    <w:rsid w:val="009731EE"/>
    <w:rsid w:val="00976FA3"/>
    <w:rsid w:val="009839B9"/>
    <w:rsid w:val="00983D64"/>
    <w:rsid w:val="0098501F"/>
    <w:rsid w:val="0098584A"/>
    <w:rsid w:val="00986195"/>
    <w:rsid w:val="00987313"/>
    <w:rsid w:val="009A15B8"/>
    <w:rsid w:val="009A1EDA"/>
    <w:rsid w:val="009A3CB3"/>
    <w:rsid w:val="009A58DF"/>
    <w:rsid w:val="009A6D84"/>
    <w:rsid w:val="009A7C13"/>
    <w:rsid w:val="009A7E34"/>
    <w:rsid w:val="009B2E53"/>
    <w:rsid w:val="009B576E"/>
    <w:rsid w:val="009B5BA1"/>
    <w:rsid w:val="009C0276"/>
    <w:rsid w:val="009C0342"/>
    <w:rsid w:val="009C0F53"/>
    <w:rsid w:val="009C20A7"/>
    <w:rsid w:val="009C33D9"/>
    <w:rsid w:val="009D4749"/>
    <w:rsid w:val="009D66AE"/>
    <w:rsid w:val="009D6A08"/>
    <w:rsid w:val="009D745B"/>
    <w:rsid w:val="009D76AD"/>
    <w:rsid w:val="009E1505"/>
    <w:rsid w:val="009E1FD4"/>
    <w:rsid w:val="009E289A"/>
    <w:rsid w:val="009E29B8"/>
    <w:rsid w:val="009E3D96"/>
    <w:rsid w:val="009E5F2D"/>
    <w:rsid w:val="009E7707"/>
    <w:rsid w:val="009F0D33"/>
    <w:rsid w:val="009F469B"/>
    <w:rsid w:val="00A01522"/>
    <w:rsid w:val="00A02394"/>
    <w:rsid w:val="00A0444C"/>
    <w:rsid w:val="00A0481F"/>
    <w:rsid w:val="00A05241"/>
    <w:rsid w:val="00A0625D"/>
    <w:rsid w:val="00A10515"/>
    <w:rsid w:val="00A12E25"/>
    <w:rsid w:val="00A13FB9"/>
    <w:rsid w:val="00A14C5A"/>
    <w:rsid w:val="00A1739A"/>
    <w:rsid w:val="00A20FED"/>
    <w:rsid w:val="00A23AA8"/>
    <w:rsid w:val="00A253B8"/>
    <w:rsid w:val="00A32BFE"/>
    <w:rsid w:val="00A34D03"/>
    <w:rsid w:val="00A363B0"/>
    <w:rsid w:val="00A36E27"/>
    <w:rsid w:val="00A40540"/>
    <w:rsid w:val="00A424A2"/>
    <w:rsid w:val="00A425F8"/>
    <w:rsid w:val="00A449D8"/>
    <w:rsid w:val="00A51076"/>
    <w:rsid w:val="00A539FC"/>
    <w:rsid w:val="00A60C4D"/>
    <w:rsid w:val="00A6176A"/>
    <w:rsid w:val="00A62E85"/>
    <w:rsid w:val="00A65084"/>
    <w:rsid w:val="00A70CC6"/>
    <w:rsid w:val="00A7255A"/>
    <w:rsid w:val="00A73C3A"/>
    <w:rsid w:val="00A73E38"/>
    <w:rsid w:val="00A75F1D"/>
    <w:rsid w:val="00A80C3B"/>
    <w:rsid w:val="00A80DCE"/>
    <w:rsid w:val="00A81F52"/>
    <w:rsid w:val="00A82155"/>
    <w:rsid w:val="00A83559"/>
    <w:rsid w:val="00A87145"/>
    <w:rsid w:val="00A957DF"/>
    <w:rsid w:val="00A96FD0"/>
    <w:rsid w:val="00A977DB"/>
    <w:rsid w:val="00A97A81"/>
    <w:rsid w:val="00AA5EF6"/>
    <w:rsid w:val="00AA65E9"/>
    <w:rsid w:val="00AB1B75"/>
    <w:rsid w:val="00AB3D6A"/>
    <w:rsid w:val="00AD0423"/>
    <w:rsid w:val="00AD0A10"/>
    <w:rsid w:val="00AD47CF"/>
    <w:rsid w:val="00AD743F"/>
    <w:rsid w:val="00AE1E2F"/>
    <w:rsid w:val="00AF0A42"/>
    <w:rsid w:val="00AF210A"/>
    <w:rsid w:val="00AF6CBE"/>
    <w:rsid w:val="00B00E83"/>
    <w:rsid w:val="00B10D08"/>
    <w:rsid w:val="00B11B5B"/>
    <w:rsid w:val="00B12964"/>
    <w:rsid w:val="00B17DB4"/>
    <w:rsid w:val="00B2425D"/>
    <w:rsid w:val="00B258B1"/>
    <w:rsid w:val="00B25D20"/>
    <w:rsid w:val="00B26C46"/>
    <w:rsid w:val="00B30457"/>
    <w:rsid w:val="00B314B4"/>
    <w:rsid w:val="00B36F08"/>
    <w:rsid w:val="00B372A2"/>
    <w:rsid w:val="00B402B8"/>
    <w:rsid w:val="00B406EA"/>
    <w:rsid w:val="00B4180D"/>
    <w:rsid w:val="00B41A77"/>
    <w:rsid w:val="00B41E2A"/>
    <w:rsid w:val="00B429C0"/>
    <w:rsid w:val="00B42AD8"/>
    <w:rsid w:val="00B434AC"/>
    <w:rsid w:val="00B46570"/>
    <w:rsid w:val="00B46F6C"/>
    <w:rsid w:val="00B500E3"/>
    <w:rsid w:val="00B5148C"/>
    <w:rsid w:val="00B51973"/>
    <w:rsid w:val="00B52A7E"/>
    <w:rsid w:val="00B53F5E"/>
    <w:rsid w:val="00B54648"/>
    <w:rsid w:val="00B54B38"/>
    <w:rsid w:val="00B54F51"/>
    <w:rsid w:val="00B6176A"/>
    <w:rsid w:val="00B62FFA"/>
    <w:rsid w:val="00B71B16"/>
    <w:rsid w:val="00B71C72"/>
    <w:rsid w:val="00B740A8"/>
    <w:rsid w:val="00B74543"/>
    <w:rsid w:val="00B84B37"/>
    <w:rsid w:val="00B902D6"/>
    <w:rsid w:val="00B92178"/>
    <w:rsid w:val="00B9278F"/>
    <w:rsid w:val="00B94744"/>
    <w:rsid w:val="00BA0783"/>
    <w:rsid w:val="00BA12A3"/>
    <w:rsid w:val="00BA21C6"/>
    <w:rsid w:val="00BA2979"/>
    <w:rsid w:val="00BA3691"/>
    <w:rsid w:val="00BA3F96"/>
    <w:rsid w:val="00BA4FA5"/>
    <w:rsid w:val="00BA520B"/>
    <w:rsid w:val="00BA58AE"/>
    <w:rsid w:val="00BA5999"/>
    <w:rsid w:val="00BA6AC9"/>
    <w:rsid w:val="00BB1068"/>
    <w:rsid w:val="00BB13AF"/>
    <w:rsid w:val="00BB69FF"/>
    <w:rsid w:val="00BC6752"/>
    <w:rsid w:val="00BD5369"/>
    <w:rsid w:val="00BD55C7"/>
    <w:rsid w:val="00BD7E04"/>
    <w:rsid w:val="00BE1C1B"/>
    <w:rsid w:val="00BE4101"/>
    <w:rsid w:val="00BE5B9F"/>
    <w:rsid w:val="00BF138E"/>
    <w:rsid w:val="00BF352A"/>
    <w:rsid w:val="00BF3A57"/>
    <w:rsid w:val="00BF7216"/>
    <w:rsid w:val="00C015EF"/>
    <w:rsid w:val="00C02EA4"/>
    <w:rsid w:val="00C11C97"/>
    <w:rsid w:val="00C125C8"/>
    <w:rsid w:val="00C14A75"/>
    <w:rsid w:val="00C20406"/>
    <w:rsid w:val="00C2603E"/>
    <w:rsid w:val="00C328C3"/>
    <w:rsid w:val="00C32E6A"/>
    <w:rsid w:val="00C35B7B"/>
    <w:rsid w:val="00C36DB0"/>
    <w:rsid w:val="00C3741C"/>
    <w:rsid w:val="00C4069E"/>
    <w:rsid w:val="00C41599"/>
    <w:rsid w:val="00C45F8D"/>
    <w:rsid w:val="00C501AB"/>
    <w:rsid w:val="00C51F4F"/>
    <w:rsid w:val="00C52182"/>
    <w:rsid w:val="00C52CD3"/>
    <w:rsid w:val="00C5399E"/>
    <w:rsid w:val="00C70E22"/>
    <w:rsid w:val="00C73486"/>
    <w:rsid w:val="00C73608"/>
    <w:rsid w:val="00C73848"/>
    <w:rsid w:val="00C761D4"/>
    <w:rsid w:val="00C81FBB"/>
    <w:rsid w:val="00C85386"/>
    <w:rsid w:val="00C86C77"/>
    <w:rsid w:val="00C90807"/>
    <w:rsid w:val="00C91911"/>
    <w:rsid w:val="00C92DC8"/>
    <w:rsid w:val="00C93042"/>
    <w:rsid w:val="00C97896"/>
    <w:rsid w:val="00CB00FF"/>
    <w:rsid w:val="00CB0B13"/>
    <w:rsid w:val="00CB18BA"/>
    <w:rsid w:val="00CC70BC"/>
    <w:rsid w:val="00CD16D2"/>
    <w:rsid w:val="00CD5854"/>
    <w:rsid w:val="00CE0BD7"/>
    <w:rsid w:val="00CE34DB"/>
    <w:rsid w:val="00CF00E9"/>
    <w:rsid w:val="00CF014C"/>
    <w:rsid w:val="00CF01DB"/>
    <w:rsid w:val="00CF1625"/>
    <w:rsid w:val="00CF1961"/>
    <w:rsid w:val="00CF2F5A"/>
    <w:rsid w:val="00CF566A"/>
    <w:rsid w:val="00CF5BBA"/>
    <w:rsid w:val="00D00AC3"/>
    <w:rsid w:val="00D066A5"/>
    <w:rsid w:val="00D07960"/>
    <w:rsid w:val="00D176EB"/>
    <w:rsid w:val="00D17CDB"/>
    <w:rsid w:val="00D202A7"/>
    <w:rsid w:val="00D2069E"/>
    <w:rsid w:val="00D23263"/>
    <w:rsid w:val="00D247AE"/>
    <w:rsid w:val="00D24C0A"/>
    <w:rsid w:val="00D25624"/>
    <w:rsid w:val="00D260A4"/>
    <w:rsid w:val="00D27086"/>
    <w:rsid w:val="00D34145"/>
    <w:rsid w:val="00D37197"/>
    <w:rsid w:val="00D37BDD"/>
    <w:rsid w:val="00D40995"/>
    <w:rsid w:val="00D409C0"/>
    <w:rsid w:val="00D53FAD"/>
    <w:rsid w:val="00D648B2"/>
    <w:rsid w:val="00D64A54"/>
    <w:rsid w:val="00D65B7C"/>
    <w:rsid w:val="00D71BC6"/>
    <w:rsid w:val="00D73DE4"/>
    <w:rsid w:val="00D76BBA"/>
    <w:rsid w:val="00D84681"/>
    <w:rsid w:val="00D86E21"/>
    <w:rsid w:val="00D92014"/>
    <w:rsid w:val="00D92627"/>
    <w:rsid w:val="00D9379E"/>
    <w:rsid w:val="00D93909"/>
    <w:rsid w:val="00D95B09"/>
    <w:rsid w:val="00DA0686"/>
    <w:rsid w:val="00DA0D22"/>
    <w:rsid w:val="00DA1D49"/>
    <w:rsid w:val="00DA209E"/>
    <w:rsid w:val="00DA3038"/>
    <w:rsid w:val="00DB15D8"/>
    <w:rsid w:val="00DB3CBC"/>
    <w:rsid w:val="00DC39D7"/>
    <w:rsid w:val="00DC787E"/>
    <w:rsid w:val="00DD3BDC"/>
    <w:rsid w:val="00DD6357"/>
    <w:rsid w:val="00DD7996"/>
    <w:rsid w:val="00DE52B0"/>
    <w:rsid w:val="00DF24D8"/>
    <w:rsid w:val="00DF5B92"/>
    <w:rsid w:val="00E00C9D"/>
    <w:rsid w:val="00E01E0E"/>
    <w:rsid w:val="00E02103"/>
    <w:rsid w:val="00E029D9"/>
    <w:rsid w:val="00E11CC9"/>
    <w:rsid w:val="00E11D74"/>
    <w:rsid w:val="00E14685"/>
    <w:rsid w:val="00E147EC"/>
    <w:rsid w:val="00E1494B"/>
    <w:rsid w:val="00E16DB7"/>
    <w:rsid w:val="00E20AC3"/>
    <w:rsid w:val="00E20CCF"/>
    <w:rsid w:val="00E26B02"/>
    <w:rsid w:val="00E26D38"/>
    <w:rsid w:val="00E330AF"/>
    <w:rsid w:val="00E34E47"/>
    <w:rsid w:val="00E35434"/>
    <w:rsid w:val="00E42334"/>
    <w:rsid w:val="00E423E0"/>
    <w:rsid w:val="00E43930"/>
    <w:rsid w:val="00E44111"/>
    <w:rsid w:val="00E44BAE"/>
    <w:rsid w:val="00E4690D"/>
    <w:rsid w:val="00E506EC"/>
    <w:rsid w:val="00E51108"/>
    <w:rsid w:val="00E53797"/>
    <w:rsid w:val="00E544BF"/>
    <w:rsid w:val="00E579A5"/>
    <w:rsid w:val="00E618F3"/>
    <w:rsid w:val="00E61B45"/>
    <w:rsid w:val="00E61D55"/>
    <w:rsid w:val="00E620CC"/>
    <w:rsid w:val="00E65F78"/>
    <w:rsid w:val="00E6767D"/>
    <w:rsid w:val="00E71C8F"/>
    <w:rsid w:val="00E72E59"/>
    <w:rsid w:val="00E76FB0"/>
    <w:rsid w:val="00E82305"/>
    <w:rsid w:val="00E838F8"/>
    <w:rsid w:val="00E8430A"/>
    <w:rsid w:val="00E85D8E"/>
    <w:rsid w:val="00E87E73"/>
    <w:rsid w:val="00E9010A"/>
    <w:rsid w:val="00E92CC8"/>
    <w:rsid w:val="00E939CE"/>
    <w:rsid w:val="00E93F57"/>
    <w:rsid w:val="00E968B6"/>
    <w:rsid w:val="00EA6B91"/>
    <w:rsid w:val="00EB1397"/>
    <w:rsid w:val="00EB5F0C"/>
    <w:rsid w:val="00EC0C1F"/>
    <w:rsid w:val="00EC3AD5"/>
    <w:rsid w:val="00ED130C"/>
    <w:rsid w:val="00ED1588"/>
    <w:rsid w:val="00ED1C83"/>
    <w:rsid w:val="00ED5EFA"/>
    <w:rsid w:val="00EE1695"/>
    <w:rsid w:val="00EE2022"/>
    <w:rsid w:val="00EE2348"/>
    <w:rsid w:val="00EE3196"/>
    <w:rsid w:val="00EE3841"/>
    <w:rsid w:val="00EE6C9B"/>
    <w:rsid w:val="00EF32F4"/>
    <w:rsid w:val="00EF6D0F"/>
    <w:rsid w:val="00F00A17"/>
    <w:rsid w:val="00F04126"/>
    <w:rsid w:val="00F053C3"/>
    <w:rsid w:val="00F06993"/>
    <w:rsid w:val="00F07A61"/>
    <w:rsid w:val="00F1143C"/>
    <w:rsid w:val="00F203E8"/>
    <w:rsid w:val="00F22254"/>
    <w:rsid w:val="00F22596"/>
    <w:rsid w:val="00F239A2"/>
    <w:rsid w:val="00F32A21"/>
    <w:rsid w:val="00F337BE"/>
    <w:rsid w:val="00F36956"/>
    <w:rsid w:val="00F37E5F"/>
    <w:rsid w:val="00F41817"/>
    <w:rsid w:val="00F4653E"/>
    <w:rsid w:val="00F4756C"/>
    <w:rsid w:val="00F478EE"/>
    <w:rsid w:val="00F47DB2"/>
    <w:rsid w:val="00F5322C"/>
    <w:rsid w:val="00F5359C"/>
    <w:rsid w:val="00F5610A"/>
    <w:rsid w:val="00F57C7C"/>
    <w:rsid w:val="00F604D6"/>
    <w:rsid w:val="00F6085C"/>
    <w:rsid w:val="00F61022"/>
    <w:rsid w:val="00F62480"/>
    <w:rsid w:val="00F63326"/>
    <w:rsid w:val="00F63F58"/>
    <w:rsid w:val="00F6515C"/>
    <w:rsid w:val="00F675C5"/>
    <w:rsid w:val="00F71A42"/>
    <w:rsid w:val="00F74231"/>
    <w:rsid w:val="00F8522F"/>
    <w:rsid w:val="00F87C33"/>
    <w:rsid w:val="00F90323"/>
    <w:rsid w:val="00F90E76"/>
    <w:rsid w:val="00F921E3"/>
    <w:rsid w:val="00F92741"/>
    <w:rsid w:val="00F949FE"/>
    <w:rsid w:val="00F961FE"/>
    <w:rsid w:val="00FA0A9D"/>
    <w:rsid w:val="00FA60A7"/>
    <w:rsid w:val="00FA7606"/>
    <w:rsid w:val="00FB0784"/>
    <w:rsid w:val="00FB14BE"/>
    <w:rsid w:val="00FB195E"/>
    <w:rsid w:val="00FB2A06"/>
    <w:rsid w:val="00FB35A2"/>
    <w:rsid w:val="00FB5EC4"/>
    <w:rsid w:val="00FC0F32"/>
    <w:rsid w:val="00FC1A14"/>
    <w:rsid w:val="00FD119F"/>
    <w:rsid w:val="00FD1C41"/>
    <w:rsid w:val="00FD274C"/>
    <w:rsid w:val="00FD72B8"/>
    <w:rsid w:val="00FD7835"/>
    <w:rsid w:val="00FE1E81"/>
    <w:rsid w:val="00FE3F61"/>
    <w:rsid w:val="00FE5662"/>
    <w:rsid w:val="00FE57D8"/>
    <w:rsid w:val="00FF0CF4"/>
    <w:rsid w:val="00FF1F0B"/>
    <w:rsid w:val="00FF2CCF"/>
    <w:rsid w:val="00FF2FEE"/>
    <w:rsid w:val="00FF6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1D"/>
  </w:style>
  <w:style w:type="paragraph" w:styleId="1">
    <w:name w:val="heading 1"/>
    <w:basedOn w:val="a"/>
    <w:next w:val="a"/>
    <w:link w:val="10"/>
    <w:uiPriority w:val="99"/>
    <w:qFormat/>
    <w:rsid w:val="0025222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A1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rsid w:val="00740A1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40A1D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character" w:customStyle="1" w:styleId="8">
    <w:name w:val="Основной текст8"/>
    <w:basedOn w:val="a0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character" w:customStyle="1" w:styleId="80">
    <w:name w:val="Основной текст (8)_"/>
    <w:basedOn w:val="a0"/>
    <w:link w:val="81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color w:val="000000"/>
      <w:spacing w:val="50"/>
      <w:w w:val="100"/>
      <w:position w:val="0"/>
      <w:lang w:val="ru-RU" w:eastAsia="ru-RU" w:bidi="ru-RU"/>
    </w:rPr>
  </w:style>
  <w:style w:type="character" w:customStyle="1" w:styleId="12">
    <w:name w:val="Основной текст + Курсив12"/>
    <w:basedOn w:val="a7"/>
    <w:rsid w:val="00C73848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89">
    <w:name w:val="Основной текст (8)9"/>
    <w:basedOn w:val="80"/>
    <w:rsid w:val="00C73848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">
    <w:name w:val="Основной текст (8)1"/>
    <w:basedOn w:val="a"/>
    <w:link w:val="80"/>
    <w:rsid w:val="00C73848"/>
    <w:pPr>
      <w:widowControl w:val="0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rsid w:val="004D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4D6A3D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D00AC3"/>
    <w:pPr>
      <w:ind w:left="720"/>
      <w:contextualSpacing/>
    </w:pPr>
  </w:style>
  <w:style w:type="character" w:styleId="af1">
    <w:name w:val="Hyperlink"/>
    <w:basedOn w:val="a0"/>
    <w:uiPriority w:val="99"/>
    <w:semiHidden/>
    <w:unhideWhenUsed/>
    <w:rsid w:val="001F4A8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25222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BodyText21">
    <w:name w:val="Body Text 21"/>
    <w:basedOn w:val="a"/>
    <w:uiPriority w:val="99"/>
    <w:rsid w:val="00252225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  <w:lang w:eastAsia="ru-RU"/>
    </w:rPr>
  </w:style>
  <w:style w:type="paragraph" w:styleId="af2">
    <w:name w:val="Normal (Web)"/>
    <w:basedOn w:val="a"/>
    <w:uiPriority w:val="99"/>
    <w:semiHidden/>
    <w:unhideWhenUsed/>
    <w:rsid w:val="00016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1">
    <w:name w:val="Normal1"/>
    <w:uiPriority w:val="99"/>
    <w:rsid w:val="00A70CC6"/>
    <w:pPr>
      <w:spacing w:after="0" w:line="240" w:lineRule="auto"/>
    </w:pPr>
    <w:rPr>
      <w:rFonts w:ascii="Arial" w:eastAsia="Times New Roman" w:hAnsi="Arial" w:cs="Times New Roman"/>
      <w:szCs w:val="20"/>
      <w:lang w:eastAsia="ru-RU"/>
    </w:rPr>
  </w:style>
  <w:style w:type="paragraph" w:styleId="af3">
    <w:name w:val="caption"/>
    <w:basedOn w:val="a"/>
    <w:next w:val="a"/>
    <w:uiPriority w:val="99"/>
    <w:qFormat/>
    <w:rsid w:val="00A70CC6"/>
    <w:pPr>
      <w:widowControl w:val="0"/>
      <w:tabs>
        <w:tab w:val="left" w:pos="567"/>
      </w:tabs>
      <w:spacing w:before="240"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Default">
    <w:name w:val="Default"/>
    <w:rsid w:val="00A449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lk">
    <w:name w:val="blk"/>
    <w:basedOn w:val="a0"/>
    <w:rsid w:val="004429DF"/>
  </w:style>
  <w:style w:type="character" w:styleId="af4">
    <w:name w:val="annotation reference"/>
    <w:basedOn w:val="a0"/>
    <w:uiPriority w:val="99"/>
    <w:semiHidden/>
    <w:unhideWhenUsed/>
    <w:rsid w:val="008611BC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8611BC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8611BC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8611BC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8611B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1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B60D3-765D-4566-B710-3B215D2D4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1544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Razov</cp:lastModifiedBy>
  <cp:revision>88</cp:revision>
  <cp:lastPrinted>2018-02-15T06:05:00Z</cp:lastPrinted>
  <dcterms:created xsi:type="dcterms:W3CDTF">2017-09-12T11:04:00Z</dcterms:created>
  <dcterms:modified xsi:type="dcterms:W3CDTF">2018-09-21T07:29:00Z</dcterms:modified>
</cp:coreProperties>
</file>