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59" w:rsidRDefault="00543059">
      <w:pPr>
        <w:pStyle w:val="BodyText1"/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43059" w:rsidRDefault="002C0348" w:rsidP="002C0348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Диклофенак натрия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раствор для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543059" w:rsidRDefault="002C0348" w:rsidP="002C034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внутримышечного введения</w:t>
      </w:r>
    </w:p>
    <w:p w:rsidR="00543059" w:rsidRDefault="002C0348" w:rsidP="002C0348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Диклофенак,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раствор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для</w:t>
      </w:r>
      <w:proofErr w:type="gramEnd"/>
    </w:p>
    <w:p w:rsidR="00543059" w:rsidRDefault="002C0348" w:rsidP="002C03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внутримышечного введения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замен ФС 42-3336-96</w:t>
      </w:r>
    </w:p>
    <w:p w:rsidR="00543059" w:rsidRDefault="002C0348">
      <w:pPr>
        <w:pStyle w:val="BodyText1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color w:val="000000"/>
          <w:sz w:val="2"/>
          <w:szCs w:val="2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ab/>
      </w:r>
    </w:p>
    <w:p w:rsidR="00543059" w:rsidRPr="002C0348" w:rsidRDefault="002C0348" w:rsidP="002C0348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диклофенак натрия, раствор для </w:t>
      </w:r>
      <w:r w:rsidRPr="002C0348">
        <w:rPr>
          <w:rFonts w:ascii="Times New Roman" w:hAnsi="Times New Roman"/>
          <w:bCs/>
          <w:color w:val="000000"/>
          <w:sz w:val="28"/>
          <w:szCs w:val="28"/>
        </w:rPr>
        <w:t>внутримышечного введения</w:t>
      </w:r>
      <w:r w:rsidRPr="002C0348">
        <w:rPr>
          <w:rFonts w:ascii="Times New Roman" w:hAnsi="Times New Roman"/>
          <w:sz w:val="28"/>
          <w:szCs w:val="28"/>
        </w:rPr>
        <w:t>. Препарат должен соответствовать требованиям ОФС «Лекарственные формы для парентерального применения» и ниже приведённым требованиям.</w:t>
      </w:r>
    </w:p>
    <w:p w:rsidR="00543059" w:rsidRPr="002C0348" w:rsidRDefault="002C0348" w:rsidP="002C034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Содержит не менее 90,0 % и не более 110,0 % от заявленного количества диклофенака натрия С</w:t>
      </w:r>
      <w:r w:rsidRPr="002C0348">
        <w:rPr>
          <w:rFonts w:ascii="Times New Roman" w:hAnsi="Times New Roman"/>
          <w:sz w:val="28"/>
          <w:szCs w:val="28"/>
          <w:vertAlign w:val="subscript"/>
        </w:rPr>
        <w:t>14</w:t>
      </w:r>
      <w:r w:rsidRPr="002C0348">
        <w:rPr>
          <w:rFonts w:ascii="Times New Roman" w:hAnsi="Times New Roman"/>
          <w:sz w:val="28"/>
          <w:szCs w:val="28"/>
        </w:rPr>
        <w:t>Н</w:t>
      </w:r>
      <w:r w:rsidRPr="002C0348">
        <w:rPr>
          <w:rFonts w:ascii="Times New Roman" w:hAnsi="Times New Roman"/>
          <w:sz w:val="28"/>
          <w:szCs w:val="28"/>
          <w:vertAlign w:val="subscript"/>
        </w:rPr>
        <w:t>10</w:t>
      </w:r>
      <w:r w:rsidRPr="002C0348">
        <w:rPr>
          <w:rFonts w:ascii="Times New Roman" w:hAnsi="Times New Roman"/>
          <w:sz w:val="28"/>
          <w:szCs w:val="28"/>
        </w:rPr>
        <w:t>Cl</w:t>
      </w:r>
      <w:r w:rsidRPr="002C0348">
        <w:rPr>
          <w:rFonts w:ascii="Times New Roman" w:hAnsi="Times New Roman"/>
          <w:sz w:val="28"/>
          <w:szCs w:val="28"/>
          <w:vertAlign w:val="subscript"/>
        </w:rPr>
        <w:t>2</w:t>
      </w:r>
      <w:r w:rsidRPr="002C0348">
        <w:rPr>
          <w:rFonts w:ascii="Times New Roman" w:hAnsi="Times New Roman"/>
          <w:sz w:val="28"/>
          <w:szCs w:val="28"/>
        </w:rPr>
        <w:t>NNaO</w:t>
      </w:r>
      <w:r w:rsidRPr="002C0348">
        <w:rPr>
          <w:rFonts w:ascii="Times New Roman" w:hAnsi="Times New Roman"/>
          <w:sz w:val="28"/>
          <w:szCs w:val="28"/>
          <w:vertAlign w:val="subscript"/>
        </w:rPr>
        <w:t>2</w:t>
      </w:r>
      <w:r w:rsidRPr="002C0348">
        <w:rPr>
          <w:rFonts w:ascii="Times New Roman" w:hAnsi="Times New Roman"/>
          <w:sz w:val="28"/>
          <w:szCs w:val="28"/>
        </w:rPr>
        <w:t>.</w:t>
      </w:r>
    </w:p>
    <w:p w:rsidR="00543059" w:rsidRPr="002C0348" w:rsidRDefault="005430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059" w:rsidRDefault="002C0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Прозрачная бесцветная или слегка окрашенная жидкость.</w:t>
      </w:r>
    </w:p>
    <w:p w:rsidR="00543059" w:rsidRDefault="002C03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Style w:val="8"/>
          <w:rFonts w:eastAsia="Calibri"/>
          <w:b/>
          <w:sz w:val="28"/>
          <w:szCs w:val="28"/>
        </w:rPr>
        <w:t>Подлинность.</w:t>
      </w:r>
    </w:p>
    <w:p w:rsidR="00543059" w:rsidRDefault="002C0348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>
        <w:rPr>
          <w:rFonts w:ascii="Times New Roman" w:hAnsi="Times New Roman"/>
          <w:i/>
          <w:sz w:val="28"/>
        </w:rPr>
        <w:t xml:space="preserve">1. ВЭЖХ. </w:t>
      </w:r>
      <w:r>
        <w:rPr>
          <w:rFonts w:ascii="Times New Roman" w:hAnsi="Times New Roman"/>
          <w:sz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>
        <w:rPr>
          <w:rFonts w:ascii="Times New Roman" w:hAnsi="Times New Roman"/>
          <w:sz w:val="28"/>
          <w:szCs w:val="28"/>
        </w:rPr>
        <w:t xml:space="preserve">диклофенака </w:t>
      </w:r>
      <w:r>
        <w:rPr>
          <w:rFonts w:ascii="Times New Roman" w:hAnsi="Times New Roman"/>
          <w:sz w:val="28"/>
        </w:rPr>
        <w:t xml:space="preserve">на хроматограмме раствора стандартного образца </w:t>
      </w:r>
      <w:r>
        <w:rPr>
          <w:rFonts w:ascii="Times New Roman" w:hAnsi="Times New Roman"/>
          <w:sz w:val="28"/>
          <w:szCs w:val="28"/>
        </w:rPr>
        <w:t>диклофенака натрия (раздел «Количественное определение»).</w:t>
      </w:r>
    </w:p>
    <w:p w:rsidR="00543059" w:rsidRDefault="002C03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2. Спектрофотометрия.</w:t>
      </w:r>
    </w:p>
    <w:p w:rsidR="00543059" w:rsidRDefault="002C0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Объем препарата, содержащий 25 мг диклофенака натрия, помещают в мерную колбу вместимостью 100 мл и доводят объем раствора 0,1 М раствором натрия гидроксида до метки. В мерную колбу вместимостью 50 мл переносят 1,0 мл полученного раствора и доводят объём раствора 0,1 М раствором натрия гидроксида до метки.</w:t>
      </w:r>
    </w:p>
    <w:p w:rsidR="00543059" w:rsidRDefault="002C0348" w:rsidP="002C0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области длин волн от 220 до </w:t>
      </w:r>
      <w:r w:rsidR="003C467E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0 нм долж</w:t>
      </w:r>
      <w:r w:rsidR="00653921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иметь максимум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 длине волны 275 нм.</w:t>
      </w:r>
    </w:p>
    <w:p w:rsidR="00543059" w:rsidRDefault="002C0348" w:rsidP="002C0348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Прозрачность раствора</w:t>
      </w:r>
      <w:r>
        <w:rPr>
          <w:rStyle w:val="8"/>
          <w:rFonts w:eastAsia="Calibri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543059" w:rsidRDefault="002C0348" w:rsidP="002C0348">
      <w:pPr>
        <w:pStyle w:val="37"/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lastRenderedPageBreak/>
        <w:t>Цветность раствора</w:t>
      </w:r>
      <w:r>
        <w:rPr>
          <w:rStyle w:val="8"/>
          <w:sz w:val="28"/>
          <w:szCs w:val="28"/>
        </w:rPr>
        <w:t xml:space="preserve">. Препарат должен быть бесцветным или выдерживать сравнение с эталоном </w:t>
      </w:r>
      <w:r>
        <w:rPr>
          <w:rStyle w:val="8"/>
          <w:sz w:val="28"/>
          <w:szCs w:val="28"/>
          <w:lang w:val="en-US"/>
        </w:rPr>
        <w:t>Y</w:t>
      </w:r>
      <w:r>
        <w:rPr>
          <w:rStyle w:val="8"/>
          <w:sz w:val="28"/>
          <w:szCs w:val="28"/>
          <w:vertAlign w:val="subscript"/>
        </w:rPr>
        <w:t>6</w:t>
      </w:r>
      <w:r>
        <w:rPr>
          <w:rStyle w:val="8"/>
          <w:sz w:val="28"/>
          <w:szCs w:val="28"/>
        </w:rPr>
        <w:t xml:space="preserve"> или </w:t>
      </w:r>
      <w:r>
        <w:rPr>
          <w:rStyle w:val="8"/>
          <w:sz w:val="28"/>
          <w:szCs w:val="28"/>
          <w:lang w:val="en-US"/>
        </w:rPr>
        <w:t>BY</w:t>
      </w:r>
      <w:r>
        <w:rPr>
          <w:rStyle w:val="8"/>
          <w:sz w:val="28"/>
          <w:szCs w:val="28"/>
          <w:vertAlign w:val="subscript"/>
        </w:rPr>
        <w:t>6</w:t>
      </w:r>
      <w:r>
        <w:rPr>
          <w:rStyle w:val="8"/>
          <w:sz w:val="28"/>
          <w:szCs w:val="28"/>
        </w:rPr>
        <w:t xml:space="preserve"> (ОФС «Степень окраски жидкостей»).</w:t>
      </w:r>
    </w:p>
    <w:p w:rsidR="00543059" w:rsidRDefault="002C0348" w:rsidP="002C0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>. От 8,0 до 9,0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543059" w:rsidRDefault="002C0348" w:rsidP="002C0348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</w:rPr>
        <w:t>Видимые частицы</w:t>
      </w:r>
      <w:r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43059" w:rsidRDefault="002C0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43059" w:rsidRPr="00666F37" w:rsidRDefault="002C0348" w:rsidP="00666F37">
      <w:pPr>
        <w:keepNext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6F37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666F37">
        <w:rPr>
          <w:rFonts w:ascii="Times New Roman" w:hAnsi="Times New Roman"/>
          <w:sz w:val="28"/>
          <w:szCs w:val="28"/>
        </w:rPr>
        <w:t xml:space="preserve"> Определение проводят методом ВЭЖХ.</w:t>
      </w:r>
    </w:p>
    <w:p w:rsidR="00543059" w:rsidRDefault="002C0348" w:rsidP="002C034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Буферный раствор.</w:t>
      </w:r>
      <w:r>
        <w:rPr>
          <w:rFonts w:ascii="Times New Roman" w:hAnsi="Times New Roman"/>
          <w:sz w:val="28"/>
        </w:rPr>
        <w:t xml:space="preserve"> Растворяют 0,8 г н</w:t>
      </w:r>
      <w:r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>
        <w:rPr>
          <w:rFonts w:ascii="Times New Roman" w:hAnsi="Times New Roman"/>
          <w:sz w:val="28"/>
          <w:szCs w:val="28"/>
        </w:rPr>
        <w:t>дигидрофосфата</w:t>
      </w:r>
      <w:r>
        <w:rPr>
          <w:rFonts w:ascii="Times New Roman" w:hAnsi="Times New Roman"/>
          <w:sz w:val="28"/>
        </w:rPr>
        <w:t>в</w:t>
      </w:r>
      <w:proofErr w:type="spellEnd"/>
      <w:r>
        <w:rPr>
          <w:rFonts w:ascii="Times New Roman" w:hAnsi="Times New Roman"/>
          <w:sz w:val="28"/>
        </w:rPr>
        <w:t xml:space="preserve"> 900 мл воды, прибавляют 0,5 г фосфорной кислоты концентрированной, доводят значение рН раствора до 2,5 ± 0,1 фосфорной кислотой концентрированной и доводят объем раствора водой до 1,0 л.</w:t>
      </w:r>
    </w:p>
    <w:p w:rsidR="00543059" w:rsidRDefault="002C0348" w:rsidP="002C03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>Подвижная фаза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>Буферный раствор – метанол 34:66.</w:t>
      </w:r>
    </w:p>
    <w:p w:rsidR="00543059" w:rsidRDefault="002C0348" w:rsidP="002C03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Объем препарата, содержащий 50 мг</w:t>
      </w:r>
      <w:r>
        <w:rPr>
          <w:rFonts w:ascii="Times New Roman" w:hAnsi="Times New Roman"/>
          <w:sz w:val="28"/>
          <w:szCs w:val="28"/>
        </w:rPr>
        <w:t xml:space="preserve"> диклофенака натрия, помещают в мерную колбу вместимостью 50 мл и доводят объём раствора метанолом до метки.</w:t>
      </w:r>
    </w:p>
    <w:p w:rsidR="00543059" w:rsidRDefault="002C0348" w:rsidP="002C03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/>
          <w:sz w:val="28"/>
          <w:szCs w:val="28"/>
        </w:rPr>
        <w:t>. В мерную колбу вместимостью 100 мл помещают 2,0 мл испытуемого раствора и доводят объём раствора метанолом до метки. В мерную колбу вместимостью 20 мл помещают 2,0 мл полученного раствора и доводят объём раствора метанолом до метки.</w:t>
      </w:r>
    </w:p>
    <w:p w:rsidR="00543059" w:rsidRPr="002C0348" w:rsidRDefault="002C0348" w:rsidP="002C03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>. В мерную колбу вместимостью 250 мл помещают 12,5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мг стандартного образца диклофенака натрия и 1,25 мг </w:t>
      </w:r>
      <w:r w:rsidRPr="002C0348">
        <w:rPr>
          <w:rFonts w:ascii="Times New Roman" w:hAnsi="Times New Roman"/>
          <w:sz w:val="28"/>
          <w:szCs w:val="28"/>
        </w:rPr>
        <w:t>стандартного образца примеси </w:t>
      </w:r>
      <w:r w:rsidRPr="002C0348">
        <w:rPr>
          <w:rFonts w:ascii="Times New Roman" w:hAnsi="Times New Roman"/>
          <w:sz w:val="28"/>
          <w:szCs w:val="28"/>
          <w:lang w:val="en-US"/>
        </w:rPr>
        <w:t>A</w:t>
      </w:r>
      <w:r w:rsidRPr="002C0348">
        <w:rPr>
          <w:rFonts w:ascii="Times New Roman" w:hAnsi="Times New Roman"/>
          <w:sz w:val="28"/>
          <w:szCs w:val="28"/>
        </w:rPr>
        <w:t>, растворяют в метаноле и доводят объём раствора тем же растворителем до метки.</w:t>
      </w:r>
    </w:p>
    <w:p w:rsidR="00543059" w:rsidRPr="002C0348" w:rsidRDefault="002C0348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Примечание.</w:t>
      </w:r>
    </w:p>
    <w:p w:rsidR="00543059" w:rsidRPr="002C0348" w:rsidRDefault="002C034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Примесь </w:t>
      </w:r>
      <w:r w:rsidRPr="002C0348">
        <w:rPr>
          <w:rFonts w:ascii="Times New Roman" w:hAnsi="Times New Roman"/>
          <w:sz w:val="28"/>
          <w:szCs w:val="28"/>
          <w:lang w:val="en-US"/>
        </w:rPr>
        <w:t>A</w:t>
      </w:r>
      <w:r w:rsidRPr="002C0348">
        <w:rPr>
          <w:rFonts w:ascii="Times New Roman" w:hAnsi="Times New Roman"/>
          <w:sz w:val="28"/>
          <w:szCs w:val="28"/>
        </w:rPr>
        <w:t xml:space="preserve">: 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>1-[2,6-дихлорфенил]-1,3-дигидро-2</w:t>
      </w:r>
      <w:r w:rsidRPr="002C0348">
        <w:rPr>
          <w:rFonts w:ascii="Times New Roman" w:hAnsi="Times New Roman"/>
          <w:i/>
          <w:sz w:val="28"/>
          <w:szCs w:val="28"/>
          <w:shd w:val="clear" w:color="auto" w:fill="FFFFFF"/>
        </w:rPr>
        <w:t>Н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 xml:space="preserve">-индол-2-он, </w:t>
      </w:r>
      <w:r w:rsidRPr="002C034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CAS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> 15362-40-0</w:t>
      </w:r>
      <w:r w:rsidRPr="002C0348">
        <w:rPr>
          <w:rFonts w:ascii="Times New Roman" w:hAnsi="Times New Roman"/>
          <w:sz w:val="28"/>
          <w:szCs w:val="28"/>
        </w:rPr>
        <w:t>.</w:t>
      </w:r>
    </w:p>
    <w:p w:rsidR="00543059" w:rsidRPr="002C0348" w:rsidRDefault="002C0348">
      <w:pPr>
        <w:keepNext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0348">
        <w:rPr>
          <w:rFonts w:ascii="Times New Roman" w:hAnsi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2C0348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3085"/>
        <w:gridCol w:w="6383"/>
      </w:tblGrid>
      <w:tr w:rsidR="00543059" w:rsidRPr="002C0348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 xml:space="preserve">25 × 0,46 см, </w:t>
            </w:r>
            <w:r w:rsidRPr="002C0348">
              <w:rPr>
                <w:rStyle w:val="tm61"/>
                <w:rFonts w:ascii="Times New Roman" w:hAnsi="Times New Roman"/>
                <w:b w:val="0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2C0348">
              <w:rPr>
                <w:rStyle w:val="tm61"/>
                <w:rFonts w:ascii="Times New Roman" w:hAnsi="Times New Roman"/>
                <w:b w:val="0"/>
                <w:bCs/>
                <w:sz w:val="28"/>
                <w:szCs w:val="28"/>
              </w:rPr>
              <w:t>октилсилильный</w:t>
            </w:r>
            <w:proofErr w:type="spellEnd"/>
            <w:r w:rsidRPr="002C0348">
              <w:rPr>
                <w:rStyle w:val="tm61"/>
                <w:rFonts w:ascii="Times New Roman" w:hAnsi="Times New Roman"/>
                <w:b w:val="0"/>
                <w:bCs/>
                <w:sz w:val="28"/>
                <w:szCs w:val="28"/>
              </w:rPr>
              <w:t xml:space="preserve"> для хроматографии (</w:t>
            </w:r>
            <w:r w:rsidRPr="002C0348">
              <w:rPr>
                <w:rStyle w:val="tm61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C</w:t>
            </w:r>
            <w:r w:rsidRPr="002C0348">
              <w:rPr>
                <w:rStyle w:val="tm61"/>
                <w:rFonts w:ascii="Times New Roman" w:hAnsi="Times New Roman"/>
                <w:b w:val="0"/>
                <w:bCs/>
                <w:sz w:val="28"/>
                <w:szCs w:val="28"/>
              </w:rPr>
              <w:t>8)</w:t>
            </w:r>
            <w:r w:rsidRPr="002C0348">
              <w:rPr>
                <w:rFonts w:ascii="Times New Roman" w:hAnsi="Times New Roman"/>
                <w:sz w:val="28"/>
                <w:szCs w:val="28"/>
              </w:rPr>
              <w:t>, 5 мкм;</w:t>
            </w:r>
          </w:p>
        </w:tc>
      </w:tr>
      <w:tr w:rsidR="00543059" w:rsidRPr="002C0348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2C0348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2C03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3059" w:rsidRPr="002C0348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543059" w:rsidRPr="002C0348"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543059" w:rsidRPr="002C0348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20 мкл;</w:t>
            </w:r>
          </w:p>
        </w:tc>
      </w:tr>
      <w:tr w:rsidR="00543059" w:rsidRPr="002C0348">
        <w:trPr>
          <w:trHeight w:val="28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spellStart"/>
            <w:r w:rsidRPr="002C0348">
              <w:rPr>
                <w:rFonts w:ascii="Times New Roman" w:hAnsi="Times New Roman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1,5-кратное от времени удерживания основного пика.</w:t>
            </w:r>
          </w:p>
        </w:tc>
      </w:tr>
    </w:tbl>
    <w:p w:rsidR="00543059" w:rsidRPr="002C0348" w:rsidRDefault="002C0348" w:rsidP="002C0348">
      <w:pPr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543059" w:rsidRPr="002C0348" w:rsidRDefault="002C0348" w:rsidP="002C03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i/>
          <w:sz w:val="28"/>
          <w:szCs w:val="28"/>
        </w:rPr>
        <w:t>Относительные времена удерживания компонентов</w:t>
      </w:r>
      <w:r w:rsidRPr="002C0348">
        <w:rPr>
          <w:rFonts w:ascii="Times New Roman" w:hAnsi="Times New Roman"/>
          <w:sz w:val="28"/>
          <w:szCs w:val="28"/>
        </w:rPr>
        <w:t>: диклофенак – 1 (около 25 мин), примесь А</w:t>
      </w:r>
      <w:r w:rsidRPr="002C0348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C03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0348">
        <w:rPr>
          <w:rFonts w:ascii="Times New Roman" w:hAnsi="Times New Roman"/>
          <w:sz w:val="28"/>
          <w:szCs w:val="28"/>
        </w:rPr>
        <w:t>ок</w:t>
      </w:r>
      <w:proofErr w:type="gramEnd"/>
      <w:r w:rsidRPr="002C0348">
        <w:rPr>
          <w:rFonts w:ascii="Times New Roman" w:hAnsi="Times New Roman"/>
          <w:sz w:val="28"/>
          <w:szCs w:val="28"/>
        </w:rPr>
        <w:t>оло 0,4.</w:t>
      </w:r>
    </w:p>
    <w:p w:rsidR="00543059" w:rsidRPr="002C0348" w:rsidRDefault="002C0348" w:rsidP="002C034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2C0348">
        <w:rPr>
          <w:rFonts w:ascii="Times New Roman" w:hAnsi="Times New Roman"/>
          <w:sz w:val="28"/>
          <w:szCs w:val="28"/>
        </w:rPr>
        <w:t>:</w:t>
      </w:r>
      <w:r w:rsidRPr="002C0348">
        <w:rPr>
          <w:rFonts w:ascii="Times New Roman" w:eastAsia="TimesNewRomanPSMT" w:hAnsi="Times New Roman"/>
          <w:sz w:val="28"/>
          <w:szCs w:val="28"/>
        </w:rPr>
        <w:t xml:space="preserve"> на хроматограмме </w:t>
      </w:r>
      <w:r w:rsidRPr="002C0348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2C0348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2C034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2C034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2C034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C034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2C0348">
        <w:rPr>
          <w:rFonts w:ascii="Times New Roman" w:hAnsi="Times New Roman"/>
          <w:sz w:val="28"/>
          <w:szCs w:val="28"/>
        </w:rPr>
        <w:t>примеси </w:t>
      </w:r>
      <w:r w:rsidRPr="002C0348">
        <w:rPr>
          <w:rFonts w:ascii="Times New Roman" w:hAnsi="Times New Roman"/>
          <w:sz w:val="28"/>
          <w:szCs w:val="28"/>
          <w:lang w:val="en-US"/>
        </w:rPr>
        <w:t>A</w:t>
      </w:r>
      <w:r w:rsidRPr="002C0348">
        <w:rPr>
          <w:rFonts w:ascii="Times New Roman" w:hAnsi="Times New Roman"/>
          <w:sz w:val="28"/>
          <w:szCs w:val="28"/>
        </w:rPr>
        <w:t xml:space="preserve"> и диклофенака должно быть не менее 6,5.</w:t>
      </w:r>
    </w:p>
    <w:p w:rsidR="00543059" w:rsidRPr="002C0348" w:rsidRDefault="002C0348" w:rsidP="002C0348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Pr="002C0348">
        <w:rPr>
          <w:rFonts w:ascii="Times New Roman" w:hAnsi="Times New Roman"/>
          <w:color w:val="000000"/>
          <w:sz w:val="28"/>
          <w:szCs w:val="28"/>
        </w:rPr>
        <w:t>. На хроматограмме испытуемого раствора:</w:t>
      </w:r>
    </w:p>
    <w:p w:rsidR="00543059" w:rsidRPr="002C0348" w:rsidRDefault="002C0348" w:rsidP="002C03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– площадь пика любой примеси не должна более чем в 2,5 раза превышать площадь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 xml:space="preserve">сравнения </w:t>
      </w:r>
      <w:r w:rsidRPr="002C0348">
        <w:rPr>
          <w:rFonts w:ascii="Times New Roman" w:hAnsi="Times New Roman"/>
          <w:color w:val="000000"/>
          <w:sz w:val="28"/>
          <w:szCs w:val="28"/>
        </w:rPr>
        <w:t>(не более 0,5 %);</w:t>
      </w:r>
    </w:p>
    <w:p w:rsidR="00543059" w:rsidRPr="002C0348" w:rsidRDefault="002C0348" w:rsidP="002C034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более чем в 5 раз превышать площадь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 xml:space="preserve">сравнения </w:t>
      </w:r>
      <w:r w:rsidRPr="002C0348">
        <w:rPr>
          <w:rFonts w:ascii="Times New Roman" w:hAnsi="Times New Roman"/>
          <w:color w:val="000000"/>
          <w:sz w:val="28"/>
          <w:szCs w:val="28"/>
        </w:rPr>
        <w:t>(не более 1,0 %).</w:t>
      </w:r>
    </w:p>
    <w:p w:rsidR="00543059" w:rsidRPr="002C0348" w:rsidRDefault="002C0348" w:rsidP="002C0348">
      <w:pPr>
        <w:pStyle w:val="10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348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составляет менее 0,25 площади основного пика на хроматограмме раствора </w:t>
      </w:r>
      <w:r w:rsidRPr="002C0348">
        <w:rPr>
          <w:rFonts w:ascii="Times New Roman" w:hAnsi="Times New Roman"/>
          <w:sz w:val="28"/>
          <w:szCs w:val="28"/>
        </w:rPr>
        <w:t>сравнения</w:t>
      </w:r>
      <w:r w:rsidRPr="002C034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2C034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C0348">
        <w:rPr>
          <w:rFonts w:ascii="Times New Roman" w:hAnsi="Times New Roman"/>
          <w:color w:val="000000"/>
          <w:sz w:val="28"/>
          <w:szCs w:val="28"/>
        </w:rPr>
        <w:t>%).</w:t>
      </w:r>
    </w:p>
    <w:p w:rsidR="00543059" w:rsidRDefault="002C0348" w:rsidP="002C03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b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t>Извлекаемый объём</w:t>
      </w:r>
      <w:r>
        <w:rPr>
          <w:rStyle w:val="8"/>
          <w:rFonts w:eastAsia="Calibri"/>
          <w:sz w:val="28"/>
          <w:szCs w:val="28"/>
        </w:rPr>
        <w:t xml:space="preserve">. </w:t>
      </w:r>
      <w:proofErr w:type="gramStart"/>
      <w:r>
        <w:rPr>
          <w:rStyle w:val="8"/>
          <w:rFonts w:eastAsia="Calibri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543059" w:rsidRDefault="002C0348" w:rsidP="002C03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8"/>
          <w:rFonts w:eastAsia="Calibri"/>
          <w:b/>
          <w:sz w:val="28"/>
          <w:szCs w:val="28"/>
        </w:rPr>
        <w:t xml:space="preserve">Бактериальные эндотоксины. </w:t>
      </w:r>
      <w:r>
        <w:rPr>
          <w:rFonts w:ascii="Times New Roman" w:hAnsi="Times New Roman"/>
          <w:sz w:val="28"/>
        </w:rPr>
        <w:t xml:space="preserve">Не более 4,67 ЕЭ на 1 мг </w:t>
      </w:r>
      <w:r>
        <w:rPr>
          <w:rFonts w:ascii="Times New Roman" w:hAnsi="Times New Roman"/>
          <w:color w:val="000000"/>
          <w:sz w:val="28"/>
          <w:szCs w:val="28"/>
        </w:rPr>
        <w:t xml:space="preserve">диклофенака натрия </w:t>
      </w:r>
      <w:r>
        <w:rPr>
          <w:rFonts w:ascii="Times New Roman" w:hAnsi="Times New Roman"/>
          <w:sz w:val="28"/>
        </w:rPr>
        <w:t>(ОФС «Бактериальные эндотоксины»).</w:t>
      </w:r>
    </w:p>
    <w:p w:rsidR="00543059" w:rsidRDefault="002C0348" w:rsidP="002C03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b/>
          <w:sz w:val="28"/>
          <w:szCs w:val="28"/>
        </w:rPr>
        <w:lastRenderedPageBreak/>
        <w:t>Стерильность</w:t>
      </w:r>
      <w:r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>
        <w:rPr>
          <w:rFonts w:ascii="Times New Roman" w:hAnsi="Times New Roman"/>
          <w:sz w:val="28"/>
          <w:szCs w:val="28"/>
        </w:rPr>
        <w:t>.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диклофенака натрия</w:t>
      </w:r>
      <w:r>
        <w:rPr>
          <w:rFonts w:ascii="Times New Roman" w:hAnsi="Times New Roman"/>
          <w:sz w:val="28"/>
          <w:szCs w:val="28"/>
        </w:rPr>
        <w:t>. Около 25 мг (точная навеска) стандартного образца диклофенака натрия помещают в мерную колбу вместимостью 25 мл, растворяют в метаноле и доводят объём раствора тем же растворителем до метки.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диклофенака натрия.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На хроматограмме </w:t>
      </w:r>
      <w:r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стандартного образца диклофенака натрия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 </w:t>
      </w:r>
      <w:r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>
        <w:rPr>
          <w:rFonts w:ascii="Times New Roman" w:hAnsi="Times New Roman"/>
          <w:iCs/>
          <w:sz w:val="28"/>
          <w:szCs w:val="28"/>
        </w:rPr>
        <w:t xml:space="preserve"> пика (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диклофенака </w:t>
      </w:r>
      <w:r>
        <w:rPr>
          <w:rFonts w:ascii="Times New Roman" w:hAnsi="Times New Roman"/>
          <w:iCs/>
          <w:sz w:val="28"/>
          <w:szCs w:val="28"/>
        </w:rPr>
        <w:t>должен быть не менее 0,8 и не более 1,5;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 </w:t>
      </w:r>
      <w:r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iCs/>
          <w:sz w:val="28"/>
          <w:szCs w:val="28"/>
        </w:rPr>
        <w:t xml:space="preserve"> площади пика </w:t>
      </w:r>
      <w:r>
        <w:rPr>
          <w:rFonts w:ascii="Times New Roman" w:hAnsi="Times New Roman"/>
          <w:sz w:val="28"/>
          <w:szCs w:val="28"/>
        </w:rPr>
        <w:t xml:space="preserve">диклофенака </w:t>
      </w:r>
      <w:r>
        <w:rPr>
          <w:rFonts w:ascii="Times New Roman" w:hAnsi="Times New Roman"/>
          <w:iCs/>
          <w:sz w:val="28"/>
          <w:szCs w:val="28"/>
        </w:rPr>
        <w:t>должно быть не более 2,0 % (6 определений);</w:t>
      </w:r>
    </w:p>
    <w:p w:rsidR="00543059" w:rsidRDefault="002C0348" w:rsidP="002C034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– </w:t>
      </w:r>
      <w:r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диклофенака</w:t>
      </w:r>
      <w:r>
        <w:rPr>
          <w:rFonts w:ascii="Times New Roman" w:hAnsi="Times New Roman"/>
          <w:iCs/>
          <w:sz w:val="28"/>
          <w:szCs w:val="28"/>
        </w:rPr>
        <w:t>, должна составлять не менее 2000 теоретических тарелок.</w:t>
      </w:r>
    </w:p>
    <w:p w:rsidR="00543059" w:rsidRDefault="002C0348" w:rsidP="002C03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диклофенака натрия С</w:t>
      </w:r>
      <w:r>
        <w:rPr>
          <w:rFonts w:ascii="Times New Roman" w:hAnsi="Times New Roman"/>
          <w:sz w:val="28"/>
          <w:szCs w:val="28"/>
          <w:vertAlign w:val="subscript"/>
        </w:rPr>
        <w:t>14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>
        <w:rPr>
          <w:rFonts w:ascii="Times New Roman" w:hAnsi="Times New Roman"/>
          <w:sz w:val="28"/>
          <w:szCs w:val="28"/>
        </w:rPr>
        <w:t>Cl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NNaO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543059" w:rsidRPr="002C0348" w:rsidRDefault="00905069" w:rsidP="00905069">
      <w:pPr>
        <w:pStyle w:val="10"/>
        <w:keepNext/>
        <w:tabs>
          <w:tab w:val="left" w:pos="623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673"/>
        <w:gridCol w:w="677"/>
        <w:gridCol w:w="737"/>
        <w:gridCol w:w="7411"/>
      </w:tblGrid>
      <w:tr w:rsidR="002C0348" w:rsidRPr="002C0348" w:rsidTr="002C0348"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2C03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C034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площадь пика диклофенака на хроматограмме испытуемого раствора;</w:t>
            </w:r>
          </w:p>
        </w:tc>
      </w:tr>
      <w:tr w:rsidR="002C0348" w:rsidRPr="002C0348" w:rsidTr="002C0348"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C034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площадь пика диклофенака на хроматограмме раствора стандартного образца диклофенака натрия;</w:t>
            </w:r>
          </w:p>
        </w:tc>
      </w:tr>
      <w:tr w:rsidR="002C0348" w:rsidRPr="002C0348" w:rsidTr="002C0348"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2C03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2C0348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2C0348" w:rsidRPr="002C0348" w:rsidTr="002C0348"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C0348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навеска стандартного образца диклофенака натрия, мг;</w:t>
            </w:r>
          </w:p>
        </w:tc>
      </w:tr>
      <w:tr w:rsidR="002C0348" w:rsidRPr="002C0348" w:rsidTr="002C0348"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48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>содержание диклофенака натрия в стандартном образце диклофенака натрия</w:t>
            </w:r>
            <w:proofErr w:type="gramStart"/>
            <w:r w:rsidRPr="002C0348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543059" w:rsidRPr="002C0348" w:rsidTr="002C0348">
        <w:tc>
          <w:tcPr>
            <w:tcW w:w="6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543059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034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4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59" w:rsidRPr="002C0348" w:rsidRDefault="002C0348" w:rsidP="002C03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0348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диклофенака натрия в препарате, </w:t>
            </w:r>
            <w:r w:rsidRPr="002C0348">
              <w:rPr>
                <w:rFonts w:ascii="Times New Roman" w:hAnsi="Times New Roman"/>
                <w:sz w:val="28"/>
                <w:szCs w:val="28"/>
              </w:rPr>
              <w:lastRenderedPageBreak/>
              <w:t>мг/мл.</w:t>
            </w:r>
          </w:p>
        </w:tc>
      </w:tr>
    </w:tbl>
    <w:p w:rsidR="00543059" w:rsidRDefault="002C0348">
      <w:pPr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Хранение. </w:t>
      </w:r>
      <w:r>
        <w:rPr>
          <w:rFonts w:ascii="Times New Roman" w:hAnsi="Times New Roman"/>
          <w:sz w:val="28"/>
          <w:szCs w:val="28"/>
        </w:rPr>
        <w:t>В защищённом от света месте.</w:t>
      </w:r>
    </w:p>
    <w:sectPr w:rsidR="00543059" w:rsidSect="00D31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850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D0" w:rsidRDefault="002C0348">
      <w:pPr>
        <w:spacing w:after="0" w:line="240" w:lineRule="auto"/>
      </w:pPr>
      <w:r>
        <w:separator/>
      </w:r>
    </w:p>
  </w:endnote>
  <w:endnote w:type="continuationSeparator" w:id="0">
    <w:p w:rsidR="00C074D0" w:rsidRDefault="002C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8" w:rsidRDefault="00A56B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59" w:rsidRDefault="004B0A46">
    <w:pPr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2C0348">
      <w:rPr>
        <w:rFonts w:ascii="Times New Roman" w:hAnsi="Times New Roman"/>
        <w:sz w:val="28"/>
        <w:szCs w:val="28"/>
      </w:rPr>
      <w:instrText xml:space="preserve"> PAGE \* Arabic </w:instrText>
    </w:r>
    <w:r>
      <w:rPr>
        <w:rFonts w:ascii="Times New Roman" w:hAnsi="Times New Roman"/>
        <w:sz w:val="28"/>
        <w:szCs w:val="28"/>
      </w:rPr>
      <w:fldChar w:fldCharType="separate"/>
    </w:r>
    <w:r w:rsidR="00107C31">
      <w:rPr>
        <w:rFonts w:ascii="Times New Roman" w:hAnsi="Times New Roman"/>
        <w:noProof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8" w:rsidRDefault="00A56B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D0" w:rsidRDefault="002C0348">
      <w:pPr>
        <w:spacing w:after="0" w:line="240" w:lineRule="auto"/>
      </w:pPr>
      <w:r>
        <w:separator/>
      </w:r>
    </w:p>
  </w:footnote>
  <w:footnote w:type="continuationSeparator" w:id="0">
    <w:p w:rsidR="00C074D0" w:rsidRDefault="002C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8" w:rsidRDefault="00A56B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8" w:rsidRDefault="00A56B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59" w:rsidRDefault="00543059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543059"/>
    <w:rsid w:val="00107C31"/>
    <w:rsid w:val="002C0348"/>
    <w:rsid w:val="003C467E"/>
    <w:rsid w:val="004B0A46"/>
    <w:rsid w:val="00543059"/>
    <w:rsid w:val="00653921"/>
    <w:rsid w:val="00666F37"/>
    <w:rsid w:val="00905069"/>
    <w:rsid w:val="00A56B48"/>
    <w:rsid w:val="00C074D0"/>
    <w:rsid w:val="00D3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D3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D31FA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Plain Text"/>
    <w:qFormat/>
    <w:rsid w:val="00D31F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BodyText1">
    <w:name w:val="Body Text1"/>
    <w:qFormat/>
    <w:rsid w:val="00D31FAF"/>
    <w:pPr>
      <w:spacing w:after="120" w:line="240" w:lineRule="auto"/>
    </w:pPr>
    <w:rPr>
      <w:rFonts w:ascii="NTHarmonica" w:eastAsia="Times New Roman" w:hAnsi="NTHarmonica"/>
      <w:sz w:val="24"/>
      <w:szCs w:val="20"/>
    </w:rPr>
  </w:style>
  <w:style w:type="paragraph" w:customStyle="1" w:styleId="37">
    <w:name w:val="Основной текст37"/>
    <w:qFormat/>
    <w:rsid w:val="00D31FA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qFormat/>
    <w:rsid w:val="00D31FA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qFormat/>
    <w:rsid w:val="00D31FAF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qFormat/>
    <w:rsid w:val="00D31F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qFormat/>
    <w:rsid w:val="00D31FAF"/>
    <w:pPr>
      <w:ind w:left="720"/>
      <w:contextualSpacing/>
    </w:pPr>
  </w:style>
  <w:style w:type="paragraph" w:customStyle="1" w:styleId="1">
    <w:name w:val="Обычный1"/>
    <w:qFormat/>
    <w:rsid w:val="00D31FAF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BodyText21">
    <w:name w:val="Body Text 21"/>
    <w:qFormat/>
    <w:rsid w:val="00D31FAF"/>
    <w:pPr>
      <w:spacing w:after="0" w:line="240" w:lineRule="auto"/>
      <w:jc w:val="both"/>
    </w:pPr>
    <w:rPr>
      <w:rFonts w:ascii="Aria Cyr" w:eastAsia="Times New Roman" w:hAnsi="Aria Cyr"/>
      <w:sz w:val="28"/>
      <w:szCs w:val="20"/>
    </w:rPr>
  </w:style>
  <w:style w:type="paragraph" w:customStyle="1" w:styleId="10">
    <w:name w:val="Основной текст1"/>
    <w:qFormat/>
    <w:rsid w:val="00D31FAF"/>
    <w:pPr>
      <w:spacing w:after="120" w:line="240" w:lineRule="auto"/>
    </w:pPr>
    <w:rPr>
      <w:rFonts w:ascii="NTHarmonica" w:eastAsia="Times New Roman" w:hAnsi="NTHarmonica"/>
      <w:sz w:val="24"/>
      <w:szCs w:val="20"/>
    </w:rPr>
  </w:style>
  <w:style w:type="paragraph" w:customStyle="1" w:styleId="tm7">
    <w:name w:val="tm7"/>
    <w:qFormat/>
    <w:rsid w:val="00D31FA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rsid w:val="00D31FAF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Текст Знак"/>
    <w:rsid w:val="00D31FAF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rsid w:val="00D31FAF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ab">
    <w:name w:val="Основной текст_"/>
    <w:rsid w:val="00D31FAF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rsid w:val="00D31FAF"/>
    <w:rPr>
      <w:rFonts w:eastAsia="Calibri"/>
    </w:rPr>
  </w:style>
  <w:style w:type="character" w:customStyle="1" w:styleId="ad">
    <w:name w:val="Нижний колонтитул Знак"/>
    <w:rsid w:val="00D31FAF"/>
    <w:rPr>
      <w:rFonts w:eastAsia="Calibri"/>
    </w:rPr>
  </w:style>
  <w:style w:type="character" w:customStyle="1" w:styleId="ae">
    <w:name w:val="Текст выноски Знак"/>
    <w:rsid w:val="00D31FAF"/>
    <w:rPr>
      <w:rFonts w:ascii="Tahoma" w:hAnsi="Tahoma" w:cs="Tahoma"/>
      <w:sz w:val="16"/>
      <w:szCs w:val="16"/>
    </w:rPr>
  </w:style>
  <w:style w:type="character" w:customStyle="1" w:styleId="12">
    <w:name w:val="Основной текст + Курсив12"/>
    <w:basedOn w:val="ab"/>
    <w:rsid w:val="00D31FAF"/>
    <w:rPr>
      <w:rFonts w:ascii="Times New Roman" w:eastAsia="Times New Roman" w:hAnsi="Times New Roman" w:cs="Times New Roman"/>
      <w:i/>
      <w:iCs w:val="0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tm81">
    <w:name w:val="tm81"/>
    <w:rsid w:val="00D31FAF"/>
    <w:rPr>
      <w:i/>
      <w:iCs w:val="0"/>
      <w:sz w:val="28"/>
      <w:szCs w:val="28"/>
    </w:rPr>
  </w:style>
  <w:style w:type="character" w:customStyle="1" w:styleId="tm91">
    <w:name w:val="tm91"/>
    <w:rsid w:val="00D31FAF"/>
    <w:rPr>
      <w:rFonts w:ascii="Times New Roman" w:hAnsi="Times New Roman" w:cs="Times New Roman"/>
      <w:b w:val="0"/>
      <w:bCs w:val="0"/>
      <w:i/>
      <w:iCs w:val="0"/>
    </w:rPr>
  </w:style>
  <w:style w:type="character" w:customStyle="1" w:styleId="tm101">
    <w:name w:val="tm101"/>
    <w:rsid w:val="00D31FAF"/>
    <w:rPr>
      <w:rFonts w:ascii="Times New Roman" w:hAnsi="Times New Roman" w:cs="Times New Roman"/>
      <w:b w:val="0"/>
      <w:bCs w:val="0"/>
    </w:rPr>
  </w:style>
  <w:style w:type="character" w:customStyle="1" w:styleId="tm111">
    <w:name w:val="tm111"/>
    <w:rsid w:val="00D31FAF"/>
    <w:rPr>
      <w:sz w:val="28"/>
      <w:szCs w:val="28"/>
    </w:rPr>
  </w:style>
  <w:style w:type="character" w:customStyle="1" w:styleId="tm121">
    <w:name w:val="tm121"/>
    <w:rsid w:val="00D31FAF"/>
    <w:rPr>
      <w:sz w:val="22"/>
      <w:szCs w:val="22"/>
    </w:rPr>
  </w:style>
  <w:style w:type="character" w:customStyle="1" w:styleId="tm61">
    <w:name w:val="tm61"/>
    <w:rsid w:val="00D31FAF"/>
    <w:rPr>
      <w:b/>
      <w:bCs w:val="0"/>
    </w:rPr>
  </w:style>
  <w:style w:type="character" w:customStyle="1" w:styleId="tm71">
    <w:name w:val="tm71"/>
    <w:rsid w:val="00D31FAF"/>
    <w:rPr>
      <w:rFonts w:ascii="Times New Roman" w:hAnsi="Times New Roman" w:cs="Times New Roman"/>
      <w:b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spacing w:after="0" w:line="240" w:lineRule="auto"/>
    </w:pPr>
    <w:rPr>
      <w:rFonts w:ascii="Times New Roman CYR" w:eastAsia="Times New Roman" w:hAnsi="Times New Roman CYR"/>
      <w:b/>
      <w:sz w:val="28"/>
      <w:szCs w:val="20"/>
    </w:rPr>
  </w:style>
  <w:style w:type="paragraph" w:styleId="a4">
    <w:name w:val="Plain Text"/>
    <w:qFormat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BodyText1">
    <w:name w:val="Body Text1"/>
    <w:qFormat/>
    <w:pPr>
      <w:spacing w:after="120" w:line="240" w:lineRule="auto"/>
    </w:pPr>
    <w:rPr>
      <w:rFonts w:ascii="NTHarmonica" w:eastAsia="Times New Roman" w:hAnsi="NTHarmonica"/>
      <w:sz w:val="24"/>
      <w:szCs w:val="20"/>
    </w:rPr>
  </w:style>
  <w:style w:type="paragraph" w:customStyle="1" w:styleId="37">
    <w:name w:val="Основной текст37"/>
    <w:qFormat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qFormat/>
    <w:pPr>
      <w:ind w:left="720"/>
      <w:contextualSpacing/>
    </w:pPr>
  </w:style>
  <w:style w:type="paragraph" w:customStyle="1" w:styleId="1">
    <w:name w:val="Обычный1"/>
    <w:qFormat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BodyText21">
    <w:name w:val="Body Text 21"/>
    <w:qFormat/>
    <w:pPr>
      <w:spacing w:after="0" w:line="240" w:lineRule="auto"/>
      <w:jc w:val="both"/>
    </w:pPr>
    <w:rPr>
      <w:rFonts w:ascii="Aria Cyr" w:eastAsia="Times New Roman" w:hAnsi="Aria Cyr"/>
      <w:sz w:val="28"/>
      <w:szCs w:val="20"/>
    </w:rPr>
  </w:style>
  <w:style w:type="paragraph" w:customStyle="1" w:styleId="10">
    <w:name w:val="Основной текст1"/>
    <w:qFormat/>
    <w:pPr>
      <w:spacing w:after="120" w:line="240" w:lineRule="auto"/>
    </w:pPr>
    <w:rPr>
      <w:rFonts w:ascii="NTHarmonica" w:eastAsia="Times New Roman" w:hAnsi="NTHarmonica"/>
      <w:sz w:val="24"/>
      <w:szCs w:val="20"/>
    </w:rPr>
  </w:style>
  <w:style w:type="paragraph" w:customStyle="1" w:styleId="tm7">
    <w:name w:val="tm7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a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8">
    <w:name w:val="Основной текст8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ab">
    <w:name w:val="Основной текст_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rPr>
      <w:rFonts w:eastAsia="Calibri"/>
    </w:rPr>
  </w:style>
  <w:style w:type="character" w:customStyle="1" w:styleId="ad">
    <w:name w:val="Нижний колонтитул Знак"/>
    <w:rPr>
      <w:rFonts w:eastAsia="Calibri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Основной текст + Курсив12"/>
    <w:basedOn w:val="ab"/>
    <w:rPr>
      <w:rFonts w:ascii="Times New Roman" w:eastAsia="Times New Roman" w:hAnsi="Times New Roman" w:cs="Times New Roman"/>
      <w:i/>
      <w:iCs w:val="0"/>
      <w:color w:val="000000"/>
      <w:spacing w:val="0"/>
      <w:w w:val="100"/>
      <w:sz w:val="20"/>
      <w:szCs w:val="20"/>
      <w:vertAlign w:val="baseline"/>
      <w:lang w:val="ru-RU"/>
    </w:rPr>
  </w:style>
  <w:style w:type="character" w:customStyle="1" w:styleId="tm81">
    <w:name w:val="tm81"/>
    <w:rPr>
      <w:i/>
      <w:iCs w:val="0"/>
      <w:sz w:val="28"/>
      <w:szCs w:val="28"/>
    </w:rPr>
  </w:style>
  <w:style w:type="character" w:customStyle="1" w:styleId="tm91">
    <w:name w:val="tm91"/>
    <w:rPr>
      <w:rFonts w:ascii="Times New Roman" w:hAnsi="Times New Roman" w:cs="Times New Roman"/>
      <w:b w:val="0"/>
      <w:bCs w:val="0"/>
      <w:i/>
      <w:iCs w:val="0"/>
    </w:rPr>
  </w:style>
  <w:style w:type="character" w:customStyle="1" w:styleId="tm101">
    <w:name w:val="tm101"/>
    <w:rPr>
      <w:rFonts w:ascii="Times New Roman" w:hAnsi="Times New Roman" w:cs="Times New Roman"/>
      <w:b w:val="0"/>
      <w:bCs w:val="0"/>
    </w:rPr>
  </w:style>
  <w:style w:type="character" w:customStyle="1" w:styleId="tm111">
    <w:name w:val="tm111"/>
    <w:rPr>
      <w:sz w:val="28"/>
      <w:szCs w:val="28"/>
    </w:rPr>
  </w:style>
  <w:style w:type="character" w:customStyle="1" w:styleId="tm121">
    <w:name w:val="tm121"/>
    <w:rPr>
      <w:sz w:val="22"/>
      <w:szCs w:val="22"/>
    </w:rPr>
  </w:style>
  <w:style w:type="character" w:customStyle="1" w:styleId="tm61">
    <w:name w:val="tm61"/>
    <w:rPr>
      <w:b/>
      <w:bCs w:val="0"/>
    </w:rPr>
  </w:style>
  <w:style w:type="character" w:customStyle="1" w:styleId="tm71">
    <w:name w:val="tm71"/>
    <w:rPr>
      <w:rFonts w:ascii="Times New Roman" w:hAnsi="Times New Roman" w:cs="Times New Roman"/>
      <w:b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21</cp:revision>
  <dcterms:created xsi:type="dcterms:W3CDTF">2018-05-23T20:46:00Z</dcterms:created>
  <dcterms:modified xsi:type="dcterms:W3CDTF">2018-09-21T07:27:00Z</dcterms:modified>
</cp:coreProperties>
</file>