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1" w:rsidRDefault="004E4761" w:rsidP="004E4761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90351D" w:rsidRPr="002664E6" w:rsidRDefault="00B43D4F" w:rsidP="00401F7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Нитроглицеринум</w:t>
            </w:r>
            <w:proofErr w:type="spellEnd"/>
          </w:p>
          <w:p w:rsidR="00F11F13" w:rsidRPr="00F11F13" w:rsidRDefault="00B43D4F" w:rsidP="00401F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Глоноинум</w:t>
            </w:r>
            <w:proofErr w:type="spellEnd"/>
          </w:p>
          <w:p w:rsidR="00F11F13" w:rsidRPr="00062299" w:rsidRDefault="00B43D4F" w:rsidP="00F11F1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Nitroglycerinum</w:t>
            </w:r>
            <w:proofErr w:type="spellEnd"/>
          </w:p>
          <w:p w:rsidR="00F11F13" w:rsidRPr="00F11F13" w:rsidRDefault="00B43D4F" w:rsidP="00401F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Glonoinum</w:t>
            </w:r>
            <w:proofErr w:type="spellEnd"/>
          </w:p>
        </w:tc>
        <w:tc>
          <w:tcPr>
            <w:tcW w:w="4682" w:type="dxa"/>
          </w:tcPr>
          <w:p w:rsidR="00875C3D" w:rsidRPr="0048207F" w:rsidRDefault="0048207F" w:rsidP="00401F73">
            <w:pPr>
              <w:pStyle w:val="6"/>
            </w:pPr>
            <w:r>
              <w:t>ФС</w:t>
            </w:r>
          </w:p>
          <w:p w:rsidR="00680DC8" w:rsidRDefault="00680DC8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664E6" w:rsidRDefault="00C35E43" w:rsidP="00B43D4F">
      <w:pPr>
        <w:spacing w:line="360" w:lineRule="auto"/>
        <w:ind w:firstLine="709"/>
        <w:jc w:val="both"/>
        <w:rPr>
          <w:sz w:val="28"/>
          <w:szCs w:val="28"/>
        </w:rPr>
      </w:pPr>
      <w:r w:rsidRPr="00C35E4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B43D4F" w:rsidRPr="00B43D4F">
        <w:rPr>
          <w:sz w:val="28"/>
          <w:szCs w:val="28"/>
        </w:rPr>
        <w:t>Нитроглицеринум</w:t>
      </w:r>
      <w:proofErr w:type="spellEnd"/>
      <w:r w:rsidR="00B43D4F" w:rsidRPr="00B43D4F">
        <w:rPr>
          <w:sz w:val="28"/>
          <w:szCs w:val="28"/>
        </w:rPr>
        <w:t xml:space="preserve"> (</w:t>
      </w:r>
      <w:proofErr w:type="spellStart"/>
      <w:r w:rsidR="00B43D4F" w:rsidRPr="00B43D4F">
        <w:rPr>
          <w:sz w:val="28"/>
          <w:szCs w:val="28"/>
        </w:rPr>
        <w:t>Глоноинум</w:t>
      </w:r>
      <w:proofErr w:type="spellEnd"/>
      <w:r w:rsidR="00B43D4F" w:rsidRPr="00B43D4F">
        <w:rPr>
          <w:sz w:val="28"/>
          <w:szCs w:val="28"/>
        </w:rPr>
        <w:t xml:space="preserve">) – </w:t>
      </w:r>
      <w:proofErr w:type="spellStart"/>
      <w:r w:rsidR="00B43D4F" w:rsidRPr="00B43D4F">
        <w:rPr>
          <w:sz w:val="28"/>
          <w:szCs w:val="28"/>
          <w:lang w:val="en-US"/>
        </w:rPr>
        <w:t>Nitroglycerinum</w:t>
      </w:r>
      <w:proofErr w:type="spellEnd"/>
      <w:r w:rsidR="00B43D4F" w:rsidRPr="00B43D4F">
        <w:rPr>
          <w:sz w:val="28"/>
          <w:szCs w:val="28"/>
        </w:rPr>
        <w:t xml:space="preserve"> (</w:t>
      </w:r>
      <w:proofErr w:type="spellStart"/>
      <w:r w:rsidR="00B43D4F" w:rsidRPr="00B43D4F">
        <w:rPr>
          <w:sz w:val="28"/>
          <w:szCs w:val="28"/>
          <w:lang w:val="en-US"/>
        </w:rPr>
        <w:t>Glonoinum</w:t>
      </w:r>
      <w:proofErr w:type="spellEnd"/>
      <w:r w:rsidR="00B43D4F" w:rsidRPr="00B43D4F">
        <w:rPr>
          <w:sz w:val="28"/>
          <w:szCs w:val="28"/>
        </w:rPr>
        <w:t>)</w:t>
      </w:r>
      <w:r w:rsidR="00867D8B">
        <w:rPr>
          <w:b/>
          <w:sz w:val="24"/>
          <w:szCs w:val="24"/>
        </w:rPr>
        <w:t xml:space="preserve"> </w:t>
      </w:r>
      <w:r w:rsidR="002664E6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2664E6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C35E43" w:rsidRPr="00C35E43" w:rsidRDefault="001354B2" w:rsidP="00F11F13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</w:t>
      </w:r>
      <w:r w:rsidR="00B43D4F" w:rsidRPr="00B43D4F">
        <w:rPr>
          <w:sz w:val="28"/>
          <w:szCs w:val="28"/>
        </w:rPr>
        <w:t>Нитроглицерин, раствор спиртовой 1</w:t>
      </w:r>
      <w:r w:rsidR="00B43D4F">
        <w:rPr>
          <w:sz w:val="28"/>
          <w:szCs w:val="28"/>
          <w:lang w:val="en-US"/>
        </w:rPr>
        <w:t> </w:t>
      </w:r>
      <w:r w:rsidR="00B43D4F" w:rsidRPr="00B43D4F">
        <w:rPr>
          <w:sz w:val="28"/>
          <w:szCs w:val="28"/>
        </w:rPr>
        <w:t>%</w:t>
      </w:r>
      <w:r w:rsidRPr="00B43D4F">
        <w:rPr>
          <w:sz w:val="28"/>
          <w:szCs w:val="28"/>
        </w:rPr>
        <w:t>»</w:t>
      </w:r>
      <w:r>
        <w:rPr>
          <w:sz w:val="28"/>
          <w:szCs w:val="28"/>
        </w:rPr>
        <w:t xml:space="preserve"> по всем показателям.</w:t>
      </w:r>
    </w:p>
    <w:p w:rsidR="00622F77" w:rsidRPr="00B43D4F" w:rsidRDefault="00B43D4F" w:rsidP="00622F77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(Пропан-1,2,3-триил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ринитрат</w:t>
      </w:r>
      <w:proofErr w:type="spellEnd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B43D4F" w:rsidRPr="00747A5D" w:rsidTr="00F3628A">
        <w:tc>
          <w:tcPr>
            <w:tcW w:w="4961" w:type="dxa"/>
            <w:shd w:val="clear" w:color="auto" w:fill="auto"/>
          </w:tcPr>
          <w:p w:rsidR="00B43D4F" w:rsidRPr="00747A5D" w:rsidRDefault="00B43D4F" w:rsidP="00F3628A">
            <w:pPr>
              <w:spacing w:line="360" w:lineRule="auto"/>
              <w:rPr>
                <w:sz w:val="28"/>
                <w:szCs w:val="28"/>
              </w:rPr>
            </w:pPr>
            <w:r w:rsidRPr="00747A5D">
              <w:rPr>
                <w:sz w:val="28"/>
                <w:szCs w:val="28"/>
              </w:rPr>
              <w:t>C</w:t>
            </w:r>
            <w:r w:rsidRPr="00747A5D">
              <w:rPr>
                <w:sz w:val="28"/>
                <w:szCs w:val="28"/>
                <w:vertAlign w:val="subscript"/>
              </w:rPr>
              <w:t>3</w:t>
            </w:r>
            <w:r w:rsidRPr="00747A5D">
              <w:rPr>
                <w:sz w:val="28"/>
                <w:szCs w:val="28"/>
              </w:rPr>
              <w:t>H</w:t>
            </w:r>
            <w:r w:rsidRPr="00747A5D">
              <w:rPr>
                <w:sz w:val="28"/>
                <w:szCs w:val="28"/>
                <w:vertAlign w:val="subscript"/>
              </w:rPr>
              <w:t>5</w:t>
            </w:r>
            <w:r w:rsidRPr="00747A5D">
              <w:rPr>
                <w:sz w:val="28"/>
                <w:szCs w:val="28"/>
              </w:rPr>
              <w:t>N</w:t>
            </w:r>
            <w:r w:rsidRPr="00747A5D">
              <w:rPr>
                <w:sz w:val="28"/>
                <w:szCs w:val="28"/>
                <w:vertAlign w:val="subscript"/>
              </w:rPr>
              <w:t>3</w:t>
            </w:r>
            <w:r w:rsidRPr="00747A5D">
              <w:rPr>
                <w:sz w:val="28"/>
                <w:szCs w:val="28"/>
              </w:rPr>
              <w:t>O</w:t>
            </w:r>
            <w:r w:rsidRPr="00747A5D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B43D4F" w:rsidRPr="00747A5D" w:rsidRDefault="00B43D4F" w:rsidP="00F3628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47A5D">
              <w:rPr>
                <w:sz w:val="28"/>
                <w:szCs w:val="28"/>
              </w:rPr>
              <w:t>М.м. 227,09</w:t>
            </w:r>
          </w:p>
        </w:tc>
      </w:tr>
    </w:tbl>
    <w:p w:rsidR="00B43D4F" w:rsidRDefault="00B43D4F" w:rsidP="00B43D4F">
      <w:pPr>
        <w:pStyle w:val="a5"/>
        <w:spacing w:before="240" w:line="360" w:lineRule="auto"/>
        <w:ind w:firstLine="709"/>
        <w:jc w:val="both"/>
        <w:rPr>
          <w:b/>
          <w:szCs w:val="28"/>
        </w:rPr>
      </w:pPr>
      <w:r w:rsidRPr="00747A5D">
        <w:rPr>
          <w:szCs w:val="28"/>
          <w:lang w:val="en-US"/>
        </w:rPr>
        <w:t>C</w:t>
      </w:r>
      <w:r w:rsidRPr="00747A5D">
        <w:rPr>
          <w:szCs w:val="28"/>
        </w:rPr>
        <w:t xml:space="preserve">одержит не менее </w:t>
      </w:r>
      <w:r w:rsidRPr="0027323F">
        <w:rPr>
          <w:szCs w:val="28"/>
        </w:rPr>
        <w:t>0</w:t>
      </w:r>
      <w:proofErr w:type="gramStart"/>
      <w:r>
        <w:rPr>
          <w:szCs w:val="28"/>
        </w:rPr>
        <w:t>,95</w:t>
      </w:r>
      <w:proofErr w:type="gramEnd"/>
      <w:r>
        <w:rPr>
          <w:szCs w:val="28"/>
        </w:rPr>
        <w:t> </w:t>
      </w:r>
      <w:r w:rsidRPr="00747A5D">
        <w:rPr>
          <w:szCs w:val="28"/>
        </w:rPr>
        <w:t>% и не более 1</w:t>
      </w:r>
      <w:r>
        <w:rPr>
          <w:szCs w:val="28"/>
        </w:rPr>
        <w:t>,</w:t>
      </w:r>
      <w:r w:rsidRPr="00747A5D">
        <w:rPr>
          <w:szCs w:val="28"/>
        </w:rPr>
        <w:t>0</w:t>
      </w:r>
      <w:r>
        <w:rPr>
          <w:szCs w:val="28"/>
        </w:rPr>
        <w:t>5 </w:t>
      </w:r>
      <w:r w:rsidRPr="00747A5D">
        <w:rPr>
          <w:szCs w:val="28"/>
        </w:rPr>
        <w:t xml:space="preserve">% </w:t>
      </w:r>
      <w:r>
        <w:rPr>
          <w:szCs w:val="28"/>
        </w:rPr>
        <w:t xml:space="preserve">(м/м) </w:t>
      </w:r>
      <w:r w:rsidRPr="00747A5D">
        <w:rPr>
          <w:szCs w:val="28"/>
        </w:rPr>
        <w:t>нитроглицерина C</w:t>
      </w:r>
      <w:r w:rsidRPr="00747A5D">
        <w:rPr>
          <w:szCs w:val="28"/>
          <w:vertAlign w:val="subscript"/>
        </w:rPr>
        <w:t>3</w:t>
      </w:r>
      <w:r w:rsidRPr="00747A5D">
        <w:rPr>
          <w:szCs w:val="28"/>
        </w:rPr>
        <w:t>H</w:t>
      </w:r>
      <w:r w:rsidRPr="00747A5D">
        <w:rPr>
          <w:szCs w:val="28"/>
          <w:vertAlign w:val="subscript"/>
        </w:rPr>
        <w:t>5</w:t>
      </w:r>
      <w:r w:rsidRPr="00747A5D">
        <w:rPr>
          <w:szCs w:val="28"/>
        </w:rPr>
        <w:t>N</w:t>
      </w:r>
      <w:r w:rsidRPr="00747A5D">
        <w:rPr>
          <w:szCs w:val="28"/>
          <w:vertAlign w:val="subscript"/>
        </w:rPr>
        <w:t>3</w:t>
      </w:r>
      <w:r w:rsidRPr="00747A5D">
        <w:rPr>
          <w:szCs w:val="28"/>
        </w:rPr>
        <w:t>O</w:t>
      </w:r>
      <w:r w:rsidRPr="00747A5D">
        <w:rPr>
          <w:szCs w:val="28"/>
          <w:vertAlign w:val="subscript"/>
        </w:rPr>
        <w:t>9</w:t>
      </w:r>
      <w:r w:rsidRPr="009F2A55">
        <w:t>.</w:t>
      </w:r>
    </w:p>
    <w:p w:rsidR="00F22BEA" w:rsidRPr="00161BA5" w:rsidRDefault="002664E6" w:rsidP="00B43D4F">
      <w:pPr>
        <w:spacing w:before="24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460B53" w:rsidRDefault="00F22BEA" w:rsidP="00460B53">
      <w:pPr>
        <w:pStyle w:val="a5"/>
        <w:spacing w:before="240" w:line="360" w:lineRule="auto"/>
        <w:ind w:firstLine="709"/>
        <w:jc w:val="both"/>
        <w:rPr>
          <w:b/>
          <w:szCs w:val="28"/>
        </w:rPr>
      </w:pPr>
      <w:r w:rsidRPr="00161BA5">
        <w:rPr>
          <w:szCs w:val="28"/>
        </w:rPr>
        <w:t xml:space="preserve">Раствор </w:t>
      </w:r>
      <w:r w:rsidRPr="00161BA5">
        <w:rPr>
          <w:szCs w:val="28"/>
          <w:lang w:val="en-US"/>
        </w:rPr>
        <w:t>D</w:t>
      </w:r>
      <w:r w:rsidR="00622F77">
        <w:rPr>
          <w:szCs w:val="28"/>
        </w:rPr>
        <w:t>2</w:t>
      </w:r>
      <w:r w:rsidRPr="00161BA5">
        <w:rPr>
          <w:szCs w:val="28"/>
        </w:rPr>
        <w:t xml:space="preserve"> (</w:t>
      </w:r>
      <w:r w:rsidR="00622F77">
        <w:rPr>
          <w:szCs w:val="28"/>
        </w:rPr>
        <w:t>второе</w:t>
      </w:r>
      <w:r w:rsidRPr="00161BA5">
        <w:rPr>
          <w:szCs w:val="28"/>
        </w:rPr>
        <w:t xml:space="preserve"> десятичное разведение) </w:t>
      </w:r>
      <w:r w:rsidR="00D217A4">
        <w:rPr>
          <w:szCs w:val="28"/>
        </w:rPr>
        <w:t xml:space="preserve">должен </w:t>
      </w:r>
      <w:r w:rsidRPr="00161BA5">
        <w:rPr>
          <w:szCs w:val="28"/>
        </w:rPr>
        <w:t>содерж</w:t>
      </w:r>
      <w:r w:rsidR="00D217A4">
        <w:rPr>
          <w:szCs w:val="28"/>
        </w:rPr>
        <w:t>а</w:t>
      </w:r>
      <w:r w:rsidRPr="00161BA5">
        <w:rPr>
          <w:szCs w:val="28"/>
        </w:rPr>
        <w:t>т</w:t>
      </w:r>
      <w:r w:rsidR="00D217A4">
        <w:rPr>
          <w:szCs w:val="28"/>
        </w:rPr>
        <w:t>ь</w:t>
      </w:r>
      <w:r w:rsidRPr="00161BA5">
        <w:rPr>
          <w:szCs w:val="28"/>
        </w:rPr>
        <w:t xml:space="preserve"> </w:t>
      </w:r>
      <w:r w:rsidR="00460B53" w:rsidRPr="00747A5D">
        <w:rPr>
          <w:szCs w:val="28"/>
        </w:rPr>
        <w:t xml:space="preserve">не менее </w:t>
      </w:r>
      <w:r w:rsidR="00460B53" w:rsidRPr="0027323F">
        <w:rPr>
          <w:szCs w:val="28"/>
        </w:rPr>
        <w:t>0</w:t>
      </w:r>
      <w:r w:rsidR="00460B53">
        <w:rPr>
          <w:szCs w:val="28"/>
        </w:rPr>
        <w:t>,95 </w:t>
      </w:r>
      <w:r w:rsidR="00460B53" w:rsidRPr="00747A5D">
        <w:rPr>
          <w:szCs w:val="28"/>
        </w:rPr>
        <w:t>% и не более 1</w:t>
      </w:r>
      <w:r w:rsidR="00460B53">
        <w:rPr>
          <w:szCs w:val="28"/>
        </w:rPr>
        <w:t>,</w:t>
      </w:r>
      <w:r w:rsidR="00460B53" w:rsidRPr="00747A5D">
        <w:rPr>
          <w:szCs w:val="28"/>
        </w:rPr>
        <w:t>0</w:t>
      </w:r>
      <w:r w:rsidR="00460B53">
        <w:rPr>
          <w:szCs w:val="28"/>
        </w:rPr>
        <w:t>5 </w:t>
      </w:r>
      <w:r w:rsidR="00460B53" w:rsidRPr="00747A5D">
        <w:rPr>
          <w:szCs w:val="28"/>
        </w:rPr>
        <w:t xml:space="preserve">% </w:t>
      </w:r>
      <w:r w:rsidR="00460B53">
        <w:rPr>
          <w:szCs w:val="28"/>
        </w:rPr>
        <w:t xml:space="preserve">(м/м) </w:t>
      </w:r>
      <w:r w:rsidR="00460B53" w:rsidRPr="00747A5D">
        <w:rPr>
          <w:szCs w:val="28"/>
        </w:rPr>
        <w:t>нитроглицерина C</w:t>
      </w:r>
      <w:r w:rsidR="00460B53" w:rsidRPr="00747A5D">
        <w:rPr>
          <w:szCs w:val="28"/>
          <w:vertAlign w:val="subscript"/>
        </w:rPr>
        <w:t>3</w:t>
      </w:r>
      <w:r w:rsidR="00460B53" w:rsidRPr="00747A5D">
        <w:rPr>
          <w:szCs w:val="28"/>
        </w:rPr>
        <w:t>H</w:t>
      </w:r>
      <w:r w:rsidR="00460B53" w:rsidRPr="00747A5D">
        <w:rPr>
          <w:szCs w:val="28"/>
          <w:vertAlign w:val="subscript"/>
        </w:rPr>
        <w:t>5</w:t>
      </w:r>
      <w:r w:rsidR="00460B53" w:rsidRPr="00747A5D">
        <w:rPr>
          <w:szCs w:val="28"/>
        </w:rPr>
        <w:t>N</w:t>
      </w:r>
      <w:r w:rsidR="00460B53" w:rsidRPr="00747A5D">
        <w:rPr>
          <w:szCs w:val="28"/>
          <w:vertAlign w:val="subscript"/>
        </w:rPr>
        <w:t>3</w:t>
      </w:r>
      <w:r w:rsidR="00460B53" w:rsidRPr="00747A5D">
        <w:rPr>
          <w:szCs w:val="28"/>
        </w:rPr>
        <w:t>O</w:t>
      </w:r>
      <w:r w:rsidR="00460B53" w:rsidRPr="00747A5D">
        <w:rPr>
          <w:szCs w:val="28"/>
          <w:vertAlign w:val="subscript"/>
        </w:rPr>
        <w:t>9</w:t>
      </w:r>
      <w:r w:rsidR="00460B53" w:rsidRPr="009F2A55">
        <w:t>.</w:t>
      </w:r>
    </w:p>
    <w:p w:rsidR="003A5773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технологии разведени</w:t>
      </w:r>
      <w:r w:rsidR="00225568">
        <w:rPr>
          <w:b/>
          <w:sz w:val="28"/>
          <w:szCs w:val="28"/>
        </w:rPr>
        <w:t>й</w:t>
      </w:r>
    </w:p>
    <w:p w:rsidR="00D217A4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1E36EE">
        <w:rPr>
          <w:sz w:val="28"/>
          <w:szCs w:val="28"/>
        </w:rPr>
        <w:t>2</w:t>
      </w:r>
      <w:r w:rsidRPr="00161BA5">
        <w:rPr>
          <w:sz w:val="28"/>
          <w:szCs w:val="28"/>
        </w:rPr>
        <w:t xml:space="preserve"> </w:t>
      </w:r>
      <w:r w:rsidR="00460B53">
        <w:rPr>
          <w:sz w:val="28"/>
          <w:szCs w:val="28"/>
        </w:rPr>
        <w:t xml:space="preserve">соответствует субстанции. Последующие разведения </w:t>
      </w:r>
      <w:r w:rsidRPr="00161BA5">
        <w:rPr>
          <w:sz w:val="28"/>
          <w:szCs w:val="28"/>
        </w:rPr>
        <w:t xml:space="preserve">готовят </w:t>
      </w:r>
      <w:r w:rsidR="00445099" w:rsidRPr="00161BA5">
        <w:rPr>
          <w:sz w:val="28"/>
          <w:szCs w:val="28"/>
        </w:rPr>
        <w:t>в соответствии с ОФС «Растворы</w:t>
      </w:r>
      <w:r w:rsidR="00445099">
        <w:rPr>
          <w:sz w:val="28"/>
          <w:szCs w:val="28"/>
        </w:rPr>
        <w:t xml:space="preserve"> и жидкие</w:t>
      </w:r>
      <w:r w:rsidR="00445099" w:rsidRPr="00161BA5">
        <w:rPr>
          <w:sz w:val="28"/>
          <w:szCs w:val="28"/>
        </w:rPr>
        <w:t xml:space="preserve"> разведения гомеопатические»</w:t>
      </w:r>
      <w:r w:rsidR="00445099">
        <w:rPr>
          <w:sz w:val="28"/>
          <w:szCs w:val="28"/>
        </w:rPr>
        <w:t>, использу</w:t>
      </w:r>
      <w:r w:rsidR="001E36EE">
        <w:rPr>
          <w:sz w:val="28"/>
          <w:szCs w:val="28"/>
        </w:rPr>
        <w:t>я</w:t>
      </w:r>
      <w:r w:rsidR="00445099">
        <w:rPr>
          <w:sz w:val="28"/>
          <w:szCs w:val="28"/>
        </w:rPr>
        <w:t xml:space="preserve"> </w:t>
      </w:r>
      <w:r w:rsidR="00445099" w:rsidRPr="00445099">
        <w:rPr>
          <w:sz w:val="28"/>
          <w:szCs w:val="28"/>
        </w:rPr>
        <w:t>спирт</w:t>
      </w:r>
      <w:r w:rsidR="00445099">
        <w:rPr>
          <w:sz w:val="28"/>
          <w:szCs w:val="28"/>
        </w:rPr>
        <w:t xml:space="preserve"> </w:t>
      </w:r>
      <w:r w:rsidR="001E36EE">
        <w:rPr>
          <w:sz w:val="28"/>
          <w:szCs w:val="28"/>
        </w:rPr>
        <w:t>43</w:t>
      </w:r>
      <w:r w:rsidR="00445099">
        <w:rPr>
          <w:sz w:val="28"/>
          <w:szCs w:val="28"/>
        </w:rPr>
        <w:t> %</w:t>
      </w:r>
      <w:r w:rsidR="001E36EE">
        <w:rPr>
          <w:sz w:val="28"/>
          <w:szCs w:val="28"/>
        </w:rPr>
        <w:t xml:space="preserve"> (</w:t>
      </w:r>
      <w:r w:rsidR="00460B53">
        <w:rPr>
          <w:sz w:val="28"/>
          <w:szCs w:val="28"/>
        </w:rPr>
        <w:t>м/м</w:t>
      </w:r>
      <w:r w:rsidR="001E36EE">
        <w:rPr>
          <w:sz w:val="28"/>
          <w:szCs w:val="28"/>
        </w:rPr>
        <w:t>)</w:t>
      </w:r>
      <w:r w:rsidR="00445099">
        <w:rPr>
          <w:sz w:val="28"/>
          <w:szCs w:val="28"/>
        </w:rPr>
        <w:t>.</w:t>
      </w:r>
    </w:p>
    <w:p w:rsidR="0046176B" w:rsidRDefault="00460B53" w:rsidP="00460B53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Описание, </w:t>
      </w:r>
      <w:r w:rsidR="008C1594" w:rsidRPr="001E36EE">
        <w:rPr>
          <w:b/>
          <w:sz w:val="28"/>
          <w:szCs w:val="28"/>
        </w:rPr>
        <w:t>Подлинность</w:t>
      </w:r>
      <w:r>
        <w:rPr>
          <w:b/>
          <w:sz w:val="28"/>
          <w:szCs w:val="28"/>
        </w:rPr>
        <w:t xml:space="preserve">, Плотность, </w:t>
      </w:r>
      <w:r w:rsidRPr="00460B53">
        <w:rPr>
          <w:b/>
          <w:sz w:val="28"/>
          <w:szCs w:val="28"/>
        </w:rPr>
        <w:t>Неорганические нитраты</w:t>
      </w:r>
      <w:r>
        <w:rPr>
          <w:b/>
          <w:sz w:val="28"/>
          <w:szCs w:val="28"/>
        </w:rPr>
        <w:t xml:space="preserve">, </w:t>
      </w:r>
      <w:r w:rsidRPr="00460B53">
        <w:rPr>
          <w:b/>
          <w:sz w:val="28"/>
          <w:szCs w:val="28"/>
        </w:rPr>
        <w:t>Родственные примеси</w:t>
      </w:r>
      <w:r>
        <w:rPr>
          <w:b/>
          <w:sz w:val="28"/>
          <w:szCs w:val="28"/>
        </w:rPr>
        <w:t xml:space="preserve">, </w:t>
      </w:r>
      <w:r w:rsidRPr="000A19F7">
        <w:rPr>
          <w:b/>
          <w:sz w:val="28"/>
          <w:szCs w:val="28"/>
        </w:rPr>
        <w:t>Остаточные органические растворители</w:t>
      </w:r>
      <w:r>
        <w:rPr>
          <w:b/>
          <w:sz w:val="28"/>
          <w:szCs w:val="28"/>
        </w:rPr>
        <w:t xml:space="preserve">, </w:t>
      </w:r>
      <w:r w:rsidR="002664E6" w:rsidRPr="0099139F">
        <w:rPr>
          <w:b/>
          <w:bCs/>
          <w:color w:val="000000"/>
          <w:sz w:val="28"/>
          <w:szCs w:val="28"/>
        </w:rPr>
        <w:t>Микробиологическая чистота</w:t>
      </w:r>
      <w:r>
        <w:rPr>
          <w:bCs/>
          <w:color w:val="000000"/>
          <w:sz w:val="28"/>
          <w:szCs w:val="28"/>
        </w:rPr>
        <w:t xml:space="preserve">, </w:t>
      </w:r>
      <w:r w:rsidR="0046176B" w:rsidRPr="00FE44B8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proofErr w:type="gramEnd"/>
    </w:p>
    <w:p w:rsidR="002664E6" w:rsidRPr="00D04089" w:rsidRDefault="00460B53" w:rsidP="0099139F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соответствует субстанции.</w:t>
      </w:r>
    </w:p>
    <w:p w:rsidR="00083633" w:rsidRDefault="002664E6" w:rsidP="00083633">
      <w:pPr>
        <w:tabs>
          <w:tab w:val="left" w:pos="709"/>
          <w:tab w:val="left" w:pos="3119"/>
          <w:tab w:val="left" w:pos="51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lastRenderedPageBreak/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="00083633" w:rsidRPr="002214F1">
        <w:rPr>
          <w:sz w:val="28"/>
          <w:szCs w:val="28"/>
        </w:rPr>
        <w:t>В защищённом от света месте</w:t>
      </w:r>
      <w:r w:rsidR="00083633">
        <w:rPr>
          <w:sz w:val="28"/>
          <w:szCs w:val="28"/>
        </w:rPr>
        <w:t>, в герметичной емкости</w:t>
      </w:r>
      <w:r w:rsidR="00083633" w:rsidRPr="002214F1">
        <w:rPr>
          <w:sz w:val="28"/>
          <w:szCs w:val="28"/>
        </w:rPr>
        <w:t xml:space="preserve"> при температуре </w:t>
      </w:r>
      <w:r w:rsidR="00083633">
        <w:rPr>
          <w:sz w:val="28"/>
          <w:szCs w:val="28"/>
        </w:rPr>
        <w:t>от 8 до 15</w:t>
      </w:r>
      <w:r w:rsidR="00083633" w:rsidRPr="002214F1">
        <w:rPr>
          <w:sz w:val="28"/>
          <w:szCs w:val="28"/>
        </w:rPr>
        <w:t> </w:t>
      </w:r>
      <w:proofErr w:type="spellStart"/>
      <w:r w:rsidR="00083633" w:rsidRPr="002214F1">
        <w:rPr>
          <w:sz w:val="28"/>
          <w:szCs w:val="28"/>
          <w:vertAlign w:val="superscript"/>
        </w:rPr>
        <w:t>о</w:t>
      </w:r>
      <w:r w:rsidR="00083633" w:rsidRPr="002214F1">
        <w:rPr>
          <w:sz w:val="28"/>
          <w:szCs w:val="28"/>
        </w:rPr>
        <w:t>С</w:t>
      </w:r>
      <w:proofErr w:type="spellEnd"/>
      <w:r w:rsidR="00083633" w:rsidRPr="002214F1">
        <w:rPr>
          <w:sz w:val="28"/>
          <w:szCs w:val="28"/>
        </w:rPr>
        <w:t>.</w:t>
      </w:r>
    </w:p>
    <w:p w:rsidR="002664E6" w:rsidRPr="00FE585D" w:rsidRDefault="00083633" w:rsidP="002664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хранить в емкостях из темного </w:t>
      </w:r>
      <w:r w:rsidR="001F31B8">
        <w:rPr>
          <w:sz w:val="28"/>
          <w:szCs w:val="28"/>
        </w:rPr>
        <w:t xml:space="preserve">нейтрального </w:t>
      </w:r>
      <w:r>
        <w:rPr>
          <w:sz w:val="28"/>
          <w:szCs w:val="28"/>
        </w:rPr>
        <w:t>стекла</w:t>
      </w:r>
      <w:r w:rsidR="005A00E2">
        <w:rPr>
          <w:sz w:val="28"/>
          <w:szCs w:val="28"/>
        </w:rPr>
        <w:t>; нельзя использовать емкости с пластиковыми или резиновыми затворами.</w:t>
      </w:r>
    </w:p>
    <w:sectPr w:rsidR="002664E6" w:rsidRPr="00FE585D" w:rsidSect="002065F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A1" w:rsidRDefault="00D726A1">
      <w:r>
        <w:separator/>
      </w:r>
    </w:p>
  </w:endnote>
  <w:endnote w:type="continuationSeparator" w:id="0">
    <w:p w:rsidR="00D726A1" w:rsidRDefault="00D7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185DD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80DC8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A1" w:rsidRDefault="00D726A1">
      <w:r>
        <w:separator/>
      </w:r>
    </w:p>
  </w:footnote>
  <w:footnote w:type="continuationSeparator" w:id="0">
    <w:p w:rsidR="00D726A1" w:rsidRDefault="00D72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35218"/>
    <w:rsid w:val="00062299"/>
    <w:rsid w:val="000631F4"/>
    <w:rsid w:val="00063EB5"/>
    <w:rsid w:val="00083633"/>
    <w:rsid w:val="00092255"/>
    <w:rsid w:val="000D5091"/>
    <w:rsid w:val="000F47DC"/>
    <w:rsid w:val="00112FC5"/>
    <w:rsid w:val="001354B2"/>
    <w:rsid w:val="00157106"/>
    <w:rsid w:val="00157BA4"/>
    <w:rsid w:val="00161BA5"/>
    <w:rsid w:val="00183D47"/>
    <w:rsid w:val="00185DDD"/>
    <w:rsid w:val="00187B1F"/>
    <w:rsid w:val="0019193A"/>
    <w:rsid w:val="001D0986"/>
    <w:rsid w:val="001E36EE"/>
    <w:rsid w:val="001F31B8"/>
    <w:rsid w:val="00201552"/>
    <w:rsid w:val="002065F6"/>
    <w:rsid w:val="00225568"/>
    <w:rsid w:val="002567B8"/>
    <w:rsid w:val="002664E6"/>
    <w:rsid w:val="00282D9B"/>
    <w:rsid w:val="002B00A2"/>
    <w:rsid w:val="002F05D0"/>
    <w:rsid w:val="00322B53"/>
    <w:rsid w:val="0033373E"/>
    <w:rsid w:val="00340B73"/>
    <w:rsid w:val="00350E19"/>
    <w:rsid w:val="003646EE"/>
    <w:rsid w:val="00374124"/>
    <w:rsid w:val="00390A96"/>
    <w:rsid w:val="00394B07"/>
    <w:rsid w:val="003A29A3"/>
    <w:rsid w:val="003A5773"/>
    <w:rsid w:val="003A7474"/>
    <w:rsid w:val="003C1AEC"/>
    <w:rsid w:val="003C7C9C"/>
    <w:rsid w:val="003D7F0D"/>
    <w:rsid w:val="003E1D52"/>
    <w:rsid w:val="003F2165"/>
    <w:rsid w:val="003F5203"/>
    <w:rsid w:val="00401F73"/>
    <w:rsid w:val="00421830"/>
    <w:rsid w:val="00445099"/>
    <w:rsid w:val="00447198"/>
    <w:rsid w:val="00460B53"/>
    <w:rsid w:val="0046176B"/>
    <w:rsid w:val="00466A67"/>
    <w:rsid w:val="0047137D"/>
    <w:rsid w:val="004751C6"/>
    <w:rsid w:val="0048207F"/>
    <w:rsid w:val="004C2E34"/>
    <w:rsid w:val="004C6312"/>
    <w:rsid w:val="004E4761"/>
    <w:rsid w:val="00563C80"/>
    <w:rsid w:val="00575190"/>
    <w:rsid w:val="00576356"/>
    <w:rsid w:val="005A00E2"/>
    <w:rsid w:val="005B093A"/>
    <w:rsid w:val="005B505D"/>
    <w:rsid w:val="005E2C59"/>
    <w:rsid w:val="005F43B6"/>
    <w:rsid w:val="005F64C1"/>
    <w:rsid w:val="00607D80"/>
    <w:rsid w:val="0061430A"/>
    <w:rsid w:val="00622F77"/>
    <w:rsid w:val="00623D6F"/>
    <w:rsid w:val="00630017"/>
    <w:rsid w:val="006462C5"/>
    <w:rsid w:val="00670D6A"/>
    <w:rsid w:val="00680DC8"/>
    <w:rsid w:val="00694527"/>
    <w:rsid w:val="006A3004"/>
    <w:rsid w:val="006A74A6"/>
    <w:rsid w:val="006D0CD7"/>
    <w:rsid w:val="006D6CCA"/>
    <w:rsid w:val="006D7FB8"/>
    <w:rsid w:val="006E0318"/>
    <w:rsid w:val="006F2988"/>
    <w:rsid w:val="00703236"/>
    <w:rsid w:val="00775D87"/>
    <w:rsid w:val="00784EF6"/>
    <w:rsid w:val="007A0E01"/>
    <w:rsid w:val="007F75C9"/>
    <w:rsid w:val="00803E7D"/>
    <w:rsid w:val="00812B42"/>
    <w:rsid w:val="008235C0"/>
    <w:rsid w:val="00831198"/>
    <w:rsid w:val="008341E5"/>
    <w:rsid w:val="008475D4"/>
    <w:rsid w:val="008522B8"/>
    <w:rsid w:val="00867D8B"/>
    <w:rsid w:val="00872E37"/>
    <w:rsid w:val="00873141"/>
    <w:rsid w:val="008750A3"/>
    <w:rsid w:val="00875C3D"/>
    <w:rsid w:val="008C1594"/>
    <w:rsid w:val="008F394A"/>
    <w:rsid w:val="00901148"/>
    <w:rsid w:val="0090351D"/>
    <w:rsid w:val="009303F9"/>
    <w:rsid w:val="00947586"/>
    <w:rsid w:val="009818E3"/>
    <w:rsid w:val="0099139F"/>
    <w:rsid w:val="009B1786"/>
    <w:rsid w:val="009B2925"/>
    <w:rsid w:val="00A04DB9"/>
    <w:rsid w:val="00A37A2A"/>
    <w:rsid w:val="00A41029"/>
    <w:rsid w:val="00A70780"/>
    <w:rsid w:val="00A83E44"/>
    <w:rsid w:val="00AA12D3"/>
    <w:rsid w:val="00AA3324"/>
    <w:rsid w:val="00AB4E50"/>
    <w:rsid w:val="00AC02A6"/>
    <w:rsid w:val="00B136D3"/>
    <w:rsid w:val="00B153E6"/>
    <w:rsid w:val="00B16145"/>
    <w:rsid w:val="00B20274"/>
    <w:rsid w:val="00B254F7"/>
    <w:rsid w:val="00B3168B"/>
    <w:rsid w:val="00B36882"/>
    <w:rsid w:val="00B43D4F"/>
    <w:rsid w:val="00B5250A"/>
    <w:rsid w:val="00B836B9"/>
    <w:rsid w:val="00B93391"/>
    <w:rsid w:val="00BA6FDC"/>
    <w:rsid w:val="00BB1B0D"/>
    <w:rsid w:val="00BB48DE"/>
    <w:rsid w:val="00BC1E84"/>
    <w:rsid w:val="00BE1160"/>
    <w:rsid w:val="00BE37A6"/>
    <w:rsid w:val="00BF5FCC"/>
    <w:rsid w:val="00BF77E9"/>
    <w:rsid w:val="00C04865"/>
    <w:rsid w:val="00C15CE6"/>
    <w:rsid w:val="00C273E4"/>
    <w:rsid w:val="00C27E04"/>
    <w:rsid w:val="00C328F9"/>
    <w:rsid w:val="00C34F87"/>
    <w:rsid w:val="00C35E43"/>
    <w:rsid w:val="00C41584"/>
    <w:rsid w:val="00C57447"/>
    <w:rsid w:val="00C77C37"/>
    <w:rsid w:val="00C81013"/>
    <w:rsid w:val="00C852DA"/>
    <w:rsid w:val="00C92E3C"/>
    <w:rsid w:val="00C94CB5"/>
    <w:rsid w:val="00C96F60"/>
    <w:rsid w:val="00D16C4A"/>
    <w:rsid w:val="00D217A4"/>
    <w:rsid w:val="00D301C6"/>
    <w:rsid w:val="00D333DB"/>
    <w:rsid w:val="00D35771"/>
    <w:rsid w:val="00D726A1"/>
    <w:rsid w:val="00D90431"/>
    <w:rsid w:val="00D9737C"/>
    <w:rsid w:val="00DA288B"/>
    <w:rsid w:val="00DB3AD5"/>
    <w:rsid w:val="00DD051D"/>
    <w:rsid w:val="00DD5983"/>
    <w:rsid w:val="00E055E4"/>
    <w:rsid w:val="00E06FA7"/>
    <w:rsid w:val="00E13A3A"/>
    <w:rsid w:val="00E14B22"/>
    <w:rsid w:val="00E30CFE"/>
    <w:rsid w:val="00E62321"/>
    <w:rsid w:val="00E70FDC"/>
    <w:rsid w:val="00E713F9"/>
    <w:rsid w:val="00EE0A76"/>
    <w:rsid w:val="00EE7338"/>
    <w:rsid w:val="00EF651E"/>
    <w:rsid w:val="00F069BD"/>
    <w:rsid w:val="00F11F13"/>
    <w:rsid w:val="00F22BEA"/>
    <w:rsid w:val="00F47202"/>
    <w:rsid w:val="00F505B4"/>
    <w:rsid w:val="00F57141"/>
    <w:rsid w:val="00F60218"/>
    <w:rsid w:val="00F61CC1"/>
    <w:rsid w:val="00F7003B"/>
    <w:rsid w:val="00F73276"/>
    <w:rsid w:val="00F97C54"/>
    <w:rsid w:val="00FA12A6"/>
    <w:rsid w:val="00FB1B5E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92E9-A57E-4529-90CD-E1D31231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2015-03-30T14:58:00Z</cp:lastPrinted>
  <dcterms:created xsi:type="dcterms:W3CDTF">2018-06-14T07:56:00Z</dcterms:created>
  <dcterms:modified xsi:type="dcterms:W3CDTF">2018-07-05T13:25:00Z</dcterms:modified>
</cp:coreProperties>
</file>