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00" w:rsidRPr="002F4C7E" w:rsidRDefault="00C17800" w:rsidP="00BD045D">
      <w:pPr>
        <w:pStyle w:val="BodyText1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17800" w:rsidRPr="00E1656D" w:rsidRDefault="00ED104F" w:rsidP="008E1221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D104F">
        <w:rPr>
          <w:rFonts w:ascii="Times New Roman" w:hAnsi="Times New Roman"/>
          <w:b/>
          <w:sz w:val="28"/>
          <w:szCs w:val="28"/>
        </w:rPr>
        <w:t>Диданозин</w:t>
      </w:r>
      <w:proofErr w:type="spellEnd"/>
      <w:r w:rsidR="00D253ED" w:rsidRPr="00E1656D">
        <w:rPr>
          <w:rFonts w:ascii="Times New Roman" w:hAnsi="Times New Roman"/>
          <w:b/>
          <w:sz w:val="28"/>
          <w:szCs w:val="28"/>
        </w:rPr>
        <w:tab/>
      </w:r>
      <w:r w:rsidR="006A7352">
        <w:rPr>
          <w:rFonts w:ascii="Times New Roman" w:hAnsi="Times New Roman"/>
          <w:b/>
          <w:sz w:val="28"/>
          <w:szCs w:val="28"/>
        </w:rPr>
        <w:tab/>
      </w:r>
      <w:r w:rsidR="006A7352">
        <w:rPr>
          <w:rFonts w:ascii="Times New Roman" w:hAnsi="Times New Roman"/>
          <w:b/>
          <w:sz w:val="28"/>
          <w:szCs w:val="28"/>
        </w:rPr>
        <w:tab/>
      </w:r>
      <w:r w:rsidR="00C17800" w:rsidRPr="005A42C3">
        <w:rPr>
          <w:rFonts w:ascii="Times New Roman" w:hAnsi="Times New Roman"/>
          <w:b/>
          <w:sz w:val="28"/>
          <w:szCs w:val="28"/>
        </w:rPr>
        <w:t>ФС</w:t>
      </w:r>
    </w:p>
    <w:p w:rsidR="00C17800" w:rsidRPr="00E1656D" w:rsidRDefault="00ED104F" w:rsidP="008E1221">
      <w:pPr>
        <w:pStyle w:val="ab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Hlk511724872"/>
      <w:proofErr w:type="spellStart"/>
      <w:r w:rsidRPr="00ED104F">
        <w:rPr>
          <w:rFonts w:ascii="Times New Roman" w:hAnsi="Times New Roman"/>
          <w:b/>
          <w:sz w:val="28"/>
          <w:szCs w:val="28"/>
        </w:rPr>
        <w:t>Диданозин</w:t>
      </w:r>
      <w:bookmarkEnd w:id="0"/>
      <w:proofErr w:type="spellEnd"/>
      <w:r w:rsidR="00C17800" w:rsidRPr="00E1656D">
        <w:rPr>
          <w:rFonts w:ascii="Times New Roman" w:hAnsi="Times New Roman"/>
          <w:b/>
          <w:sz w:val="28"/>
          <w:szCs w:val="28"/>
        </w:rPr>
        <w:tab/>
      </w:r>
    </w:p>
    <w:p w:rsidR="00C17800" w:rsidRPr="002C3E84" w:rsidRDefault="00ED104F" w:rsidP="008E1221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ED104F">
        <w:rPr>
          <w:rFonts w:ascii="Times New Roman" w:hAnsi="Times New Roman"/>
          <w:b/>
          <w:sz w:val="28"/>
          <w:szCs w:val="28"/>
          <w:lang w:val="en-US"/>
        </w:rPr>
        <w:t>Didanosinum</w:t>
      </w:r>
      <w:proofErr w:type="spellEnd"/>
      <w:r w:rsidR="00C17800" w:rsidRPr="002C3E84">
        <w:rPr>
          <w:rFonts w:ascii="Times New Roman" w:hAnsi="Times New Roman"/>
          <w:b/>
          <w:snapToGrid w:val="0"/>
          <w:sz w:val="28"/>
          <w:szCs w:val="28"/>
        </w:rPr>
        <w:tab/>
      </w:r>
      <w:r w:rsidR="006A7352">
        <w:rPr>
          <w:rFonts w:ascii="Times New Roman" w:hAnsi="Times New Roman"/>
          <w:b/>
          <w:snapToGrid w:val="0"/>
          <w:sz w:val="28"/>
          <w:szCs w:val="28"/>
        </w:rPr>
        <w:tab/>
      </w:r>
      <w:r w:rsidR="006A7352">
        <w:rPr>
          <w:rFonts w:ascii="Times New Roman" w:hAnsi="Times New Roman"/>
          <w:b/>
          <w:snapToGrid w:val="0"/>
          <w:sz w:val="28"/>
          <w:szCs w:val="28"/>
        </w:rPr>
        <w:tab/>
      </w:r>
      <w:r w:rsidR="002C3E8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2C3E84" w:rsidRPr="00ED104F" w:rsidRDefault="00ED104F" w:rsidP="008E1221">
      <w:pPr>
        <w:spacing w:before="240" w:line="360" w:lineRule="auto"/>
        <w:rPr>
          <w:sz w:val="28"/>
          <w:szCs w:val="28"/>
        </w:rPr>
      </w:pPr>
      <w:r w:rsidRPr="00ED104F">
        <w:rPr>
          <w:snapToGrid w:val="0"/>
          <w:color w:val="000000"/>
          <w:sz w:val="28"/>
          <w:szCs w:val="28"/>
        </w:rPr>
        <w:t>9-(2,3-Дидезокси-β-</w:t>
      </w:r>
      <w:r w:rsidRPr="00ED104F">
        <w:rPr>
          <w:snapToGrid w:val="0"/>
          <w:color w:val="000000"/>
        </w:rPr>
        <w:t>D</w:t>
      </w:r>
      <w:r w:rsidRPr="00ED104F">
        <w:rPr>
          <w:snapToGrid w:val="0"/>
          <w:color w:val="000000"/>
          <w:sz w:val="28"/>
          <w:szCs w:val="28"/>
        </w:rPr>
        <w:t>-</w:t>
      </w:r>
      <w:r w:rsidRPr="00ED104F">
        <w:rPr>
          <w:i/>
          <w:snapToGrid w:val="0"/>
          <w:color w:val="000000"/>
          <w:sz w:val="28"/>
          <w:szCs w:val="28"/>
        </w:rPr>
        <w:t>глицеро</w:t>
      </w:r>
      <w:r w:rsidRPr="00ED104F">
        <w:rPr>
          <w:snapToGrid w:val="0"/>
          <w:color w:val="000000"/>
          <w:sz w:val="28"/>
          <w:szCs w:val="28"/>
        </w:rPr>
        <w:t>-пентофуранозил)-1,9-дигидро-6</w:t>
      </w:r>
      <w:r w:rsidRPr="00ED104F">
        <w:rPr>
          <w:i/>
          <w:snapToGrid w:val="0"/>
          <w:color w:val="000000"/>
          <w:sz w:val="28"/>
          <w:szCs w:val="28"/>
          <w:lang w:val="en-US"/>
        </w:rPr>
        <w:t>H</w:t>
      </w:r>
      <w:r w:rsidRPr="00ED104F">
        <w:rPr>
          <w:snapToGrid w:val="0"/>
          <w:color w:val="000000"/>
          <w:sz w:val="28"/>
          <w:szCs w:val="28"/>
        </w:rPr>
        <w:t>-пурин-6-он</w:t>
      </w:r>
    </w:p>
    <w:p w:rsidR="002C3E84" w:rsidRPr="002C3E84" w:rsidRDefault="00E6220F" w:rsidP="008E1221">
      <w:pPr>
        <w:spacing w:line="360" w:lineRule="auto"/>
        <w:jc w:val="center"/>
        <w:rPr>
          <w:sz w:val="28"/>
          <w:szCs w:val="20"/>
        </w:rPr>
      </w:pPr>
      <w:r>
        <w:object w:dxaOrig="216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4.25pt" o:ole="">
            <v:imagedata r:id="rId8" o:title=""/>
          </v:shape>
          <o:OLEObject Type="Embed" ProgID="ChemWindow.Document" ShapeID="_x0000_i1025" DrawAspect="Content" ObjectID="_1586075749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ED104F" w:rsidRPr="002C3E84" w:rsidTr="002A1495">
        <w:tc>
          <w:tcPr>
            <w:tcW w:w="4961" w:type="dxa"/>
          </w:tcPr>
          <w:p w:rsidR="00ED104F" w:rsidRPr="00ED104F" w:rsidRDefault="00ED104F" w:rsidP="008E1221">
            <w:pPr>
              <w:rPr>
                <w:sz w:val="28"/>
                <w:szCs w:val="28"/>
              </w:rPr>
            </w:pPr>
            <w:r w:rsidRPr="00ED104F">
              <w:rPr>
                <w:sz w:val="28"/>
                <w:szCs w:val="28"/>
              </w:rPr>
              <w:t>C</w:t>
            </w:r>
            <w:r w:rsidRPr="00ED104F">
              <w:rPr>
                <w:sz w:val="28"/>
                <w:szCs w:val="28"/>
                <w:vertAlign w:val="subscript"/>
              </w:rPr>
              <w:t>10</w:t>
            </w:r>
            <w:r w:rsidRPr="00ED104F">
              <w:rPr>
                <w:sz w:val="28"/>
                <w:szCs w:val="28"/>
              </w:rPr>
              <w:t>H</w:t>
            </w:r>
            <w:r w:rsidRPr="00ED104F">
              <w:rPr>
                <w:sz w:val="28"/>
                <w:szCs w:val="28"/>
                <w:vertAlign w:val="subscript"/>
              </w:rPr>
              <w:t>12</w:t>
            </w:r>
            <w:r w:rsidRPr="00ED104F">
              <w:rPr>
                <w:sz w:val="28"/>
                <w:szCs w:val="28"/>
              </w:rPr>
              <w:t>N</w:t>
            </w:r>
            <w:r w:rsidRPr="00ED104F">
              <w:rPr>
                <w:sz w:val="28"/>
                <w:szCs w:val="28"/>
                <w:vertAlign w:val="subscript"/>
              </w:rPr>
              <w:t>4</w:t>
            </w:r>
            <w:r w:rsidRPr="00ED104F">
              <w:rPr>
                <w:sz w:val="28"/>
                <w:szCs w:val="28"/>
              </w:rPr>
              <w:t>O</w:t>
            </w:r>
            <w:r w:rsidRPr="00ED104F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ED104F" w:rsidRPr="00ED104F" w:rsidRDefault="00ED104F" w:rsidP="008E1221">
            <w:pPr>
              <w:jc w:val="right"/>
              <w:rPr>
                <w:sz w:val="28"/>
                <w:szCs w:val="28"/>
              </w:rPr>
            </w:pPr>
            <w:r w:rsidRPr="00ED104F">
              <w:rPr>
                <w:sz w:val="28"/>
                <w:szCs w:val="28"/>
              </w:rPr>
              <w:t>М.м. 236,23</w:t>
            </w:r>
          </w:p>
        </w:tc>
      </w:tr>
    </w:tbl>
    <w:p w:rsidR="000A1050" w:rsidRPr="00527EE3" w:rsidRDefault="0093232C" w:rsidP="008E122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8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держит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не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менее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9</w:t>
      </w:r>
      <w:r w:rsidR="002C3E84">
        <w:rPr>
          <w:color w:val="000000"/>
          <w:sz w:val="28"/>
          <w:szCs w:val="28"/>
        </w:rPr>
        <w:t>8</w:t>
      </w:r>
      <w:r w:rsidR="000A1050" w:rsidRPr="00527EE3">
        <w:rPr>
          <w:color w:val="000000"/>
          <w:sz w:val="28"/>
          <w:szCs w:val="28"/>
        </w:rPr>
        <w:t>,</w:t>
      </w:r>
      <w:r w:rsidR="00E05181">
        <w:rPr>
          <w:color w:val="000000"/>
          <w:sz w:val="28"/>
          <w:szCs w:val="28"/>
        </w:rPr>
        <w:t>5</w:t>
      </w:r>
      <w:r w:rsidR="000F7905">
        <w:rPr>
          <w:color w:val="000000"/>
          <w:spacing w:val="-2"/>
          <w:sz w:val="28"/>
          <w:szCs w:val="28"/>
          <w:lang w:val="en-US"/>
        </w:rPr>
        <w:t> </w:t>
      </w:r>
      <w:r w:rsidR="000A1050" w:rsidRPr="00527EE3">
        <w:rPr>
          <w:color w:val="000000"/>
          <w:sz w:val="28"/>
          <w:szCs w:val="28"/>
        </w:rPr>
        <w:t>%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и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не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б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лее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10</w:t>
      </w:r>
      <w:r w:rsidR="00E05181">
        <w:rPr>
          <w:color w:val="000000"/>
          <w:sz w:val="28"/>
          <w:szCs w:val="28"/>
        </w:rPr>
        <w:t>1</w:t>
      </w:r>
      <w:r w:rsidR="000A1050" w:rsidRPr="00527EE3">
        <w:rPr>
          <w:color w:val="000000"/>
          <w:sz w:val="28"/>
          <w:szCs w:val="28"/>
        </w:rPr>
        <w:t>,0</w:t>
      </w:r>
      <w:r w:rsidR="000F7905">
        <w:rPr>
          <w:color w:val="000000"/>
          <w:spacing w:val="-2"/>
          <w:sz w:val="28"/>
          <w:szCs w:val="28"/>
          <w:lang w:val="en-US"/>
        </w:rPr>
        <w:t> </w:t>
      </w:r>
      <w:r w:rsidR="000A1050" w:rsidRPr="00527EE3">
        <w:rPr>
          <w:color w:val="000000"/>
          <w:sz w:val="28"/>
          <w:szCs w:val="28"/>
        </w:rPr>
        <w:t>%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05181">
        <w:rPr>
          <w:color w:val="000000"/>
          <w:spacing w:val="-2"/>
          <w:sz w:val="28"/>
          <w:szCs w:val="28"/>
        </w:rPr>
        <w:t>д</w:t>
      </w:r>
      <w:r w:rsidR="00E05181" w:rsidRPr="00E05181">
        <w:rPr>
          <w:color w:val="000000"/>
          <w:spacing w:val="-2"/>
          <w:sz w:val="28"/>
          <w:szCs w:val="28"/>
        </w:rPr>
        <w:t>иданозин</w:t>
      </w:r>
      <w:r w:rsidR="00E05181">
        <w:rPr>
          <w:color w:val="000000"/>
          <w:spacing w:val="-2"/>
          <w:sz w:val="28"/>
          <w:szCs w:val="28"/>
        </w:rPr>
        <w:t>а</w:t>
      </w:r>
      <w:proofErr w:type="spellEnd"/>
      <w:r w:rsidR="00E05181" w:rsidRPr="00E05181">
        <w:rPr>
          <w:color w:val="000000"/>
          <w:spacing w:val="-2"/>
          <w:sz w:val="28"/>
          <w:szCs w:val="28"/>
        </w:rPr>
        <w:t xml:space="preserve"> </w:t>
      </w:r>
      <w:r w:rsidR="002A1495" w:rsidRPr="002A1495">
        <w:rPr>
          <w:color w:val="000000"/>
          <w:spacing w:val="-2"/>
          <w:sz w:val="28"/>
          <w:szCs w:val="28"/>
          <w:lang w:val="en-US"/>
        </w:rPr>
        <w:t>C</w:t>
      </w:r>
      <w:r w:rsidR="002A1495" w:rsidRPr="002A1495">
        <w:rPr>
          <w:color w:val="000000"/>
          <w:spacing w:val="-2"/>
          <w:sz w:val="28"/>
          <w:szCs w:val="28"/>
          <w:vertAlign w:val="subscript"/>
        </w:rPr>
        <w:t>27</w:t>
      </w:r>
      <w:r w:rsidR="002A1495" w:rsidRPr="002A1495">
        <w:rPr>
          <w:color w:val="000000"/>
          <w:spacing w:val="-2"/>
          <w:sz w:val="28"/>
          <w:szCs w:val="28"/>
          <w:lang w:val="en-US"/>
        </w:rPr>
        <w:t>H</w:t>
      </w:r>
      <w:r w:rsidR="002A1495" w:rsidRPr="002A1495">
        <w:rPr>
          <w:color w:val="000000"/>
          <w:spacing w:val="-2"/>
          <w:sz w:val="28"/>
          <w:szCs w:val="28"/>
          <w:vertAlign w:val="subscript"/>
        </w:rPr>
        <w:t>37</w:t>
      </w:r>
      <w:r w:rsidR="002A1495" w:rsidRPr="002A1495">
        <w:rPr>
          <w:color w:val="000000"/>
          <w:spacing w:val="-2"/>
          <w:sz w:val="28"/>
          <w:szCs w:val="28"/>
          <w:lang w:val="en-US"/>
        </w:rPr>
        <w:t>N</w:t>
      </w:r>
      <w:r w:rsidR="002A1495" w:rsidRPr="002A1495">
        <w:rPr>
          <w:color w:val="000000"/>
          <w:spacing w:val="-2"/>
          <w:sz w:val="28"/>
          <w:szCs w:val="28"/>
          <w:vertAlign w:val="subscript"/>
        </w:rPr>
        <w:t>3</w:t>
      </w:r>
      <w:r w:rsidR="002A1495" w:rsidRPr="002A1495">
        <w:rPr>
          <w:color w:val="000000"/>
          <w:spacing w:val="-2"/>
          <w:sz w:val="28"/>
          <w:szCs w:val="28"/>
          <w:lang w:val="en-US"/>
        </w:rPr>
        <w:t>O</w:t>
      </w:r>
      <w:r w:rsidR="002A1495" w:rsidRPr="002A1495">
        <w:rPr>
          <w:color w:val="000000"/>
          <w:spacing w:val="-2"/>
          <w:sz w:val="28"/>
          <w:szCs w:val="28"/>
          <w:vertAlign w:val="subscript"/>
        </w:rPr>
        <w:t>7</w:t>
      </w:r>
      <w:r w:rsidR="002A1495" w:rsidRPr="002A1495">
        <w:rPr>
          <w:color w:val="000000"/>
          <w:spacing w:val="-2"/>
          <w:sz w:val="28"/>
          <w:szCs w:val="28"/>
          <w:lang w:val="en-US"/>
        </w:rPr>
        <w:t>S</w:t>
      </w:r>
      <w:r w:rsidR="002A1495" w:rsidRPr="002A1495">
        <w:rPr>
          <w:color w:val="000000"/>
          <w:spacing w:val="-2"/>
          <w:sz w:val="28"/>
          <w:szCs w:val="28"/>
        </w:rPr>
        <w:t xml:space="preserve"> </w:t>
      </w:r>
      <w:r w:rsidR="008D5CD4">
        <w:rPr>
          <w:color w:val="000000"/>
          <w:spacing w:val="-2"/>
          <w:sz w:val="28"/>
          <w:szCs w:val="28"/>
        </w:rPr>
        <w:t>в пересч</w:t>
      </w:r>
      <w:r w:rsidR="002C3E84">
        <w:rPr>
          <w:color w:val="000000"/>
          <w:spacing w:val="-2"/>
          <w:sz w:val="28"/>
          <w:szCs w:val="28"/>
        </w:rPr>
        <w:t>ё</w:t>
      </w:r>
      <w:r w:rsidR="008D5CD4">
        <w:rPr>
          <w:color w:val="000000"/>
          <w:spacing w:val="-2"/>
          <w:sz w:val="28"/>
          <w:szCs w:val="28"/>
        </w:rPr>
        <w:t xml:space="preserve">те на </w:t>
      </w:r>
      <w:r w:rsidR="002A1495">
        <w:rPr>
          <w:color w:val="000000"/>
          <w:spacing w:val="-2"/>
          <w:sz w:val="28"/>
          <w:szCs w:val="28"/>
        </w:rPr>
        <w:t>безводное и свободное от органических растворителей</w:t>
      </w:r>
      <w:r w:rsidR="008D5CD4">
        <w:rPr>
          <w:color w:val="000000"/>
          <w:spacing w:val="-2"/>
          <w:sz w:val="28"/>
          <w:szCs w:val="28"/>
        </w:rPr>
        <w:t xml:space="preserve"> вещество</w:t>
      </w:r>
      <w:r w:rsidR="000A1050" w:rsidRPr="00527EE3">
        <w:rPr>
          <w:color w:val="000000"/>
          <w:sz w:val="28"/>
          <w:szCs w:val="28"/>
        </w:rPr>
        <w:t>.</w:t>
      </w:r>
    </w:p>
    <w:p w:rsidR="000A1050" w:rsidRPr="00486590" w:rsidRDefault="000A1050" w:rsidP="007C068B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486590">
        <w:rPr>
          <w:b/>
          <w:bCs/>
          <w:sz w:val="28"/>
          <w:szCs w:val="28"/>
        </w:rPr>
        <w:t>Опи</w:t>
      </w:r>
      <w:r w:rsidRPr="00486590">
        <w:rPr>
          <w:b/>
          <w:bCs/>
          <w:spacing w:val="3"/>
          <w:sz w:val="28"/>
          <w:szCs w:val="28"/>
        </w:rPr>
        <w:t>с</w:t>
      </w:r>
      <w:r w:rsidRPr="00486590">
        <w:rPr>
          <w:b/>
          <w:bCs/>
          <w:sz w:val="28"/>
          <w:szCs w:val="28"/>
        </w:rPr>
        <w:t>ание</w:t>
      </w:r>
      <w:r w:rsidRPr="00486590">
        <w:rPr>
          <w:sz w:val="28"/>
          <w:szCs w:val="28"/>
        </w:rPr>
        <w:t xml:space="preserve">. </w:t>
      </w:r>
      <w:r w:rsidR="00486590" w:rsidRPr="00486590">
        <w:rPr>
          <w:sz w:val="28"/>
          <w:szCs w:val="28"/>
        </w:rPr>
        <w:t>Кристаллический порошок белого или почти белого цвета</w:t>
      </w:r>
      <w:r w:rsidR="002A1495" w:rsidRPr="00486590">
        <w:rPr>
          <w:color w:val="000000"/>
          <w:sz w:val="28"/>
          <w:szCs w:val="28"/>
        </w:rPr>
        <w:t>.</w:t>
      </w:r>
    </w:p>
    <w:p w:rsidR="000A1050" w:rsidRPr="00486590" w:rsidRDefault="000A1050" w:rsidP="007C06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6590">
        <w:rPr>
          <w:b/>
          <w:bCs/>
          <w:spacing w:val="3"/>
          <w:sz w:val="28"/>
          <w:szCs w:val="28"/>
        </w:rPr>
        <w:t>Раст</w:t>
      </w:r>
      <w:r w:rsidRPr="00486590">
        <w:rPr>
          <w:b/>
          <w:bCs/>
          <w:spacing w:val="1"/>
          <w:sz w:val="28"/>
          <w:szCs w:val="28"/>
        </w:rPr>
        <w:t>в</w:t>
      </w:r>
      <w:r w:rsidRPr="00486590">
        <w:rPr>
          <w:b/>
          <w:bCs/>
          <w:spacing w:val="3"/>
          <w:sz w:val="28"/>
          <w:szCs w:val="28"/>
        </w:rPr>
        <w:t>ори</w:t>
      </w:r>
      <w:r w:rsidRPr="00486590">
        <w:rPr>
          <w:b/>
          <w:bCs/>
          <w:spacing w:val="-1"/>
          <w:sz w:val="28"/>
          <w:szCs w:val="28"/>
        </w:rPr>
        <w:t>м</w:t>
      </w:r>
      <w:r w:rsidRPr="00486590">
        <w:rPr>
          <w:b/>
          <w:bCs/>
          <w:spacing w:val="3"/>
          <w:sz w:val="28"/>
          <w:szCs w:val="28"/>
        </w:rPr>
        <w:t>ость</w:t>
      </w:r>
      <w:r w:rsidRPr="00486590">
        <w:rPr>
          <w:sz w:val="28"/>
          <w:szCs w:val="28"/>
        </w:rPr>
        <w:t xml:space="preserve">. </w:t>
      </w:r>
      <w:r w:rsidR="00F2001C" w:rsidRPr="00486590">
        <w:rPr>
          <w:sz w:val="28"/>
          <w:szCs w:val="28"/>
        </w:rPr>
        <w:t xml:space="preserve">Легко растворим в </w:t>
      </w:r>
      <w:proofErr w:type="spellStart"/>
      <w:r w:rsidR="00486590" w:rsidRPr="00486590">
        <w:rPr>
          <w:sz w:val="28"/>
          <w:szCs w:val="28"/>
        </w:rPr>
        <w:t>диметилсульфоксиде</w:t>
      </w:r>
      <w:proofErr w:type="spellEnd"/>
      <w:r w:rsidR="00F2001C" w:rsidRPr="00486590">
        <w:rPr>
          <w:sz w:val="28"/>
          <w:szCs w:val="28"/>
        </w:rPr>
        <w:t xml:space="preserve">, </w:t>
      </w:r>
      <w:r w:rsidR="00486590" w:rsidRPr="00486590">
        <w:rPr>
          <w:sz w:val="28"/>
          <w:szCs w:val="28"/>
        </w:rPr>
        <w:t>умеренно растворим в воде</w:t>
      </w:r>
      <w:r w:rsidR="007645C1">
        <w:rPr>
          <w:sz w:val="28"/>
          <w:szCs w:val="28"/>
        </w:rPr>
        <w:t>,</w:t>
      </w:r>
      <w:r w:rsidR="00486590" w:rsidRPr="00486590">
        <w:rPr>
          <w:sz w:val="28"/>
          <w:szCs w:val="28"/>
        </w:rPr>
        <w:t xml:space="preserve"> </w:t>
      </w:r>
      <w:proofErr w:type="spellStart"/>
      <w:r w:rsidR="00486590" w:rsidRPr="00486590">
        <w:rPr>
          <w:sz w:val="28"/>
          <w:szCs w:val="28"/>
        </w:rPr>
        <w:t>мало</w:t>
      </w:r>
      <w:r w:rsidR="00486590">
        <w:rPr>
          <w:sz w:val="28"/>
          <w:szCs w:val="28"/>
        </w:rPr>
        <w:t>растворим</w:t>
      </w:r>
      <w:proofErr w:type="spellEnd"/>
      <w:r w:rsidR="00486590">
        <w:rPr>
          <w:sz w:val="28"/>
          <w:szCs w:val="28"/>
        </w:rPr>
        <w:t xml:space="preserve"> в метаноле</w:t>
      </w:r>
      <w:r w:rsidR="00F2001C" w:rsidRPr="00486590">
        <w:rPr>
          <w:sz w:val="28"/>
          <w:szCs w:val="28"/>
        </w:rPr>
        <w:t>.</w:t>
      </w:r>
    </w:p>
    <w:p w:rsidR="000A1050" w:rsidRPr="00486590" w:rsidRDefault="000A1050" w:rsidP="007C068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590">
        <w:rPr>
          <w:b/>
          <w:bCs/>
          <w:color w:val="000000"/>
          <w:spacing w:val="-2"/>
          <w:sz w:val="28"/>
          <w:szCs w:val="28"/>
        </w:rPr>
        <w:t>П</w:t>
      </w:r>
      <w:r w:rsidRPr="00486590">
        <w:rPr>
          <w:b/>
          <w:bCs/>
          <w:color w:val="000000"/>
          <w:spacing w:val="-10"/>
          <w:sz w:val="28"/>
          <w:szCs w:val="28"/>
        </w:rPr>
        <w:t>о</w:t>
      </w:r>
      <w:r w:rsidRPr="00486590">
        <w:rPr>
          <w:b/>
          <w:bCs/>
          <w:color w:val="000000"/>
          <w:spacing w:val="-2"/>
          <w:sz w:val="28"/>
          <w:szCs w:val="28"/>
        </w:rPr>
        <w:t>длинност</w:t>
      </w:r>
      <w:r w:rsidRPr="00486590">
        <w:rPr>
          <w:b/>
          <w:bCs/>
          <w:color w:val="000000"/>
          <w:spacing w:val="-3"/>
          <w:sz w:val="28"/>
          <w:szCs w:val="28"/>
        </w:rPr>
        <w:t>ь</w:t>
      </w:r>
      <w:r w:rsidRPr="00486590">
        <w:rPr>
          <w:color w:val="000000"/>
          <w:sz w:val="28"/>
          <w:szCs w:val="28"/>
        </w:rPr>
        <w:t>.</w:t>
      </w:r>
      <w:r w:rsidRPr="00486590">
        <w:rPr>
          <w:color w:val="000000"/>
          <w:spacing w:val="-12"/>
          <w:sz w:val="28"/>
          <w:szCs w:val="28"/>
        </w:rPr>
        <w:t xml:space="preserve"> </w:t>
      </w:r>
      <w:r w:rsidR="00FA2180" w:rsidRPr="00486590">
        <w:rPr>
          <w:i/>
          <w:color w:val="000000"/>
          <w:spacing w:val="-12"/>
          <w:sz w:val="28"/>
          <w:szCs w:val="28"/>
        </w:rPr>
        <w:t>1. </w:t>
      </w:r>
      <w:r w:rsidR="00496DF0" w:rsidRPr="00486590">
        <w:rPr>
          <w:i/>
          <w:color w:val="000000"/>
          <w:spacing w:val="-12"/>
          <w:sz w:val="28"/>
          <w:szCs w:val="28"/>
        </w:rPr>
        <w:t>ИК-спектр</w:t>
      </w:r>
      <w:r w:rsidR="00496DF0" w:rsidRPr="00486590">
        <w:rPr>
          <w:color w:val="000000"/>
          <w:spacing w:val="-12"/>
          <w:sz w:val="28"/>
          <w:szCs w:val="28"/>
        </w:rPr>
        <w:t xml:space="preserve">. </w:t>
      </w:r>
      <w:r w:rsidRPr="00486590">
        <w:rPr>
          <w:color w:val="000000"/>
          <w:spacing w:val="-2"/>
          <w:sz w:val="28"/>
          <w:szCs w:val="28"/>
        </w:rPr>
        <w:t>Инфракрасны</w:t>
      </w:r>
      <w:r w:rsidRPr="00486590">
        <w:rPr>
          <w:color w:val="000000"/>
          <w:sz w:val="28"/>
          <w:szCs w:val="28"/>
        </w:rPr>
        <w:t>й</w:t>
      </w:r>
      <w:r w:rsidRPr="00486590">
        <w:rPr>
          <w:color w:val="000000"/>
          <w:spacing w:val="-13"/>
          <w:sz w:val="28"/>
          <w:szCs w:val="28"/>
        </w:rPr>
        <w:t xml:space="preserve"> </w:t>
      </w:r>
      <w:r w:rsidRPr="00486590">
        <w:rPr>
          <w:color w:val="000000"/>
          <w:spacing w:val="-2"/>
          <w:sz w:val="28"/>
          <w:szCs w:val="28"/>
        </w:rPr>
        <w:t>спе</w:t>
      </w:r>
      <w:r w:rsidRPr="00486590">
        <w:rPr>
          <w:color w:val="000000"/>
          <w:spacing w:val="-6"/>
          <w:sz w:val="28"/>
          <w:szCs w:val="28"/>
        </w:rPr>
        <w:t>к</w:t>
      </w:r>
      <w:r w:rsidRPr="00486590">
        <w:rPr>
          <w:color w:val="000000"/>
          <w:spacing w:val="1"/>
          <w:sz w:val="28"/>
          <w:szCs w:val="28"/>
        </w:rPr>
        <w:t>т</w:t>
      </w:r>
      <w:r w:rsidRPr="00486590">
        <w:rPr>
          <w:color w:val="000000"/>
          <w:sz w:val="28"/>
          <w:szCs w:val="28"/>
        </w:rPr>
        <w:t>р</w:t>
      </w:r>
      <w:r w:rsidRPr="00486590">
        <w:rPr>
          <w:color w:val="000000"/>
          <w:spacing w:val="-12"/>
          <w:sz w:val="28"/>
          <w:szCs w:val="28"/>
        </w:rPr>
        <w:t xml:space="preserve"> </w:t>
      </w:r>
      <w:r w:rsidRPr="00486590">
        <w:rPr>
          <w:color w:val="000000"/>
          <w:spacing w:val="-6"/>
          <w:sz w:val="28"/>
          <w:szCs w:val="28"/>
        </w:rPr>
        <w:t>су</w:t>
      </w:r>
      <w:r w:rsidRPr="00486590">
        <w:rPr>
          <w:color w:val="000000"/>
          <w:spacing w:val="-3"/>
          <w:sz w:val="28"/>
          <w:szCs w:val="28"/>
        </w:rPr>
        <w:t>б</w:t>
      </w:r>
      <w:r w:rsidRPr="00486590">
        <w:rPr>
          <w:color w:val="000000"/>
          <w:spacing w:val="-2"/>
          <w:sz w:val="28"/>
          <w:szCs w:val="28"/>
        </w:rPr>
        <w:t>с</w:t>
      </w:r>
      <w:r w:rsidRPr="00486590">
        <w:rPr>
          <w:color w:val="000000"/>
          <w:spacing w:val="1"/>
          <w:sz w:val="28"/>
          <w:szCs w:val="28"/>
        </w:rPr>
        <w:t>т</w:t>
      </w:r>
      <w:r w:rsidRPr="00486590">
        <w:rPr>
          <w:color w:val="000000"/>
          <w:spacing w:val="-2"/>
          <w:sz w:val="28"/>
          <w:szCs w:val="28"/>
        </w:rPr>
        <w:t>анции</w:t>
      </w:r>
      <w:r w:rsidRPr="00486590">
        <w:rPr>
          <w:color w:val="000000"/>
          <w:sz w:val="28"/>
          <w:szCs w:val="28"/>
        </w:rPr>
        <w:t>,</w:t>
      </w:r>
      <w:r w:rsidRPr="00486590">
        <w:rPr>
          <w:color w:val="000000"/>
          <w:spacing w:val="-13"/>
          <w:sz w:val="28"/>
          <w:szCs w:val="28"/>
        </w:rPr>
        <w:t xml:space="preserve"> </w:t>
      </w:r>
      <w:r w:rsidRPr="00486590">
        <w:rPr>
          <w:color w:val="000000"/>
          <w:spacing w:val="-2"/>
          <w:sz w:val="28"/>
          <w:szCs w:val="28"/>
        </w:rPr>
        <w:t>сняты</w:t>
      </w:r>
      <w:r w:rsidRPr="00486590">
        <w:rPr>
          <w:color w:val="000000"/>
          <w:sz w:val="28"/>
          <w:szCs w:val="28"/>
        </w:rPr>
        <w:t>й</w:t>
      </w:r>
      <w:r w:rsidR="007664FD" w:rsidRPr="00486590">
        <w:rPr>
          <w:color w:val="000000"/>
          <w:spacing w:val="-13"/>
          <w:sz w:val="28"/>
          <w:szCs w:val="28"/>
        </w:rPr>
        <w:t xml:space="preserve">  </w:t>
      </w:r>
      <w:r w:rsidRPr="00486590">
        <w:rPr>
          <w:color w:val="000000"/>
          <w:sz w:val="28"/>
          <w:szCs w:val="28"/>
        </w:rPr>
        <w:t>в</w:t>
      </w:r>
      <w:r w:rsidRPr="00486590">
        <w:rPr>
          <w:color w:val="000000"/>
          <w:spacing w:val="-12"/>
          <w:sz w:val="28"/>
          <w:szCs w:val="28"/>
        </w:rPr>
        <w:t xml:space="preserve"> </w:t>
      </w:r>
      <w:r w:rsidRPr="00486590">
        <w:rPr>
          <w:color w:val="000000"/>
          <w:spacing w:val="-3"/>
          <w:sz w:val="28"/>
          <w:szCs w:val="28"/>
        </w:rPr>
        <w:t>д</w:t>
      </w:r>
      <w:r w:rsidRPr="00486590">
        <w:rPr>
          <w:color w:val="000000"/>
          <w:spacing w:val="-2"/>
          <w:sz w:val="28"/>
          <w:szCs w:val="28"/>
        </w:rPr>
        <w:t>ис</w:t>
      </w:r>
      <w:r w:rsidRPr="00486590">
        <w:rPr>
          <w:color w:val="000000"/>
          <w:spacing w:val="-9"/>
          <w:sz w:val="28"/>
          <w:szCs w:val="28"/>
        </w:rPr>
        <w:t>к</w:t>
      </w:r>
      <w:r w:rsidRPr="00486590">
        <w:rPr>
          <w:color w:val="000000"/>
          <w:sz w:val="28"/>
          <w:szCs w:val="28"/>
        </w:rPr>
        <w:t>е</w:t>
      </w:r>
      <w:r w:rsidRPr="00486590">
        <w:rPr>
          <w:color w:val="000000"/>
          <w:spacing w:val="-12"/>
          <w:sz w:val="28"/>
          <w:szCs w:val="28"/>
        </w:rPr>
        <w:t xml:space="preserve"> </w:t>
      </w:r>
      <w:r w:rsidRPr="00486590">
        <w:rPr>
          <w:color w:val="000000"/>
          <w:sz w:val="28"/>
          <w:szCs w:val="28"/>
        </w:rPr>
        <w:t>с</w:t>
      </w:r>
      <w:r w:rsidRPr="00486590">
        <w:rPr>
          <w:color w:val="000000"/>
          <w:spacing w:val="-12"/>
          <w:sz w:val="28"/>
          <w:szCs w:val="28"/>
        </w:rPr>
        <w:t xml:space="preserve"> </w:t>
      </w:r>
      <w:r w:rsidRPr="00486590">
        <w:rPr>
          <w:color w:val="000000"/>
          <w:spacing w:val="-6"/>
          <w:sz w:val="28"/>
          <w:szCs w:val="28"/>
        </w:rPr>
        <w:t>к</w:t>
      </w:r>
      <w:r w:rsidRPr="00486590">
        <w:rPr>
          <w:color w:val="000000"/>
          <w:sz w:val="28"/>
          <w:szCs w:val="28"/>
        </w:rPr>
        <w:t>а</w:t>
      </w:r>
      <w:r w:rsidRPr="00486590">
        <w:rPr>
          <w:color w:val="000000"/>
          <w:spacing w:val="-2"/>
          <w:sz w:val="28"/>
          <w:szCs w:val="28"/>
        </w:rPr>
        <w:t>ли</w:t>
      </w:r>
      <w:r w:rsidRPr="00486590">
        <w:rPr>
          <w:color w:val="000000"/>
          <w:sz w:val="28"/>
          <w:szCs w:val="28"/>
        </w:rPr>
        <w:t>я</w:t>
      </w:r>
      <w:r w:rsidRPr="00486590">
        <w:rPr>
          <w:color w:val="000000"/>
          <w:spacing w:val="-12"/>
          <w:sz w:val="28"/>
          <w:szCs w:val="28"/>
        </w:rPr>
        <w:t xml:space="preserve"> </w:t>
      </w:r>
      <w:r w:rsidRPr="00486590">
        <w:rPr>
          <w:color w:val="000000"/>
          <w:spacing w:val="-3"/>
          <w:sz w:val="28"/>
          <w:szCs w:val="28"/>
        </w:rPr>
        <w:t>б</w:t>
      </w:r>
      <w:r w:rsidRPr="00486590">
        <w:rPr>
          <w:color w:val="000000"/>
          <w:spacing w:val="-2"/>
          <w:sz w:val="28"/>
          <w:szCs w:val="28"/>
        </w:rPr>
        <w:t>ро</w:t>
      </w:r>
      <w:r w:rsidRPr="00486590">
        <w:rPr>
          <w:color w:val="000000"/>
          <w:sz w:val="28"/>
          <w:szCs w:val="28"/>
        </w:rPr>
        <w:t>мид</w:t>
      </w:r>
      <w:r w:rsidRPr="00486590">
        <w:rPr>
          <w:color w:val="000000"/>
          <w:spacing w:val="-5"/>
          <w:sz w:val="28"/>
          <w:szCs w:val="28"/>
        </w:rPr>
        <w:t>о</w:t>
      </w:r>
      <w:r w:rsidRPr="00486590">
        <w:rPr>
          <w:color w:val="000000"/>
          <w:sz w:val="28"/>
          <w:szCs w:val="28"/>
        </w:rPr>
        <w:t>м,</w:t>
      </w:r>
      <w:r w:rsidRPr="00486590">
        <w:rPr>
          <w:color w:val="000000"/>
          <w:spacing w:val="4"/>
          <w:sz w:val="28"/>
          <w:szCs w:val="28"/>
        </w:rPr>
        <w:t xml:space="preserve"> </w:t>
      </w:r>
      <w:r w:rsidRPr="00486590">
        <w:rPr>
          <w:color w:val="000000"/>
          <w:sz w:val="28"/>
          <w:szCs w:val="28"/>
        </w:rPr>
        <w:t>в</w:t>
      </w:r>
      <w:r w:rsidRPr="00486590">
        <w:rPr>
          <w:color w:val="000000"/>
          <w:spacing w:val="4"/>
          <w:sz w:val="28"/>
          <w:szCs w:val="28"/>
        </w:rPr>
        <w:t xml:space="preserve"> </w:t>
      </w:r>
      <w:r w:rsidRPr="00486590">
        <w:rPr>
          <w:color w:val="000000"/>
          <w:sz w:val="28"/>
          <w:szCs w:val="28"/>
        </w:rPr>
        <w:t>о</w:t>
      </w:r>
      <w:r w:rsidRPr="00486590">
        <w:rPr>
          <w:color w:val="000000"/>
          <w:spacing w:val="-6"/>
          <w:sz w:val="28"/>
          <w:szCs w:val="28"/>
        </w:rPr>
        <w:t>б</w:t>
      </w:r>
      <w:r w:rsidRPr="00486590">
        <w:rPr>
          <w:color w:val="000000"/>
          <w:sz w:val="28"/>
          <w:szCs w:val="28"/>
        </w:rPr>
        <w:t>ласти</w:t>
      </w:r>
      <w:r w:rsidRPr="00486590">
        <w:rPr>
          <w:color w:val="000000"/>
          <w:spacing w:val="4"/>
          <w:sz w:val="28"/>
          <w:szCs w:val="28"/>
        </w:rPr>
        <w:t xml:space="preserve"> </w:t>
      </w:r>
      <w:r w:rsidRPr="00486590">
        <w:rPr>
          <w:color w:val="000000"/>
          <w:spacing w:val="-3"/>
          <w:sz w:val="28"/>
          <w:szCs w:val="28"/>
        </w:rPr>
        <w:t>о</w:t>
      </w:r>
      <w:r w:rsidRPr="00486590">
        <w:rPr>
          <w:color w:val="000000"/>
          <w:sz w:val="28"/>
          <w:szCs w:val="28"/>
        </w:rPr>
        <w:t>т</w:t>
      </w:r>
      <w:r w:rsidRPr="00486590">
        <w:rPr>
          <w:color w:val="000000"/>
          <w:spacing w:val="4"/>
          <w:sz w:val="28"/>
          <w:szCs w:val="28"/>
        </w:rPr>
        <w:t xml:space="preserve"> </w:t>
      </w:r>
      <w:r w:rsidRPr="00486590">
        <w:rPr>
          <w:color w:val="000000"/>
          <w:sz w:val="28"/>
          <w:szCs w:val="28"/>
        </w:rPr>
        <w:t>4000</w:t>
      </w:r>
      <w:r w:rsidRPr="00486590">
        <w:rPr>
          <w:color w:val="000000"/>
          <w:spacing w:val="4"/>
          <w:sz w:val="28"/>
          <w:szCs w:val="28"/>
        </w:rPr>
        <w:t xml:space="preserve"> </w:t>
      </w:r>
      <w:r w:rsidRPr="00486590">
        <w:rPr>
          <w:color w:val="000000"/>
          <w:sz w:val="28"/>
          <w:szCs w:val="28"/>
        </w:rPr>
        <w:t>до</w:t>
      </w:r>
      <w:r w:rsidRPr="00486590">
        <w:rPr>
          <w:color w:val="000000"/>
          <w:spacing w:val="4"/>
          <w:sz w:val="28"/>
          <w:szCs w:val="28"/>
        </w:rPr>
        <w:t xml:space="preserve"> </w:t>
      </w:r>
      <w:r w:rsidRPr="00486590">
        <w:rPr>
          <w:color w:val="000000"/>
          <w:sz w:val="28"/>
          <w:szCs w:val="28"/>
        </w:rPr>
        <w:t>400</w:t>
      </w:r>
      <w:r w:rsidR="00457BBA" w:rsidRPr="00486590">
        <w:rPr>
          <w:color w:val="000000"/>
          <w:spacing w:val="4"/>
          <w:sz w:val="28"/>
          <w:szCs w:val="28"/>
        </w:rPr>
        <w:t> </w:t>
      </w:r>
      <w:r w:rsidRPr="00486590">
        <w:rPr>
          <w:color w:val="000000"/>
          <w:sz w:val="28"/>
          <w:szCs w:val="28"/>
        </w:rPr>
        <w:t>см</w:t>
      </w:r>
      <w:r w:rsidR="00CD63C7" w:rsidRPr="00486590">
        <w:rPr>
          <w:color w:val="000000"/>
          <w:sz w:val="28"/>
          <w:szCs w:val="28"/>
          <w:vertAlign w:val="superscript"/>
        </w:rPr>
        <w:t>-1</w:t>
      </w:r>
      <w:r w:rsidRPr="00486590">
        <w:rPr>
          <w:color w:val="000000"/>
          <w:spacing w:val="36"/>
          <w:position w:val="9"/>
          <w:sz w:val="28"/>
          <w:szCs w:val="28"/>
        </w:rPr>
        <w:t xml:space="preserve"> </w:t>
      </w:r>
      <w:r w:rsidRPr="00486590">
        <w:rPr>
          <w:color w:val="000000"/>
          <w:sz w:val="28"/>
          <w:szCs w:val="28"/>
        </w:rPr>
        <w:t>по</w:t>
      </w:r>
      <w:r w:rsidRPr="00486590">
        <w:rPr>
          <w:color w:val="000000"/>
          <w:spacing w:val="4"/>
          <w:sz w:val="28"/>
          <w:szCs w:val="28"/>
        </w:rPr>
        <w:t xml:space="preserve"> </w:t>
      </w:r>
      <w:r w:rsidRPr="00486590">
        <w:rPr>
          <w:color w:val="000000"/>
          <w:sz w:val="28"/>
          <w:szCs w:val="28"/>
        </w:rPr>
        <w:t>п</w:t>
      </w:r>
      <w:r w:rsidRPr="00486590">
        <w:rPr>
          <w:color w:val="000000"/>
          <w:spacing w:val="-3"/>
          <w:sz w:val="28"/>
          <w:szCs w:val="28"/>
        </w:rPr>
        <w:t>о</w:t>
      </w:r>
      <w:r w:rsidRPr="00486590">
        <w:rPr>
          <w:color w:val="000000"/>
          <w:sz w:val="28"/>
          <w:szCs w:val="28"/>
        </w:rPr>
        <w:t>л</w:t>
      </w:r>
      <w:r w:rsidRPr="00486590">
        <w:rPr>
          <w:color w:val="000000"/>
          <w:spacing w:val="-6"/>
          <w:sz w:val="28"/>
          <w:szCs w:val="28"/>
        </w:rPr>
        <w:t>о</w:t>
      </w:r>
      <w:r w:rsidRPr="00486590">
        <w:rPr>
          <w:color w:val="000000"/>
          <w:spacing w:val="-3"/>
          <w:sz w:val="28"/>
          <w:szCs w:val="28"/>
        </w:rPr>
        <w:t>ж</w:t>
      </w:r>
      <w:r w:rsidRPr="00486590">
        <w:rPr>
          <w:color w:val="000000"/>
          <w:sz w:val="28"/>
          <w:szCs w:val="28"/>
        </w:rPr>
        <w:t>ению</w:t>
      </w:r>
      <w:r w:rsidR="007664FD" w:rsidRPr="00486590">
        <w:rPr>
          <w:color w:val="000000"/>
          <w:spacing w:val="4"/>
          <w:sz w:val="28"/>
          <w:szCs w:val="28"/>
        </w:rPr>
        <w:t xml:space="preserve">  </w:t>
      </w:r>
      <w:r w:rsidRPr="00486590">
        <w:rPr>
          <w:color w:val="000000"/>
          <w:sz w:val="28"/>
          <w:szCs w:val="28"/>
        </w:rPr>
        <w:t>п</w:t>
      </w:r>
      <w:r w:rsidRPr="00486590">
        <w:rPr>
          <w:color w:val="000000"/>
          <w:spacing w:val="-3"/>
          <w:sz w:val="28"/>
          <w:szCs w:val="28"/>
        </w:rPr>
        <w:t>о</w:t>
      </w:r>
      <w:r w:rsidRPr="00486590">
        <w:rPr>
          <w:color w:val="000000"/>
          <w:sz w:val="28"/>
          <w:szCs w:val="28"/>
        </w:rPr>
        <w:t>л</w:t>
      </w:r>
      <w:r w:rsidRPr="00486590">
        <w:rPr>
          <w:color w:val="000000"/>
          <w:spacing w:val="6"/>
          <w:sz w:val="28"/>
          <w:szCs w:val="28"/>
        </w:rPr>
        <w:t>о</w:t>
      </w:r>
      <w:r w:rsidRPr="00486590">
        <w:rPr>
          <w:color w:val="000000"/>
          <w:sz w:val="28"/>
          <w:szCs w:val="28"/>
        </w:rPr>
        <w:t>с</w:t>
      </w:r>
      <w:r w:rsidRPr="00486590">
        <w:rPr>
          <w:color w:val="000000"/>
          <w:spacing w:val="4"/>
          <w:sz w:val="28"/>
          <w:szCs w:val="28"/>
        </w:rPr>
        <w:t xml:space="preserve"> </w:t>
      </w:r>
      <w:r w:rsidRPr="00486590">
        <w:rPr>
          <w:color w:val="000000"/>
          <w:sz w:val="28"/>
          <w:szCs w:val="28"/>
        </w:rPr>
        <w:t>по</w:t>
      </w:r>
      <w:r w:rsidRPr="00486590">
        <w:rPr>
          <w:color w:val="000000"/>
          <w:spacing w:val="-13"/>
          <w:sz w:val="28"/>
          <w:szCs w:val="28"/>
        </w:rPr>
        <w:t>г</w:t>
      </w:r>
      <w:r w:rsidRPr="00486590">
        <w:rPr>
          <w:color w:val="000000"/>
          <w:sz w:val="28"/>
          <w:szCs w:val="28"/>
        </w:rPr>
        <w:t>лощения</w:t>
      </w:r>
      <w:r w:rsidRPr="00486590">
        <w:rPr>
          <w:color w:val="000000"/>
          <w:spacing w:val="4"/>
          <w:sz w:val="28"/>
          <w:szCs w:val="28"/>
        </w:rPr>
        <w:t xml:space="preserve"> </w:t>
      </w:r>
      <w:r w:rsidRPr="00486590">
        <w:rPr>
          <w:color w:val="000000"/>
          <w:sz w:val="28"/>
          <w:szCs w:val="28"/>
        </w:rPr>
        <w:t>д</w:t>
      </w:r>
      <w:r w:rsidRPr="00486590">
        <w:rPr>
          <w:color w:val="000000"/>
          <w:spacing w:val="-3"/>
          <w:sz w:val="28"/>
          <w:szCs w:val="28"/>
        </w:rPr>
        <w:t>о</w:t>
      </w:r>
      <w:r w:rsidRPr="00486590">
        <w:rPr>
          <w:color w:val="000000"/>
          <w:sz w:val="28"/>
          <w:szCs w:val="28"/>
        </w:rPr>
        <w:t>л</w:t>
      </w:r>
      <w:r w:rsidRPr="00486590">
        <w:rPr>
          <w:color w:val="000000"/>
          <w:spacing w:val="-3"/>
          <w:sz w:val="28"/>
          <w:szCs w:val="28"/>
        </w:rPr>
        <w:t>ж</w:t>
      </w:r>
      <w:r w:rsidRPr="00486590">
        <w:rPr>
          <w:color w:val="000000"/>
          <w:sz w:val="28"/>
          <w:szCs w:val="28"/>
        </w:rPr>
        <w:t>ен со</w:t>
      </w:r>
      <w:r w:rsidRPr="00486590">
        <w:rPr>
          <w:color w:val="000000"/>
          <w:spacing w:val="-3"/>
          <w:sz w:val="28"/>
          <w:szCs w:val="28"/>
        </w:rPr>
        <w:t>о</w:t>
      </w:r>
      <w:r w:rsidRPr="00486590">
        <w:rPr>
          <w:color w:val="000000"/>
          <w:sz w:val="28"/>
          <w:szCs w:val="28"/>
        </w:rPr>
        <w:t>т</w:t>
      </w:r>
      <w:r w:rsidRPr="00486590">
        <w:rPr>
          <w:color w:val="000000"/>
          <w:spacing w:val="-2"/>
          <w:sz w:val="28"/>
          <w:szCs w:val="28"/>
        </w:rPr>
        <w:t>в</w:t>
      </w:r>
      <w:r w:rsidRPr="00486590">
        <w:rPr>
          <w:color w:val="000000"/>
          <w:sz w:val="28"/>
          <w:szCs w:val="28"/>
        </w:rPr>
        <w:t>е</w:t>
      </w:r>
      <w:r w:rsidRPr="00486590">
        <w:rPr>
          <w:color w:val="000000"/>
          <w:spacing w:val="3"/>
          <w:sz w:val="28"/>
          <w:szCs w:val="28"/>
        </w:rPr>
        <w:t>т</w:t>
      </w:r>
      <w:r w:rsidRPr="00486590">
        <w:rPr>
          <w:color w:val="000000"/>
          <w:sz w:val="28"/>
          <w:szCs w:val="28"/>
        </w:rPr>
        <w:t>ст</w:t>
      </w:r>
      <w:r w:rsidRPr="00486590">
        <w:rPr>
          <w:color w:val="000000"/>
          <w:spacing w:val="-2"/>
          <w:sz w:val="28"/>
          <w:szCs w:val="28"/>
        </w:rPr>
        <w:t>в</w:t>
      </w:r>
      <w:r w:rsidRPr="00486590">
        <w:rPr>
          <w:color w:val="000000"/>
          <w:sz w:val="28"/>
          <w:szCs w:val="28"/>
        </w:rPr>
        <w:t>о</w:t>
      </w:r>
      <w:r w:rsidRPr="00486590">
        <w:rPr>
          <w:color w:val="000000"/>
          <w:spacing w:val="-3"/>
          <w:sz w:val="28"/>
          <w:szCs w:val="28"/>
        </w:rPr>
        <w:t>в</w:t>
      </w:r>
      <w:r w:rsidRPr="00486590">
        <w:rPr>
          <w:color w:val="000000"/>
          <w:spacing w:val="-7"/>
          <w:sz w:val="28"/>
          <w:szCs w:val="28"/>
        </w:rPr>
        <w:t>а</w:t>
      </w:r>
      <w:r w:rsidRPr="00486590">
        <w:rPr>
          <w:color w:val="000000"/>
          <w:sz w:val="28"/>
          <w:szCs w:val="28"/>
        </w:rPr>
        <w:t>ть спе</w:t>
      </w:r>
      <w:r w:rsidRPr="00486590">
        <w:rPr>
          <w:color w:val="000000"/>
          <w:spacing w:val="-3"/>
          <w:sz w:val="28"/>
          <w:szCs w:val="28"/>
        </w:rPr>
        <w:t>к</w:t>
      </w:r>
      <w:r w:rsidRPr="00486590">
        <w:rPr>
          <w:color w:val="000000"/>
          <w:spacing w:val="3"/>
          <w:sz w:val="28"/>
          <w:szCs w:val="28"/>
        </w:rPr>
        <w:t>т</w:t>
      </w:r>
      <w:r w:rsidRPr="00486590">
        <w:rPr>
          <w:color w:val="000000"/>
          <w:spacing w:val="-3"/>
          <w:sz w:val="28"/>
          <w:szCs w:val="28"/>
        </w:rPr>
        <w:t>р</w:t>
      </w:r>
      <w:r w:rsidRPr="00486590">
        <w:rPr>
          <w:color w:val="000000"/>
          <w:sz w:val="28"/>
          <w:szCs w:val="28"/>
        </w:rPr>
        <w:t>у с</w:t>
      </w:r>
      <w:r w:rsidRPr="00486590">
        <w:rPr>
          <w:color w:val="000000"/>
          <w:spacing w:val="3"/>
          <w:sz w:val="28"/>
          <w:szCs w:val="28"/>
        </w:rPr>
        <w:t>т</w:t>
      </w:r>
      <w:r w:rsidRPr="00486590">
        <w:rPr>
          <w:color w:val="000000"/>
          <w:sz w:val="28"/>
          <w:szCs w:val="28"/>
        </w:rPr>
        <w:t>анда</w:t>
      </w:r>
      <w:r w:rsidRPr="00486590">
        <w:rPr>
          <w:color w:val="000000"/>
          <w:spacing w:val="-3"/>
          <w:sz w:val="28"/>
          <w:szCs w:val="28"/>
        </w:rPr>
        <w:t>р</w:t>
      </w:r>
      <w:r w:rsidRPr="00486590">
        <w:rPr>
          <w:color w:val="000000"/>
          <w:sz w:val="28"/>
          <w:szCs w:val="28"/>
        </w:rPr>
        <w:t>тно</w:t>
      </w:r>
      <w:r w:rsidRPr="00486590">
        <w:rPr>
          <w:color w:val="000000"/>
          <w:spacing w:val="-7"/>
          <w:sz w:val="28"/>
          <w:szCs w:val="28"/>
        </w:rPr>
        <w:t>г</w:t>
      </w:r>
      <w:r w:rsidRPr="00486590">
        <w:rPr>
          <w:color w:val="000000"/>
          <w:sz w:val="28"/>
          <w:szCs w:val="28"/>
        </w:rPr>
        <w:t xml:space="preserve">о образца </w:t>
      </w:r>
      <w:proofErr w:type="spellStart"/>
      <w:r w:rsidR="00486590">
        <w:rPr>
          <w:color w:val="000000"/>
          <w:spacing w:val="-2"/>
          <w:sz w:val="28"/>
          <w:szCs w:val="28"/>
        </w:rPr>
        <w:t>д</w:t>
      </w:r>
      <w:r w:rsidR="00486590" w:rsidRPr="00E05181">
        <w:rPr>
          <w:color w:val="000000"/>
          <w:spacing w:val="-2"/>
          <w:sz w:val="28"/>
          <w:szCs w:val="28"/>
        </w:rPr>
        <w:t>иданозин</w:t>
      </w:r>
      <w:r w:rsidR="00486590">
        <w:rPr>
          <w:color w:val="000000"/>
          <w:spacing w:val="-2"/>
          <w:sz w:val="28"/>
          <w:szCs w:val="28"/>
        </w:rPr>
        <w:t>а</w:t>
      </w:r>
      <w:proofErr w:type="spellEnd"/>
      <w:r w:rsidRPr="00486590">
        <w:rPr>
          <w:color w:val="000000"/>
          <w:sz w:val="28"/>
          <w:szCs w:val="28"/>
        </w:rPr>
        <w:t>.</w:t>
      </w:r>
    </w:p>
    <w:p w:rsidR="00E8677B" w:rsidRPr="00486590" w:rsidRDefault="007D0E4C" w:rsidP="007C068B">
      <w:pPr>
        <w:pStyle w:val="a9"/>
        <w:spacing w:after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86590">
        <w:rPr>
          <w:rFonts w:ascii="Times New Roman" w:hAnsi="Times New Roman"/>
          <w:b w:val="0"/>
          <w:i/>
          <w:color w:val="000000"/>
          <w:szCs w:val="28"/>
        </w:rPr>
        <w:t>2. </w:t>
      </w:r>
      <w:r w:rsidR="003D6BC9" w:rsidRPr="00486590">
        <w:rPr>
          <w:rFonts w:ascii="Times New Roman" w:hAnsi="Times New Roman"/>
          <w:b w:val="0"/>
          <w:i/>
          <w:color w:val="000000"/>
          <w:szCs w:val="28"/>
        </w:rPr>
        <w:t>ВЭЖХ</w:t>
      </w:r>
      <w:r w:rsidRPr="00486590">
        <w:rPr>
          <w:rFonts w:ascii="Times New Roman" w:hAnsi="Times New Roman"/>
          <w:b w:val="0"/>
          <w:color w:val="000000"/>
          <w:szCs w:val="28"/>
        </w:rPr>
        <w:t>.</w:t>
      </w:r>
      <w:r w:rsidRPr="00486590">
        <w:rPr>
          <w:rFonts w:ascii="Times New Roman" w:hAnsi="Times New Roman"/>
          <w:color w:val="000000"/>
          <w:szCs w:val="28"/>
        </w:rPr>
        <w:t xml:space="preserve"> </w:t>
      </w:r>
      <w:r w:rsidR="00E8677B" w:rsidRPr="00486590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E8677B" w:rsidRPr="00486590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E8677B" w:rsidRPr="00486590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(</w:t>
      </w:r>
      <w:r w:rsidR="004C6225">
        <w:rPr>
          <w:rFonts w:ascii="Times New Roman" w:hAnsi="Times New Roman"/>
          <w:b w:val="0"/>
          <w:color w:val="000000"/>
          <w:szCs w:val="28"/>
        </w:rPr>
        <w:t>испытание</w:t>
      </w:r>
      <w:r w:rsidR="0048659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8677B" w:rsidRPr="00486590">
        <w:rPr>
          <w:rFonts w:ascii="Times New Roman" w:hAnsi="Times New Roman"/>
          <w:b w:val="0"/>
          <w:color w:val="000000"/>
          <w:szCs w:val="28"/>
        </w:rPr>
        <w:t>«</w:t>
      </w:r>
      <w:r w:rsidR="004C6225">
        <w:rPr>
          <w:rFonts w:ascii="Times New Roman" w:hAnsi="Times New Roman"/>
          <w:b w:val="0"/>
          <w:color w:val="000000"/>
          <w:szCs w:val="28"/>
        </w:rPr>
        <w:t>Родственные примеси</w:t>
      </w:r>
      <w:r w:rsidR="00E8677B" w:rsidRPr="00486590">
        <w:rPr>
          <w:rFonts w:ascii="Times New Roman" w:hAnsi="Times New Roman"/>
          <w:b w:val="0"/>
          <w:color w:val="000000"/>
          <w:szCs w:val="28"/>
        </w:rPr>
        <w:t>»).</w:t>
      </w:r>
    </w:p>
    <w:p w:rsidR="008962CA" w:rsidRDefault="008962CA" w:rsidP="008E1221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962CA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>
        <w:rPr>
          <w:rFonts w:ascii="Times New Roman" w:hAnsi="Times New Roman"/>
          <w:color w:val="000000"/>
          <w:sz w:val="28"/>
          <w:szCs w:val="28"/>
        </w:rPr>
        <w:t xml:space="preserve">От -28,2 до -24,2 </w:t>
      </w:r>
      <w:r w:rsidRPr="008962CA">
        <w:rPr>
          <w:rFonts w:ascii="Times New Roman" w:hAnsi="Times New Roman"/>
          <w:color w:val="000000"/>
          <w:sz w:val="28"/>
          <w:szCs w:val="28"/>
        </w:rPr>
        <w:t xml:space="preserve">в пересчете на безводное вещество </w:t>
      </w:r>
      <w:r>
        <w:rPr>
          <w:rFonts w:ascii="Times New Roman" w:hAnsi="Times New Roman"/>
          <w:color w:val="000000"/>
          <w:sz w:val="28"/>
          <w:szCs w:val="28"/>
        </w:rPr>
        <w:t>(1,0</w:t>
      </w:r>
      <w:r w:rsidRPr="008962CA">
        <w:rPr>
          <w:rFonts w:ascii="Times New Roman" w:hAnsi="Times New Roman"/>
          <w:color w:val="000000"/>
          <w:sz w:val="28"/>
          <w:szCs w:val="28"/>
        </w:rPr>
        <w:t xml:space="preserve"> % раствор субстанции в </w:t>
      </w:r>
      <w:r>
        <w:rPr>
          <w:rFonts w:ascii="Times New Roman" w:hAnsi="Times New Roman"/>
          <w:color w:val="000000"/>
          <w:sz w:val="28"/>
          <w:szCs w:val="28"/>
        </w:rPr>
        <w:t>воде</w:t>
      </w:r>
      <w:r w:rsidRPr="008962CA">
        <w:rPr>
          <w:rFonts w:ascii="Times New Roman" w:hAnsi="Times New Roman"/>
          <w:color w:val="000000"/>
          <w:sz w:val="28"/>
          <w:szCs w:val="28"/>
        </w:rPr>
        <w:t>, ОФС «</w:t>
      </w:r>
      <w:proofErr w:type="spellStart"/>
      <w:r w:rsidRPr="008962CA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Pr="008962CA">
        <w:rPr>
          <w:rFonts w:ascii="Times New Roman" w:hAnsi="Times New Roman"/>
          <w:color w:val="000000"/>
          <w:sz w:val="28"/>
          <w:szCs w:val="28"/>
        </w:rPr>
        <w:t>»).</w:t>
      </w:r>
    </w:p>
    <w:p w:rsidR="00C97162" w:rsidRDefault="00C97162" w:rsidP="008E1221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97162">
        <w:rPr>
          <w:rFonts w:ascii="Times New Roman" w:hAnsi="Times New Roman"/>
          <w:b/>
          <w:color w:val="000000"/>
          <w:sz w:val="28"/>
          <w:szCs w:val="28"/>
        </w:rPr>
        <w:t>Прозрачность раствора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. Раствор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г субстанции в </w:t>
      </w:r>
      <w:r>
        <w:rPr>
          <w:rFonts w:ascii="Times New Roman" w:hAnsi="Times New Roman"/>
          <w:color w:val="000000"/>
          <w:sz w:val="28"/>
          <w:szCs w:val="28"/>
        </w:rPr>
        <w:t>50 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воды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7162" w:rsidRPr="00C97162" w:rsidRDefault="00C97162" w:rsidP="008E1221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97162">
        <w:rPr>
          <w:rFonts w:ascii="Times New Roman" w:hAnsi="Times New Roman"/>
          <w:b/>
          <w:color w:val="000000"/>
          <w:sz w:val="28"/>
          <w:szCs w:val="28"/>
        </w:rPr>
        <w:lastRenderedPageBreak/>
        <w:t>Цветность раствора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. Раствор, полученный в испытании «Прозрачность раствора», должен </w:t>
      </w:r>
      <w:r>
        <w:rPr>
          <w:rFonts w:ascii="Times New Roman" w:hAnsi="Times New Roman"/>
          <w:color w:val="000000"/>
          <w:sz w:val="28"/>
          <w:szCs w:val="28"/>
        </w:rPr>
        <w:t>быть прозрачным</w:t>
      </w:r>
      <w:r w:rsidRPr="00C97162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C55AE5" w:rsidRPr="009004AA" w:rsidRDefault="009004AA" w:rsidP="008E1221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="00BC7483" w:rsidRPr="009004A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004AA">
        <w:rPr>
          <w:rFonts w:ascii="Times New Roman" w:hAnsi="Times New Roman"/>
          <w:sz w:val="28"/>
          <w:szCs w:val="28"/>
        </w:rPr>
        <w:t>От 4</w:t>
      </w:r>
      <w:r>
        <w:rPr>
          <w:rFonts w:ascii="Times New Roman" w:hAnsi="Times New Roman"/>
          <w:sz w:val="28"/>
          <w:szCs w:val="28"/>
        </w:rPr>
        <w:t>,</w:t>
      </w:r>
      <w:r w:rsidRPr="009004AA">
        <w:rPr>
          <w:rFonts w:ascii="Times New Roman" w:hAnsi="Times New Roman"/>
          <w:sz w:val="28"/>
          <w:szCs w:val="28"/>
        </w:rPr>
        <w:t xml:space="preserve">0 до </w:t>
      </w:r>
      <w:r>
        <w:rPr>
          <w:rFonts w:ascii="Times New Roman" w:hAnsi="Times New Roman"/>
          <w:sz w:val="28"/>
          <w:szCs w:val="28"/>
        </w:rPr>
        <w:t>7,2</w:t>
      </w:r>
      <w:r w:rsidRPr="009004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2 </w:t>
      </w:r>
      <w:r w:rsidRPr="009004AA">
        <w:rPr>
          <w:rFonts w:ascii="Times New Roman" w:hAnsi="Times New Roman"/>
          <w:sz w:val="28"/>
          <w:szCs w:val="28"/>
        </w:rPr>
        <w:t>% раствор, ОФС «</w:t>
      </w:r>
      <w:proofErr w:type="spellStart"/>
      <w:r w:rsidRPr="009004AA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9004AA">
        <w:rPr>
          <w:rFonts w:ascii="Times New Roman" w:hAnsi="Times New Roman"/>
          <w:sz w:val="28"/>
          <w:szCs w:val="28"/>
        </w:rPr>
        <w:t>», метод 3).</w:t>
      </w:r>
    </w:p>
    <w:p w:rsidR="00496DF0" w:rsidRDefault="004A022C" w:rsidP="008E122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C6225">
        <w:rPr>
          <w:b/>
          <w:bCs/>
          <w:color w:val="000000"/>
          <w:spacing w:val="1"/>
          <w:sz w:val="28"/>
          <w:szCs w:val="28"/>
        </w:rPr>
        <w:t xml:space="preserve">Родственные </w:t>
      </w:r>
      <w:r w:rsidR="000A1050" w:rsidRPr="004C6225">
        <w:rPr>
          <w:b/>
          <w:bCs/>
          <w:color w:val="000000"/>
          <w:sz w:val="28"/>
          <w:szCs w:val="28"/>
        </w:rPr>
        <w:t>прим</w:t>
      </w:r>
      <w:r w:rsidR="000A1050" w:rsidRPr="004C6225">
        <w:rPr>
          <w:b/>
          <w:bCs/>
          <w:color w:val="000000"/>
          <w:spacing w:val="4"/>
          <w:sz w:val="28"/>
          <w:szCs w:val="28"/>
        </w:rPr>
        <w:t>е</w:t>
      </w:r>
      <w:r w:rsidR="000A1050" w:rsidRPr="004C6225">
        <w:rPr>
          <w:b/>
          <w:bCs/>
          <w:color w:val="000000"/>
          <w:spacing w:val="1"/>
          <w:sz w:val="28"/>
          <w:szCs w:val="28"/>
        </w:rPr>
        <w:t>с</w:t>
      </w:r>
      <w:r w:rsidR="000A1050" w:rsidRPr="004C6225">
        <w:rPr>
          <w:b/>
          <w:bCs/>
          <w:color w:val="000000"/>
          <w:sz w:val="28"/>
          <w:szCs w:val="28"/>
        </w:rPr>
        <w:t>и</w:t>
      </w:r>
      <w:r w:rsidR="000A1050" w:rsidRPr="004C6225">
        <w:rPr>
          <w:color w:val="000000"/>
          <w:sz w:val="28"/>
          <w:szCs w:val="28"/>
        </w:rPr>
        <w:t>.</w:t>
      </w:r>
      <w:r w:rsidR="000A1050" w:rsidRPr="004C6225">
        <w:rPr>
          <w:color w:val="000000"/>
          <w:spacing w:val="17"/>
          <w:sz w:val="28"/>
          <w:szCs w:val="28"/>
        </w:rPr>
        <w:t xml:space="preserve"> </w:t>
      </w:r>
      <w:r w:rsidR="00496DF0" w:rsidRPr="004C6225">
        <w:rPr>
          <w:bCs/>
          <w:color w:val="000000"/>
          <w:sz w:val="28"/>
          <w:szCs w:val="28"/>
        </w:rPr>
        <w:t>Опр</w:t>
      </w:r>
      <w:r w:rsidR="00924C25" w:rsidRPr="004C6225">
        <w:rPr>
          <w:bCs/>
          <w:color w:val="000000"/>
          <w:sz w:val="28"/>
          <w:szCs w:val="28"/>
        </w:rPr>
        <w:t>еделение проводят методом ВЭЖХ.</w:t>
      </w:r>
      <w:r w:rsidR="009E73E9">
        <w:rPr>
          <w:bCs/>
          <w:color w:val="000000"/>
          <w:sz w:val="28"/>
          <w:szCs w:val="28"/>
        </w:rPr>
        <w:t xml:space="preserve"> Испытуемый раствор, раствор сравнения</w:t>
      </w:r>
      <w:r w:rsidR="00FF55AA">
        <w:rPr>
          <w:bCs/>
          <w:color w:val="000000"/>
          <w:sz w:val="28"/>
          <w:szCs w:val="28"/>
        </w:rPr>
        <w:t>, р</w:t>
      </w:r>
      <w:r w:rsidR="00FF55AA" w:rsidRPr="00FF55AA">
        <w:rPr>
          <w:bCs/>
          <w:color w:val="000000"/>
          <w:sz w:val="28"/>
          <w:szCs w:val="28"/>
        </w:rPr>
        <w:t>аствор</w:t>
      </w:r>
      <w:r w:rsidR="00BC11ED">
        <w:rPr>
          <w:bCs/>
          <w:color w:val="000000"/>
          <w:sz w:val="28"/>
          <w:szCs w:val="28"/>
        </w:rPr>
        <w:t>ы</w:t>
      </w:r>
      <w:r w:rsidR="00FF55AA" w:rsidRPr="00FF55AA">
        <w:rPr>
          <w:bCs/>
          <w:color w:val="000000"/>
          <w:sz w:val="28"/>
          <w:szCs w:val="28"/>
        </w:rPr>
        <w:t xml:space="preserve"> для проверки чувствительности</w:t>
      </w:r>
      <w:r w:rsidR="00BC11ED">
        <w:rPr>
          <w:bCs/>
          <w:color w:val="000000"/>
          <w:sz w:val="28"/>
          <w:szCs w:val="28"/>
        </w:rPr>
        <w:t xml:space="preserve"> и пригодности</w:t>
      </w:r>
      <w:r w:rsidR="00FF55AA" w:rsidRPr="00FF55AA">
        <w:rPr>
          <w:bCs/>
          <w:color w:val="000000"/>
          <w:sz w:val="28"/>
          <w:szCs w:val="28"/>
        </w:rPr>
        <w:t xml:space="preserve"> </w:t>
      </w:r>
      <w:proofErr w:type="spellStart"/>
      <w:r w:rsidR="00FF55AA" w:rsidRPr="00FF55AA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FF55AA" w:rsidRPr="00FF55AA">
        <w:rPr>
          <w:bCs/>
          <w:color w:val="000000"/>
          <w:sz w:val="28"/>
          <w:szCs w:val="28"/>
        </w:rPr>
        <w:t xml:space="preserve"> системы</w:t>
      </w:r>
      <w:r w:rsidR="00CD130A">
        <w:rPr>
          <w:bCs/>
          <w:color w:val="000000"/>
          <w:sz w:val="28"/>
          <w:szCs w:val="28"/>
        </w:rPr>
        <w:t xml:space="preserve"> и р</w:t>
      </w:r>
      <w:r w:rsidR="00CD130A" w:rsidRPr="00CD130A">
        <w:rPr>
          <w:bCs/>
          <w:color w:val="000000"/>
          <w:sz w:val="28"/>
          <w:szCs w:val="28"/>
        </w:rPr>
        <w:t>аствор стандартного образца примеси G</w:t>
      </w:r>
      <w:r w:rsidR="009E73E9">
        <w:rPr>
          <w:bCs/>
          <w:color w:val="000000"/>
          <w:sz w:val="28"/>
          <w:szCs w:val="28"/>
        </w:rPr>
        <w:t xml:space="preserve"> используют </w:t>
      </w:r>
      <w:proofErr w:type="gramStart"/>
      <w:r w:rsidR="009E73E9">
        <w:rPr>
          <w:bCs/>
          <w:color w:val="000000"/>
          <w:sz w:val="28"/>
          <w:szCs w:val="28"/>
        </w:rPr>
        <w:t>свежеприготовленными</w:t>
      </w:r>
      <w:proofErr w:type="gramEnd"/>
      <w:r w:rsidR="009E73E9">
        <w:rPr>
          <w:bCs/>
          <w:color w:val="000000"/>
          <w:sz w:val="28"/>
          <w:szCs w:val="28"/>
        </w:rPr>
        <w:t>.</w:t>
      </w:r>
    </w:p>
    <w:p w:rsidR="004C6225" w:rsidRPr="0056100A" w:rsidRDefault="0056100A" w:rsidP="008E122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iCs/>
          <w:color w:val="000000"/>
          <w:sz w:val="28"/>
          <w:lang w:bidi="ru-RU"/>
        </w:rPr>
        <w:t>Буферный раствор</w:t>
      </w:r>
      <w:r w:rsidRPr="00BC11ED">
        <w:rPr>
          <w:iCs/>
          <w:color w:val="000000"/>
          <w:sz w:val="28"/>
          <w:lang w:bidi="ru-RU"/>
        </w:rPr>
        <w:t>.</w:t>
      </w:r>
      <w:r w:rsidRPr="00BC11E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3,86 г ацетата аммония растворяют в 1 л воды и доводят </w:t>
      </w:r>
      <w:r>
        <w:rPr>
          <w:color w:val="000000"/>
          <w:sz w:val="28"/>
          <w:szCs w:val="28"/>
          <w:lang w:val="en-US" w:bidi="ru-RU"/>
        </w:rPr>
        <w:t>pH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потенциометрически</w:t>
      </w:r>
      <w:proofErr w:type="spellEnd"/>
      <w:r>
        <w:rPr>
          <w:color w:val="000000"/>
          <w:sz w:val="28"/>
          <w:szCs w:val="28"/>
          <w:lang w:bidi="ru-RU"/>
        </w:rPr>
        <w:t xml:space="preserve"> 25 % раствором аммиака до 8,0±0,05.</w:t>
      </w:r>
    </w:p>
    <w:p w:rsidR="001318FD" w:rsidRPr="00087833" w:rsidRDefault="001318FD" w:rsidP="008E1221">
      <w:pPr>
        <w:tabs>
          <w:tab w:val="center" w:pos="7155"/>
          <w:tab w:val="center" w:pos="7584"/>
          <w:tab w:val="center" w:pos="8268"/>
          <w:tab w:val="right" w:pos="9346"/>
        </w:tabs>
        <w:spacing w:line="360" w:lineRule="auto"/>
        <w:ind w:firstLine="697"/>
        <w:jc w:val="both"/>
        <w:rPr>
          <w:color w:val="000000"/>
          <w:sz w:val="28"/>
          <w:szCs w:val="28"/>
          <w:lang w:bidi="ru-RU"/>
        </w:rPr>
      </w:pPr>
      <w:r w:rsidRPr="00087833">
        <w:rPr>
          <w:i/>
          <w:iCs/>
          <w:color w:val="000000"/>
          <w:sz w:val="28"/>
          <w:lang w:bidi="ru-RU"/>
        </w:rPr>
        <w:t>Подвижная фаза</w:t>
      </w:r>
      <w:proofErr w:type="gramStart"/>
      <w:r w:rsidRPr="00087833">
        <w:rPr>
          <w:i/>
          <w:iCs/>
          <w:color w:val="000000"/>
          <w:sz w:val="28"/>
          <w:lang w:bidi="ru-RU"/>
        </w:rPr>
        <w:t xml:space="preserve"> </w:t>
      </w:r>
      <w:r w:rsidR="00A12915" w:rsidRPr="00087833">
        <w:rPr>
          <w:i/>
          <w:iCs/>
          <w:color w:val="000000"/>
          <w:sz w:val="28"/>
          <w:lang w:bidi="ru-RU"/>
        </w:rPr>
        <w:t>А</w:t>
      </w:r>
      <w:proofErr w:type="gramEnd"/>
      <w:r w:rsidR="00A12915" w:rsidRPr="00087833">
        <w:rPr>
          <w:i/>
          <w:iCs/>
          <w:color w:val="000000"/>
          <w:sz w:val="28"/>
          <w:lang w:bidi="ru-RU"/>
        </w:rPr>
        <w:t xml:space="preserve"> (ПФА)</w:t>
      </w:r>
      <w:r w:rsidRPr="00BC11ED">
        <w:rPr>
          <w:iCs/>
          <w:color w:val="000000"/>
          <w:sz w:val="28"/>
          <w:lang w:bidi="ru-RU"/>
        </w:rPr>
        <w:t>.</w:t>
      </w:r>
      <w:r w:rsidRPr="00BC11E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087833">
        <w:rPr>
          <w:color w:val="000000"/>
          <w:sz w:val="28"/>
          <w:szCs w:val="28"/>
          <w:lang w:bidi="ru-RU"/>
        </w:rPr>
        <w:t>Метанол–буферный</w:t>
      </w:r>
      <w:proofErr w:type="gramEnd"/>
      <w:r w:rsidR="00087833">
        <w:rPr>
          <w:color w:val="000000"/>
          <w:sz w:val="28"/>
          <w:szCs w:val="28"/>
          <w:lang w:bidi="ru-RU"/>
        </w:rPr>
        <w:t xml:space="preserve"> раствор 80:920</w:t>
      </w:r>
      <w:r w:rsidRPr="00087833">
        <w:rPr>
          <w:color w:val="000000"/>
          <w:sz w:val="28"/>
          <w:szCs w:val="28"/>
          <w:lang w:bidi="ru-RU"/>
        </w:rPr>
        <w:t>.</w:t>
      </w:r>
    </w:p>
    <w:p w:rsidR="001318FD" w:rsidRDefault="001318FD" w:rsidP="008E1221">
      <w:pPr>
        <w:tabs>
          <w:tab w:val="center" w:pos="7155"/>
          <w:tab w:val="center" w:pos="7584"/>
          <w:tab w:val="center" w:pos="8268"/>
          <w:tab w:val="right" w:pos="9346"/>
        </w:tabs>
        <w:spacing w:line="360" w:lineRule="auto"/>
        <w:ind w:firstLine="697"/>
        <w:jc w:val="both"/>
        <w:rPr>
          <w:color w:val="000000"/>
          <w:sz w:val="28"/>
          <w:szCs w:val="28"/>
          <w:lang w:bidi="ru-RU"/>
        </w:rPr>
      </w:pPr>
      <w:r w:rsidRPr="00087833">
        <w:rPr>
          <w:i/>
          <w:iCs/>
          <w:color w:val="000000"/>
          <w:sz w:val="28"/>
          <w:lang w:bidi="ru-RU"/>
        </w:rPr>
        <w:t>Подвижная фаза</w:t>
      </w:r>
      <w:proofErr w:type="gramStart"/>
      <w:r w:rsidRPr="00087833">
        <w:rPr>
          <w:i/>
          <w:iCs/>
          <w:color w:val="000000"/>
          <w:sz w:val="28"/>
          <w:lang w:bidi="ru-RU"/>
        </w:rPr>
        <w:t xml:space="preserve"> </w:t>
      </w:r>
      <w:r w:rsidR="0027128D" w:rsidRPr="00087833">
        <w:rPr>
          <w:i/>
          <w:iCs/>
          <w:color w:val="000000"/>
          <w:sz w:val="28"/>
          <w:lang w:bidi="ru-RU"/>
        </w:rPr>
        <w:t>Б</w:t>
      </w:r>
      <w:proofErr w:type="gramEnd"/>
      <w:r w:rsidR="0027128D" w:rsidRPr="00087833">
        <w:rPr>
          <w:i/>
          <w:iCs/>
          <w:color w:val="000000"/>
          <w:sz w:val="28"/>
          <w:lang w:bidi="ru-RU"/>
        </w:rPr>
        <w:t xml:space="preserve"> (ПФБ)</w:t>
      </w:r>
      <w:r w:rsidRPr="00BC11ED">
        <w:rPr>
          <w:iCs/>
          <w:color w:val="000000"/>
          <w:sz w:val="28"/>
          <w:lang w:bidi="ru-RU"/>
        </w:rPr>
        <w:t>.</w:t>
      </w:r>
      <w:r w:rsidRPr="00BC11E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087833">
        <w:rPr>
          <w:color w:val="000000"/>
          <w:sz w:val="28"/>
          <w:szCs w:val="28"/>
          <w:lang w:bidi="ru-RU"/>
        </w:rPr>
        <w:t>Метанол–буферный</w:t>
      </w:r>
      <w:proofErr w:type="gramEnd"/>
      <w:r w:rsidR="00087833">
        <w:rPr>
          <w:color w:val="000000"/>
          <w:sz w:val="28"/>
          <w:szCs w:val="28"/>
          <w:lang w:bidi="ru-RU"/>
        </w:rPr>
        <w:t xml:space="preserve"> раствор 300:700</w:t>
      </w:r>
      <w:r w:rsidR="00087833" w:rsidRPr="00087833">
        <w:rPr>
          <w:color w:val="000000"/>
          <w:sz w:val="28"/>
          <w:szCs w:val="28"/>
          <w:lang w:bidi="ru-RU"/>
        </w:rPr>
        <w:t>.</w:t>
      </w:r>
    </w:p>
    <w:p w:rsidR="009E73E9" w:rsidRPr="009E73E9" w:rsidRDefault="009E73E9" w:rsidP="008E1221">
      <w:pPr>
        <w:tabs>
          <w:tab w:val="center" w:pos="7155"/>
          <w:tab w:val="center" w:pos="7584"/>
          <w:tab w:val="center" w:pos="8268"/>
          <w:tab w:val="right" w:pos="9346"/>
        </w:tabs>
        <w:spacing w:line="360" w:lineRule="auto"/>
        <w:ind w:firstLine="697"/>
        <w:jc w:val="both"/>
        <w:rPr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  <w:lang w:bidi="ru-RU"/>
        </w:rPr>
        <w:t>Растворитель</w:t>
      </w:r>
      <w:r>
        <w:rPr>
          <w:color w:val="000000"/>
          <w:sz w:val="28"/>
          <w:szCs w:val="28"/>
          <w:lang w:bidi="ru-RU"/>
        </w:rPr>
        <w:t>. ПФБ–ПФА 80:920.</w:t>
      </w:r>
    </w:p>
    <w:p w:rsidR="001318FD" w:rsidRDefault="001318FD" w:rsidP="008E1221">
      <w:pPr>
        <w:spacing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r w:rsidRPr="009E73E9">
        <w:rPr>
          <w:i/>
          <w:iCs/>
          <w:color w:val="000000"/>
          <w:sz w:val="28"/>
          <w:lang w:bidi="ru-RU"/>
        </w:rPr>
        <w:t>Испытуемый раствор</w:t>
      </w:r>
      <w:r w:rsidRPr="00BC11ED">
        <w:rPr>
          <w:iCs/>
          <w:color w:val="000000"/>
          <w:sz w:val="28"/>
          <w:lang w:bidi="ru-RU"/>
        </w:rPr>
        <w:t>.</w:t>
      </w:r>
      <w:r w:rsidRPr="00BC11ED">
        <w:rPr>
          <w:color w:val="000000"/>
          <w:sz w:val="28"/>
          <w:szCs w:val="28"/>
          <w:lang w:bidi="ru-RU"/>
        </w:rPr>
        <w:t xml:space="preserve"> </w:t>
      </w:r>
      <w:r w:rsidR="00FF55AA">
        <w:rPr>
          <w:color w:val="000000"/>
          <w:sz w:val="28"/>
          <w:szCs w:val="28"/>
          <w:lang w:bidi="ru-RU"/>
        </w:rPr>
        <w:t xml:space="preserve">Около 25 мг субстанции помещают в мерную колбу вместимостью 50 мл, растворяют в растворителе и </w:t>
      </w:r>
      <w:r w:rsidR="00FF55AA" w:rsidRPr="00FF55AA">
        <w:rPr>
          <w:color w:val="000000"/>
          <w:sz w:val="28"/>
          <w:szCs w:val="28"/>
          <w:lang w:bidi="ru-RU"/>
        </w:rPr>
        <w:t>доводят объ</w:t>
      </w:r>
      <w:r w:rsidR="00FF55AA">
        <w:rPr>
          <w:color w:val="000000"/>
          <w:sz w:val="28"/>
          <w:szCs w:val="28"/>
          <w:lang w:bidi="ru-RU"/>
        </w:rPr>
        <w:t>ё</w:t>
      </w:r>
      <w:r w:rsidR="00FF55AA" w:rsidRPr="00FF55AA">
        <w:rPr>
          <w:color w:val="000000"/>
          <w:sz w:val="28"/>
          <w:szCs w:val="28"/>
          <w:lang w:bidi="ru-RU"/>
        </w:rPr>
        <w:t>м раствора растворителем до метки.</w:t>
      </w:r>
      <w:r w:rsidR="00A72193">
        <w:rPr>
          <w:color w:val="000000"/>
          <w:sz w:val="28"/>
          <w:szCs w:val="28"/>
          <w:lang w:bidi="ru-RU"/>
        </w:rPr>
        <w:t xml:space="preserve"> </w:t>
      </w:r>
    </w:p>
    <w:p w:rsidR="00FF55AA" w:rsidRPr="00FF55AA" w:rsidRDefault="00FF55AA" w:rsidP="008E1221">
      <w:pPr>
        <w:spacing w:line="360" w:lineRule="auto"/>
        <w:ind w:left="20" w:firstLine="700"/>
        <w:jc w:val="both"/>
        <w:rPr>
          <w:color w:val="000000"/>
          <w:spacing w:val="30"/>
          <w:sz w:val="28"/>
          <w:lang w:bidi="ru-RU"/>
        </w:rPr>
      </w:pPr>
      <w:r>
        <w:rPr>
          <w:i/>
          <w:iCs/>
          <w:color w:val="000000"/>
          <w:sz w:val="28"/>
          <w:lang w:bidi="ru-RU"/>
        </w:rPr>
        <w:t>Раствор сравнения</w:t>
      </w:r>
      <w:r>
        <w:rPr>
          <w:iCs/>
          <w:color w:val="000000"/>
          <w:sz w:val="28"/>
          <w:lang w:bidi="ru-RU"/>
        </w:rPr>
        <w:t xml:space="preserve">. 1,0 мл испытуемого раствора </w:t>
      </w:r>
      <w:r>
        <w:rPr>
          <w:color w:val="000000"/>
          <w:sz w:val="28"/>
          <w:szCs w:val="28"/>
          <w:lang w:bidi="ru-RU"/>
        </w:rPr>
        <w:t xml:space="preserve">помещают в мерную колбу вместимостью 50 мл и </w:t>
      </w:r>
      <w:r w:rsidRPr="00FF55AA">
        <w:rPr>
          <w:color w:val="000000"/>
          <w:sz w:val="28"/>
          <w:szCs w:val="28"/>
          <w:lang w:bidi="ru-RU"/>
        </w:rPr>
        <w:t>доводят объ</w:t>
      </w:r>
      <w:r>
        <w:rPr>
          <w:color w:val="000000"/>
          <w:sz w:val="28"/>
          <w:szCs w:val="28"/>
          <w:lang w:bidi="ru-RU"/>
        </w:rPr>
        <w:t>ё</w:t>
      </w:r>
      <w:r w:rsidRPr="00FF55AA">
        <w:rPr>
          <w:color w:val="000000"/>
          <w:sz w:val="28"/>
          <w:szCs w:val="28"/>
          <w:lang w:bidi="ru-RU"/>
        </w:rPr>
        <w:t>м раствора растворителем до метки.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iCs/>
          <w:color w:val="000000"/>
          <w:sz w:val="28"/>
          <w:lang w:bidi="ru-RU"/>
        </w:rPr>
        <w:t xml:space="preserve">1,0 мл полученного раствора </w:t>
      </w:r>
      <w:r>
        <w:rPr>
          <w:color w:val="000000"/>
          <w:sz w:val="28"/>
          <w:szCs w:val="28"/>
          <w:lang w:bidi="ru-RU"/>
        </w:rPr>
        <w:t xml:space="preserve">переносят в мерную колбу вместимостью 20 мл и </w:t>
      </w:r>
      <w:r w:rsidRPr="00FF55AA">
        <w:rPr>
          <w:color w:val="000000"/>
          <w:sz w:val="28"/>
          <w:szCs w:val="28"/>
          <w:lang w:bidi="ru-RU"/>
        </w:rPr>
        <w:t>доводят объ</w:t>
      </w:r>
      <w:r>
        <w:rPr>
          <w:color w:val="000000"/>
          <w:sz w:val="28"/>
          <w:szCs w:val="28"/>
          <w:lang w:bidi="ru-RU"/>
        </w:rPr>
        <w:t>ё</w:t>
      </w:r>
      <w:r w:rsidRPr="00FF55AA">
        <w:rPr>
          <w:color w:val="000000"/>
          <w:sz w:val="28"/>
          <w:szCs w:val="28"/>
          <w:lang w:bidi="ru-RU"/>
        </w:rPr>
        <w:t>м раствора растворителем до метки.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1318FD" w:rsidRPr="008E1221" w:rsidRDefault="001318FD" w:rsidP="008E1221">
      <w:pPr>
        <w:spacing w:line="360" w:lineRule="auto"/>
        <w:ind w:left="20" w:firstLine="700"/>
        <w:jc w:val="both"/>
        <w:rPr>
          <w:color w:val="000000"/>
          <w:spacing w:val="30"/>
          <w:sz w:val="28"/>
          <w:lang w:bidi="ru-RU"/>
        </w:rPr>
      </w:pPr>
      <w:r w:rsidRPr="008E1221">
        <w:rPr>
          <w:i/>
          <w:iCs/>
          <w:color w:val="000000"/>
          <w:sz w:val="28"/>
          <w:szCs w:val="28"/>
          <w:lang w:bidi="ru-RU"/>
        </w:rPr>
        <w:t xml:space="preserve">Раствор для </w:t>
      </w:r>
      <w:r w:rsidR="006E549F" w:rsidRPr="008E1221">
        <w:rPr>
          <w:i/>
          <w:iCs/>
          <w:color w:val="000000"/>
          <w:sz w:val="28"/>
          <w:szCs w:val="28"/>
          <w:lang w:bidi="ru-RU"/>
        </w:rPr>
        <w:t>проверки</w:t>
      </w:r>
      <w:r w:rsidRPr="008E1221">
        <w:rPr>
          <w:i/>
          <w:iCs/>
          <w:color w:val="000000"/>
          <w:sz w:val="28"/>
          <w:szCs w:val="28"/>
          <w:lang w:bidi="ru-RU"/>
        </w:rPr>
        <w:t xml:space="preserve"> чувствительности хроматографической системы</w:t>
      </w:r>
      <w:r w:rsidRPr="00BC11ED">
        <w:rPr>
          <w:iCs/>
          <w:color w:val="000000"/>
          <w:sz w:val="28"/>
          <w:szCs w:val="28"/>
          <w:lang w:bidi="ru-RU"/>
        </w:rPr>
        <w:t>.</w:t>
      </w:r>
      <w:r w:rsidR="006E549F" w:rsidRPr="00BC11ED">
        <w:rPr>
          <w:iCs/>
          <w:color w:val="000000"/>
          <w:sz w:val="28"/>
          <w:szCs w:val="28"/>
          <w:lang w:bidi="ru-RU"/>
        </w:rPr>
        <w:t xml:space="preserve"> </w:t>
      </w:r>
      <w:r w:rsidR="008E1221">
        <w:rPr>
          <w:iCs/>
          <w:color w:val="000000"/>
          <w:sz w:val="28"/>
          <w:szCs w:val="28"/>
          <w:lang w:bidi="ru-RU"/>
        </w:rPr>
        <w:t>5</w:t>
      </w:r>
      <w:r w:rsidR="006E549F" w:rsidRPr="008E1221">
        <w:rPr>
          <w:iCs/>
          <w:color w:val="000000"/>
          <w:sz w:val="28"/>
          <w:szCs w:val="28"/>
          <w:lang w:bidi="ru-RU"/>
        </w:rPr>
        <w:t>,0</w:t>
      </w:r>
      <w:r w:rsidR="006E549F" w:rsidRPr="008E1221">
        <w:rPr>
          <w:i/>
          <w:iCs/>
          <w:color w:val="000000"/>
          <w:sz w:val="28"/>
          <w:szCs w:val="28"/>
          <w:lang w:bidi="ru-RU"/>
        </w:rPr>
        <w:t xml:space="preserve"> </w:t>
      </w:r>
      <w:r w:rsidRPr="008E1221">
        <w:rPr>
          <w:color w:val="000000"/>
          <w:sz w:val="28"/>
          <w:szCs w:val="28"/>
          <w:lang w:bidi="ru-RU"/>
        </w:rPr>
        <w:t xml:space="preserve">мл испытуемого раствора переносят в мерную колбу вместимостью </w:t>
      </w:r>
      <w:r w:rsidRPr="008E1221">
        <w:rPr>
          <w:color w:val="000000"/>
          <w:sz w:val="28"/>
          <w:lang w:bidi="ru-RU"/>
        </w:rPr>
        <w:t>10</w:t>
      </w:r>
      <w:r w:rsidRPr="008E1221">
        <w:rPr>
          <w:color w:val="000000"/>
          <w:sz w:val="28"/>
          <w:szCs w:val="28"/>
          <w:lang w:bidi="ru-RU"/>
        </w:rPr>
        <w:t xml:space="preserve"> мл</w:t>
      </w:r>
      <w:r w:rsidR="006E549F" w:rsidRPr="008E1221">
        <w:rPr>
          <w:color w:val="000000"/>
          <w:sz w:val="28"/>
          <w:szCs w:val="28"/>
          <w:lang w:bidi="ru-RU"/>
        </w:rPr>
        <w:t xml:space="preserve"> и</w:t>
      </w:r>
      <w:r w:rsidRPr="008E1221">
        <w:rPr>
          <w:color w:val="000000"/>
          <w:sz w:val="28"/>
          <w:szCs w:val="28"/>
          <w:lang w:bidi="ru-RU"/>
        </w:rPr>
        <w:t xml:space="preserve"> доводят объ</w:t>
      </w:r>
      <w:r w:rsidR="006972C8">
        <w:rPr>
          <w:color w:val="000000"/>
          <w:sz w:val="28"/>
          <w:szCs w:val="28"/>
          <w:lang w:bidi="ru-RU"/>
        </w:rPr>
        <w:t>ё</w:t>
      </w:r>
      <w:r w:rsidRPr="008E1221">
        <w:rPr>
          <w:color w:val="000000"/>
          <w:sz w:val="28"/>
          <w:szCs w:val="28"/>
          <w:lang w:bidi="ru-RU"/>
        </w:rPr>
        <w:t>м раствора растворителем до метки.</w:t>
      </w:r>
      <w:r w:rsidR="006E549F" w:rsidRPr="008E1221">
        <w:rPr>
          <w:color w:val="000000"/>
          <w:sz w:val="28"/>
          <w:szCs w:val="28"/>
          <w:lang w:bidi="ru-RU"/>
        </w:rPr>
        <w:t xml:space="preserve"> </w:t>
      </w:r>
    </w:p>
    <w:p w:rsidR="001318FD" w:rsidRDefault="001318FD" w:rsidP="008E1221">
      <w:pPr>
        <w:spacing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r w:rsidRPr="00BC11ED">
        <w:rPr>
          <w:i/>
          <w:iCs/>
          <w:color w:val="000000"/>
          <w:sz w:val="28"/>
          <w:szCs w:val="28"/>
          <w:lang w:bidi="ru-RU"/>
        </w:rPr>
        <w:t xml:space="preserve">Раствор для проверки пригодности </w:t>
      </w:r>
      <w:bookmarkStart w:id="1" w:name="_Hlk511728141"/>
      <w:r w:rsidRPr="00BC11ED">
        <w:rPr>
          <w:i/>
          <w:iCs/>
          <w:color w:val="000000"/>
          <w:sz w:val="28"/>
          <w:szCs w:val="28"/>
          <w:lang w:bidi="ru-RU"/>
        </w:rPr>
        <w:t>хроматографической системы</w:t>
      </w:r>
      <w:bookmarkEnd w:id="1"/>
      <w:r w:rsidRPr="00BC11ED">
        <w:rPr>
          <w:iCs/>
          <w:color w:val="000000"/>
          <w:sz w:val="28"/>
          <w:szCs w:val="28"/>
          <w:lang w:bidi="ru-RU"/>
        </w:rPr>
        <w:t>.</w:t>
      </w:r>
      <w:r w:rsidR="006E549F" w:rsidRPr="00BC11ED">
        <w:rPr>
          <w:iCs/>
          <w:color w:val="000000"/>
          <w:sz w:val="28"/>
          <w:szCs w:val="28"/>
          <w:lang w:bidi="ru-RU"/>
        </w:rPr>
        <w:t xml:space="preserve"> </w:t>
      </w:r>
      <w:r w:rsidR="00BC11ED">
        <w:rPr>
          <w:iCs/>
          <w:color w:val="000000"/>
          <w:sz w:val="28"/>
          <w:szCs w:val="28"/>
          <w:lang w:bidi="ru-RU"/>
        </w:rPr>
        <w:t xml:space="preserve">Около </w:t>
      </w:r>
      <w:r w:rsidR="00BC11ED">
        <w:rPr>
          <w:color w:val="000000"/>
          <w:sz w:val="28"/>
          <w:szCs w:val="28"/>
          <w:lang w:bidi="ru-RU"/>
        </w:rPr>
        <w:t>5</w:t>
      </w:r>
      <w:r w:rsidR="006E549F" w:rsidRPr="00BC11ED">
        <w:rPr>
          <w:color w:val="000000"/>
          <w:sz w:val="28"/>
          <w:szCs w:val="28"/>
          <w:lang w:bidi="ru-RU"/>
        </w:rPr>
        <w:t> </w:t>
      </w:r>
      <w:r w:rsidRPr="00BC11ED">
        <w:rPr>
          <w:color w:val="000000"/>
          <w:sz w:val="28"/>
          <w:szCs w:val="28"/>
          <w:lang w:bidi="ru-RU"/>
        </w:rPr>
        <w:t xml:space="preserve">мг </w:t>
      </w:r>
      <w:r w:rsidR="00BC11ED">
        <w:rPr>
          <w:color w:val="000000"/>
          <w:sz w:val="28"/>
          <w:szCs w:val="28"/>
          <w:lang w:bidi="ru-RU"/>
        </w:rPr>
        <w:t>стандартного образца</w:t>
      </w:r>
      <w:r w:rsidR="00D47773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D47773">
        <w:rPr>
          <w:color w:val="000000"/>
          <w:sz w:val="28"/>
          <w:szCs w:val="28"/>
          <w:lang w:bidi="ru-RU"/>
        </w:rPr>
        <w:t>диданозина</w:t>
      </w:r>
      <w:proofErr w:type="spellEnd"/>
      <w:r w:rsidR="00BC11ED">
        <w:rPr>
          <w:color w:val="000000"/>
          <w:sz w:val="28"/>
          <w:szCs w:val="28"/>
          <w:lang w:bidi="ru-RU"/>
        </w:rPr>
        <w:t xml:space="preserve"> для проверки пригодности </w:t>
      </w:r>
      <w:proofErr w:type="spellStart"/>
      <w:r w:rsidR="00BC11ED" w:rsidRPr="00BC11ED">
        <w:rPr>
          <w:color w:val="000000"/>
          <w:sz w:val="28"/>
          <w:szCs w:val="28"/>
          <w:lang w:bidi="ru-RU"/>
        </w:rPr>
        <w:t>хроматографической</w:t>
      </w:r>
      <w:proofErr w:type="spellEnd"/>
      <w:r w:rsidR="00BC11ED" w:rsidRPr="00BC11ED">
        <w:rPr>
          <w:color w:val="000000"/>
          <w:sz w:val="28"/>
          <w:szCs w:val="28"/>
          <w:lang w:bidi="ru-RU"/>
        </w:rPr>
        <w:t xml:space="preserve"> системы</w:t>
      </w:r>
      <w:r w:rsidRPr="00BC11ED">
        <w:rPr>
          <w:color w:val="000000"/>
          <w:sz w:val="28"/>
          <w:szCs w:val="28"/>
          <w:lang w:bidi="ru-RU"/>
        </w:rPr>
        <w:t xml:space="preserve"> помещают в мерную колбу вместимостью </w:t>
      </w:r>
      <w:r w:rsidRPr="00BC11ED">
        <w:rPr>
          <w:color w:val="000000"/>
          <w:sz w:val="28"/>
          <w:lang w:bidi="ru-RU"/>
        </w:rPr>
        <w:t>10</w:t>
      </w:r>
      <w:r w:rsidR="00BC11ED">
        <w:rPr>
          <w:color w:val="000000"/>
          <w:sz w:val="28"/>
          <w:szCs w:val="28"/>
          <w:lang w:bidi="ru-RU"/>
        </w:rPr>
        <w:t> </w:t>
      </w:r>
      <w:r w:rsidRPr="00BC11ED">
        <w:rPr>
          <w:color w:val="000000"/>
          <w:sz w:val="28"/>
          <w:szCs w:val="28"/>
          <w:lang w:bidi="ru-RU"/>
        </w:rPr>
        <w:t>мл</w:t>
      </w:r>
      <w:r w:rsidR="00EB6FB7" w:rsidRPr="00BC11ED">
        <w:rPr>
          <w:color w:val="000000"/>
          <w:sz w:val="28"/>
          <w:szCs w:val="28"/>
          <w:lang w:bidi="ru-RU"/>
        </w:rPr>
        <w:t xml:space="preserve">, </w:t>
      </w:r>
      <w:r w:rsidRPr="00BC11ED">
        <w:rPr>
          <w:color w:val="000000"/>
          <w:sz w:val="28"/>
          <w:szCs w:val="28"/>
          <w:lang w:bidi="ru-RU"/>
        </w:rPr>
        <w:t xml:space="preserve">растворяют в </w:t>
      </w:r>
      <w:r w:rsidR="00BC11ED" w:rsidRPr="00BC11ED">
        <w:rPr>
          <w:color w:val="000000"/>
          <w:sz w:val="28"/>
          <w:lang w:bidi="ru-RU"/>
        </w:rPr>
        <w:t>растворителе</w:t>
      </w:r>
      <w:r w:rsidR="00EB6FB7" w:rsidRPr="00BC11ED">
        <w:rPr>
          <w:color w:val="000000"/>
          <w:sz w:val="28"/>
          <w:szCs w:val="28"/>
          <w:lang w:bidi="ru-RU"/>
        </w:rPr>
        <w:t xml:space="preserve"> и </w:t>
      </w:r>
      <w:r w:rsidRPr="00BC11ED">
        <w:rPr>
          <w:color w:val="000000"/>
          <w:sz w:val="28"/>
          <w:szCs w:val="28"/>
          <w:lang w:bidi="ru-RU"/>
        </w:rPr>
        <w:t xml:space="preserve">доводят объем раствора растворителем до метки. </w:t>
      </w:r>
    </w:p>
    <w:p w:rsidR="00BC11ED" w:rsidRPr="00EA4D58" w:rsidRDefault="00BC11ED" w:rsidP="00EA4D58">
      <w:pPr>
        <w:spacing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>Раствор стандартного образца примеси</w:t>
      </w:r>
      <w:r w:rsidRPr="00BC11ED">
        <w:rPr>
          <w:i/>
          <w:iCs/>
          <w:color w:val="000000"/>
          <w:sz w:val="28"/>
          <w:szCs w:val="28"/>
          <w:lang w:bidi="ru-RU"/>
        </w:rPr>
        <w:t xml:space="preserve"> </w:t>
      </w:r>
      <w:r>
        <w:rPr>
          <w:i/>
          <w:iCs/>
          <w:color w:val="000000"/>
          <w:sz w:val="28"/>
          <w:szCs w:val="28"/>
          <w:lang w:val="en-US" w:bidi="ru-RU"/>
        </w:rPr>
        <w:t>G</w:t>
      </w:r>
      <w:r>
        <w:rPr>
          <w:iCs/>
          <w:color w:val="000000"/>
          <w:sz w:val="28"/>
          <w:szCs w:val="28"/>
          <w:lang w:bidi="ru-RU"/>
        </w:rPr>
        <w:t xml:space="preserve">. Около </w:t>
      </w:r>
      <w:r>
        <w:rPr>
          <w:color w:val="000000"/>
          <w:sz w:val="28"/>
          <w:szCs w:val="28"/>
          <w:lang w:bidi="ru-RU"/>
        </w:rPr>
        <w:t>5</w:t>
      </w:r>
      <w:r w:rsidRPr="00BC11ED">
        <w:rPr>
          <w:color w:val="000000"/>
          <w:sz w:val="28"/>
          <w:szCs w:val="28"/>
          <w:lang w:bidi="ru-RU"/>
        </w:rPr>
        <w:t xml:space="preserve"> мг </w:t>
      </w:r>
      <w:r>
        <w:rPr>
          <w:color w:val="000000"/>
          <w:sz w:val="28"/>
          <w:szCs w:val="28"/>
          <w:lang w:bidi="ru-RU"/>
        </w:rPr>
        <w:t xml:space="preserve">стандартного образца примеси </w:t>
      </w:r>
      <w:r>
        <w:rPr>
          <w:color w:val="000000"/>
          <w:sz w:val="28"/>
          <w:szCs w:val="28"/>
          <w:lang w:val="en-US" w:bidi="ru-RU"/>
        </w:rPr>
        <w:t>G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диданозина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BC11ED">
        <w:rPr>
          <w:color w:val="000000"/>
          <w:sz w:val="28"/>
          <w:szCs w:val="28"/>
          <w:lang w:bidi="ru-RU"/>
        </w:rPr>
        <w:t xml:space="preserve">помещают в мерную колбу вместимостью </w:t>
      </w:r>
      <w:r w:rsidRPr="00BC11ED">
        <w:rPr>
          <w:color w:val="000000"/>
          <w:sz w:val="28"/>
          <w:lang w:bidi="ru-RU"/>
        </w:rPr>
        <w:lastRenderedPageBreak/>
        <w:t>10</w:t>
      </w:r>
      <w:r>
        <w:rPr>
          <w:color w:val="000000"/>
          <w:sz w:val="28"/>
          <w:lang w:bidi="ru-RU"/>
        </w:rPr>
        <w:t>0</w:t>
      </w:r>
      <w:r>
        <w:rPr>
          <w:color w:val="000000"/>
          <w:sz w:val="28"/>
          <w:szCs w:val="28"/>
          <w:lang w:bidi="ru-RU"/>
        </w:rPr>
        <w:t> </w:t>
      </w:r>
      <w:r w:rsidRPr="00BC11ED">
        <w:rPr>
          <w:color w:val="000000"/>
          <w:sz w:val="28"/>
          <w:szCs w:val="28"/>
          <w:lang w:bidi="ru-RU"/>
        </w:rPr>
        <w:t xml:space="preserve">мл, растворяют в </w:t>
      </w:r>
      <w:r w:rsidRPr="00BC11ED">
        <w:rPr>
          <w:color w:val="000000"/>
          <w:sz w:val="28"/>
          <w:lang w:bidi="ru-RU"/>
        </w:rPr>
        <w:t>растворителе</w:t>
      </w:r>
      <w:r w:rsidRPr="00BC11ED">
        <w:rPr>
          <w:color w:val="000000"/>
          <w:sz w:val="28"/>
          <w:szCs w:val="28"/>
          <w:lang w:bidi="ru-RU"/>
        </w:rPr>
        <w:t xml:space="preserve"> и доводят объем раствора растворителем до метки.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iCs/>
          <w:color w:val="000000"/>
          <w:sz w:val="28"/>
          <w:lang w:bidi="ru-RU"/>
        </w:rPr>
        <w:t xml:space="preserve">1,0 мл полученного раствора </w:t>
      </w:r>
      <w:r>
        <w:rPr>
          <w:color w:val="000000"/>
          <w:sz w:val="28"/>
          <w:szCs w:val="28"/>
          <w:lang w:bidi="ru-RU"/>
        </w:rPr>
        <w:t xml:space="preserve">переносят в мерную колбу вместимостью 20 мл и </w:t>
      </w:r>
      <w:r w:rsidRPr="00FF55AA">
        <w:rPr>
          <w:color w:val="000000"/>
          <w:sz w:val="28"/>
          <w:szCs w:val="28"/>
          <w:lang w:bidi="ru-RU"/>
        </w:rPr>
        <w:t>доводят объ</w:t>
      </w:r>
      <w:r>
        <w:rPr>
          <w:color w:val="000000"/>
          <w:sz w:val="28"/>
          <w:szCs w:val="28"/>
          <w:lang w:bidi="ru-RU"/>
        </w:rPr>
        <w:t>ё</w:t>
      </w:r>
      <w:r w:rsidRPr="00FF55AA">
        <w:rPr>
          <w:color w:val="000000"/>
          <w:sz w:val="28"/>
          <w:szCs w:val="28"/>
          <w:lang w:bidi="ru-RU"/>
        </w:rPr>
        <w:t>м раствора растворителем до метки.</w:t>
      </w:r>
      <w:r w:rsidR="00A72193">
        <w:rPr>
          <w:color w:val="000000"/>
          <w:sz w:val="28"/>
          <w:szCs w:val="28"/>
          <w:lang w:bidi="ru-RU"/>
        </w:rPr>
        <w:t xml:space="preserve"> </w:t>
      </w:r>
    </w:p>
    <w:p w:rsidR="00EA4D58" w:rsidRPr="00EA4D58" w:rsidRDefault="00EA4D58" w:rsidP="00EA4D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A4D58">
        <w:rPr>
          <w:color w:val="000000"/>
          <w:sz w:val="28"/>
          <w:szCs w:val="28"/>
        </w:rPr>
        <w:t xml:space="preserve">Примечание. </w:t>
      </w:r>
    </w:p>
    <w:p w:rsidR="00EA4D58" w:rsidRPr="00EA4D58" w:rsidRDefault="00EA4D58" w:rsidP="00EA4D5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4D58">
        <w:rPr>
          <w:color w:val="000000"/>
          <w:sz w:val="28"/>
          <w:szCs w:val="28"/>
        </w:rPr>
        <w:t>римесь</w:t>
      </w:r>
      <w:proofErr w:type="gramStart"/>
      <w:r w:rsidRPr="00EA4D58">
        <w:rPr>
          <w:color w:val="000000"/>
          <w:sz w:val="28"/>
          <w:szCs w:val="28"/>
        </w:rPr>
        <w:t xml:space="preserve"> А</w:t>
      </w:r>
      <w:proofErr w:type="gramEnd"/>
      <w:r w:rsidRPr="00EA4D58">
        <w:rPr>
          <w:color w:val="000000"/>
          <w:sz w:val="28"/>
          <w:szCs w:val="28"/>
        </w:rPr>
        <w:t>:</w:t>
      </w:r>
      <w:r w:rsidRPr="00EA4D58">
        <w:rPr>
          <w:i/>
          <w:color w:val="000000"/>
          <w:sz w:val="28"/>
          <w:szCs w:val="28"/>
        </w:rPr>
        <w:t xml:space="preserve"> </w:t>
      </w:r>
      <w:r w:rsidRPr="00501B59">
        <w:rPr>
          <w:snapToGrid w:val="0"/>
          <w:color w:val="000000"/>
          <w:sz w:val="28"/>
          <w:szCs w:val="28"/>
        </w:rPr>
        <w:t>1,</w:t>
      </w:r>
      <w:r>
        <w:rPr>
          <w:snapToGrid w:val="0"/>
          <w:color w:val="000000"/>
          <w:sz w:val="28"/>
          <w:szCs w:val="28"/>
        </w:rPr>
        <w:t>7</w:t>
      </w:r>
      <w:r w:rsidRPr="00501B59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>д</w:t>
      </w:r>
      <w:r w:rsidRPr="00501B59">
        <w:rPr>
          <w:snapToGrid w:val="0"/>
          <w:color w:val="000000"/>
          <w:sz w:val="28"/>
          <w:szCs w:val="28"/>
        </w:rPr>
        <w:t>игидро-6</w:t>
      </w:r>
      <w:r w:rsidRPr="00501B59">
        <w:rPr>
          <w:i/>
          <w:snapToGrid w:val="0"/>
          <w:color w:val="000000"/>
          <w:sz w:val="28"/>
          <w:szCs w:val="28"/>
          <w:lang w:val="en-US"/>
        </w:rPr>
        <w:t>H</w:t>
      </w:r>
      <w:r w:rsidRPr="00501B59">
        <w:rPr>
          <w:snapToGrid w:val="0"/>
          <w:color w:val="000000"/>
          <w:sz w:val="28"/>
          <w:szCs w:val="28"/>
        </w:rPr>
        <w:t>-пурин-6-он</w:t>
      </w:r>
      <w:r w:rsidRPr="00EA4D58">
        <w:rPr>
          <w:color w:val="000000"/>
          <w:sz w:val="28"/>
          <w:szCs w:val="28"/>
        </w:rPr>
        <w:t xml:space="preserve">, </w:t>
      </w:r>
      <w:r w:rsidRPr="00EA4D58">
        <w:rPr>
          <w:color w:val="000000"/>
          <w:sz w:val="28"/>
          <w:szCs w:val="28"/>
          <w:lang w:val="en-US"/>
        </w:rPr>
        <w:t>CAS</w:t>
      </w:r>
      <w:r w:rsidRPr="00EA4D58">
        <w:rPr>
          <w:color w:val="000000"/>
          <w:sz w:val="28"/>
          <w:szCs w:val="28"/>
        </w:rPr>
        <w:t xml:space="preserve"> </w:t>
      </w:r>
      <w:r w:rsidRPr="0097001F">
        <w:rPr>
          <w:sz w:val="28"/>
          <w:szCs w:val="28"/>
        </w:rPr>
        <w:t>68-94-0</w:t>
      </w:r>
      <w:r w:rsidRPr="00EA4D58">
        <w:rPr>
          <w:color w:val="000000"/>
          <w:sz w:val="28"/>
          <w:szCs w:val="28"/>
        </w:rPr>
        <w:t>;</w:t>
      </w:r>
    </w:p>
    <w:p w:rsidR="00EA4D58" w:rsidRPr="00EA4D58" w:rsidRDefault="00EA4D58" w:rsidP="00EA4D58">
      <w:pPr>
        <w:spacing w:line="276" w:lineRule="auto"/>
        <w:ind w:firstLine="709"/>
        <w:rPr>
          <w:color w:val="000000"/>
          <w:sz w:val="28"/>
          <w:szCs w:val="28"/>
        </w:rPr>
      </w:pPr>
      <w:r w:rsidRPr="00EA4D58">
        <w:rPr>
          <w:color w:val="000000"/>
          <w:sz w:val="28"/>
          <w:szCs w:val="28"/>
        </w:rPr>
        <w:t>примесь</w:t>
      </w:r>
      <w:proofErr w:type="gramStart"/>
      <w:r w:rsidRPr="00EA4D58">
        <w:rPr>
          <w:color w:val="000000"/>
          <w:sz w:val="28"/>
          <w:szCs w:val="28"/>
        </w:rPr>
        <w:t xml:space="preserve"> В</w:t>
      </w:r>
      <w:proofErr w:type="gramEnd"/>
      <w:r w:rsidRPr="00EA4D58">
        <w:rPr>
          <w:color w:val="000000"/>
          <w:sz w:val="28"/>
          <w:szCs w:val="28"/>
        </w:rPr>
        <w:t xml:space="preserve">: </w:t>
      </w:r>
      <w:r w:rsidRPr="006E4B08">
        <w:rPr>
          <w:snapToGrid w:val="0"/>
          <w:color w:val="000000"/>
          <w:sz w:val="28"/>
          <w:szCs w:val="28"/>
        </w:rPr>
        <w:t>9-(β-</w:t>
      </w:r>
      <w:r w:rsidRPr="009A132F">
        <w:rPr>
          <w:snapToGrid w:val="0"/>
          <w:color w:val="000000"/>
        </w:rPr>
        <w:t>D</w:t>
      </w:r>
      <w:r w:rsidRPr="006E4B08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>рибо</w:t>
      </w:r>
      <w:r w:rsidRPr="006E4B08">
        <w:rPr>
          <w:snapToGrid w:val="0"/>
          <w:color w:val="000000"/>
          <w:sz w:val="28"/>
          <w:szCs w:val="28"/>
        </w:rPr>
        <w:t>фуранозил)-1,9-дигидро-6</w:t>
      </w:r>
      <w:r w:rsidRPr="006E4B08">
        <w:rPr>
          <w:i/>
          <w:snapToGrid w:val="0"/>
          <w:color w:val="000000"/>
          <w:sz w:val="28"/>
          <w:szCs w:val="28"/>
          <w:lang w:val="en-US"/>
        </w:rPr>
        <w:t>H</w:t>
      </w:r>
      <w:r w:rsidRPr="006E4B08">
        <w:rPr>
          <w:snapToGrid w:val="0"/>
          <w:color w:val="000000"/>
          <w:sz w:val="28"/>
          <w:szCs w:val="28"/>
        </w:rPr>
        <w:t>-пурин-6-он</w:t>
      </w:r>
      <w:r w:rsidRPr="00EA4D58">
        <w:rPr>
          <w:color w:val="000000"/>
          <w:sz w:val="28"/>
          <w:szCs w:val="28"/>
        </w:rPr>
        <w:t xml:space="preserve">, </w:t>
      </w:r>
      <w:r w:rsidRPr="00EA4D58">
        <w:rPr>
          <w:color w:val="000000"/>
          <w:sz w:val="28"/>
          <w:szCs w:val="28"/>
          <w:lang w:val="en-US"/>
        </w:rPr>
        <w:t>CAS</w:t>
      </w:r>
      <w:r w:rsidRPr="00EA4D58">
        <w:rPr>
          <w:color w:val="000000"/>
          <w:sz w:val="28"/>
          <w:szCs w:val="28"/>
        </w:rPr>
        <w:t xml:space="preserve"> </w:t>
      </w:r>
      <w:r w:rsidRPr="0097001F">
        <w:rPr>
          <w:sz w:val="28"/>
          <w:szCs w:val="28"/>
        </w:rPr>
        <w:t>58-63-9</w:t>
      </w:r>
      <w:r w:rsidRPr="00EA4D58">
        <w:rPr>
          <w:color w:val="000000"/>
          <w:sz w:val="28"/>
          <w:szCs w:val="28"/>
        </w:rPr>
        <w:t>;</w:t>
      </w:r>
    </w:p>
    <w:p w:rsidR="00EA4D58" w:rsidRPr="00EA4D58" w:rsidRDefault="00EA4D58" w:rsidP="00EA4D58">
      <w:pPr>
        <w:spacing w:line="276" w:lineRule="auto"/>
        <w:ind w:firstLine="709"/>
        <w:rPr>
          <w:color w:val="000000"/>
          <w:spacing w:val="30"/>
          <w:sz w:val="28"/>
          <w:szCs w:val="28"/>
          <w:lang w:bidi="ru-RU"/>
        </w:rPr>
      </w:pPr>
      <w:r w:rsidRPr="00EA4D58">
        <w:rPr>
          <w:color w:val="000000"/>
          <w:sz w:val="28"/>
          <w:szCs w:val="28"/>
        </w:rPr>
        <w:t>примесь</w:t>
      </w:r>
      <w:proofErr w:type="gramStart"/>
      <w:r w:rsidRPr="00EA4D58">
        <w:rPr>
          <w:color w:val="000000"/>
          <w:sz w:val="28"/>
          <w:szCs w:val="28"/>
        </w:rPr>
        <w:t xml:space="preserve"> С</w:t>
      </w:r>
      <w:proofErr w:type="gramEnd"/>
      <w:r w:rsidRPr="00EA4D58">
        <w:rPr>
          <w:color w:val="000000"/>
          <w:sz w:val="28"/>
          <w:szCs w:val="28"/>
        </w:rPr>
        <w:t xml:space="preserve">: </w:t>
      </w:r>
      <w:r>
        <w:rPr>
          <w:snapToGrid w:val="0"/>
          <w:color w:val="000000"/>
          <w:sz w:val="28"/>
          <w:szCs w:val="28"/>
        </w:rPr>
        <w:t>9-(2</w:t>
      </w:r>
      <w:r w:rsidRPr="006F6A55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>д</w:t>
      </w:r>
      <w:r w:rsidRPr="006F6A55">
        <w:rPr>
          <w:snapToGrid w:val="0"/>
          <w:color w:val="000000"/>
          <w:sz w:val="28"/>
          <w:szCs w:val="28"/>
        </w:rPr>
        <w:t>езокси-β-</w:t>
      </w:r>
      <w:r w:rsidRPr="009A132F">
        <w:rPr>
          <w:snapToGrid w:val="0"/>
          <w:color w:val="000000"/>
        </w:rPr>
        <w:t>D</w:t>
      </w:r>
      <w:r w:rsidRPr="006F6A55">
        <w:rPr>
          <w:snapToGrid w:val="0"/>
          <w:color w:val="000000"/>
          <w:sz w:val="28"/>
          <w:szCs w:val="28"/>
        </w:rPr>
        <w:t>-</w:t>
      </w:r>
      <w:r>
        <w:rPr>
          <w:i/>
          <w:snapToGrid w:val="0"/>
          <w:color w:val="000000"/>
          <w:sz w:val="28"/>
          <w:szCs w:val="28"/>
        </w:rPr>
        <w:t>эритро</w:t>
      </w:r>
      <w:r w:rsidRPr="006F6A55">
        <w:rPr>
          <w:snapToGrid w:val="0"/>
          <w:color w:val="000000"/>
          <w:sz w:val="28"/>
          <w:szCs w:val="28"/>
        </w:rPr>
        <w:t>-пентофуранозил)-1,9-дигидро-6</w:t>
      </w:r>
      <w:r w:rsidRPr="006F6A55">
        <w:rPr>
          <w:i/>
          <w:snapToGrid w:val="0"/>
          <w:color w:val="000000"/>
          <w:sz w:val="28"/>
          <w:szCs w:val="28"/>
          <w:lang w:val="en-US"/>
        </w:rPr>
        <w:t>H</w:t>
      </w:r>
      <w:r w:rsidRPr="006F6A55">
        <w:rPr>
          <w:snapToGrid w:val="0"/>
          <w:color w:val="000000"/>
          <w:sz w:val="28"/>
          <w:szCs w:val="28"/>
        </w:rPr>
        <w:t>-пурин-6-он</w:t>
      </w:r>
      <w:r w:rsidRPr="00EA4D58">
        <w:rPr>
          <w:color w:val="000000"/>
          <w:sz w:val="28"/>
          <w:szCs w:val="28"/>
        </w:rPr>
        <w:t xml:space="preserve">, </w:t>
      </w:r>
      <w:r w:rsidRPr="00EA4D58">
        <w:rPr>
          <w:color w:val="000000"/>
          <w:sz w:val="28"/>
          <w:szCs w:val="28"/>
          <w:lang w:val="en-US"/>
        </w:rPr>
        <w:t>CAS</w:t>
      </w:r>
      <w:r>
        <w:rPr>
          <w:color w:val="000000"/>
          <w:sz w:val="28"/>
          <w:szCs w:val="28"/>
        </w:rPr>
        <w:t xml:space="preserve"> </w:t>
      </w:r>
      <w:r w:rsidRPr="0097001F">
        <w:rPr>
          <w:sz w:val="28"/>
          <w:szCs w:val="28"/>
        </w:rPr>
        <w:t>890-38-0</w:t>
      </w:r>
      <w:r>
        <w:rPr>
          <w:sz w:val="28"/>
          <w:szCs w:val="28"/>
        </w:rPr>
        <w:t>;</w:t>
      </w:r>
    </w:p>
    <w:p w:rsidR="00EA4D58" w:rsidRPr="00EA4D58" w:rsidRDefault="00EA4D58" w:rsidP="00EA4D5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4D58">
        <w:rPr>
          <w:color w:val="000000"/>
          <w:sz w:val="28"/>
          <w:szCs w:val="28"/>
        </w:rPr>
        <w:t xml:space="preserve">римесь </w:t>
      </w:r>
      <w:r>
        <w:rPr>
          <w:color w:val="000000"/>
          <w:sz w:val="28"/>
          <w:szCs w:val="28"/>
          <w:lang w:val="en-US"/>
        </w:rPr>
        <w:t>D</w:t>
      </w:r>
      <w:r w:rsidRPr="00EA4D58">
        <w:rPr>
          <w:color w:val="000000"/>
          <w:sz w:val="28"/>
          <w:szCs w:val="28"/>
        </w:rPr>
        <w:t>:</w:t>
      </w:r>
      <w:r w:rsidRPr="00EA4D58">
        <w:rPr>
          <w:i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9-(3</w:t>
      </w:r>
      <w:r w:rsidRPr="006F6A55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>д</w:t>
      </w:r>
      <w:r w:rsidRPr="006F6A55">
        <w:rPr>
          <w:snapToGrid w:val="0"/>
          <w:color w:val="000000"/>
          <w:sz w:val="28"/>
          <w:szCs w:val="28"/>
        </w:rPr>
        <w:t>езокси-β-</w:t>
      </w:r>
      <w:r w:rsidRPr="009A132F">
        <w:rPr>
          <w:snapToGrid w:val="0"/>
          <w:color w:val="000000"/>
        </w:rPr>
        <w:t>D</w:t>
      </w:r>
      <w:r w:rsidRPr="006F6A55">
        <w:rPr>
          <w:snapToGrid w:val="0"/>
          <w:color w:val="000000"/>
          <w:sz w:val="28"/>
          <w:szCs w:val="28"/>
        </w:rPr>
        <w:t>-</w:t>
      </w:r>
      <w:r>
        <w:rPr>
          <w:i/>
          <w:snapToGrid w:val="0"/>
          <w:color w:val="000000"/>
          <w:sz w:val="28"/>
          <w:szCs w:val="28"/>
        </w:rPr>
        <w:t>эритро</w:t>
      </w:r>
      <w:r w:rsidRPr="006F6A55">
        <w:rPr>
          <w:snapToGrid w:val="0"/>
          <w:color w:val="000000"/>
          <w:sz w:val="28"/>
          <w:szCs w:val="28"/>
        </w:rPr>
        <w:t>-пентофуранозил)-1,9-дигидро-6</w:t>
      </w:r>
      <w:r w:rsidRPr="006F6A55">
        <w:rPr>
          <w:i/>
          <w:snapToGrid w:val="0"/>
          <w:color w:val="000000"/>
          <w:sz w:val="28"/>
          <w:szCs w:val="28"/>
          <w:lang w:val="en-US"/>
        </w:rPr>
        <w:t>H</w:t>
      </w:r>
      <w:r w:rsidRPr="006F6A55">
        <w:rPr>
          <w:snapToGrid w:val="0"/>
          <w:color w:val="000000"/>
          <w:sz w:val="28"/>
          <w:szCs w:val="28"/>
        </w:rPr>
        <w:t>-пурин-6-он</w:t>
      </w:r>
      <w:r w:rsidRPr="00EA4D58">
        <w:rPr>
          <w:color w:val="000000"/>
          <w:sz w:val="28"/>
          <w:szCs w:val="28"/>
        </w:rPr>
        <w:t xml:space="preserve">, </w:t>
      </w:r>
      <w:r w:rsidRPr="00EA4D58">
        <w:rPr>
          <w:color w:val="000000"/>
          <w:sz w:val="28"/>
          <w:szCs w:val="28"/>
          <w:lang w:val="en-US"/>
        </w:rPr>
        <w:t>CAS</w:t>
      </w:r>
      <w:r w:rsidRPr="00EA4D58">
        <w:rPr>
          <w:color w:val="000000"/>
          <w:sz w:val="28"/>
          <w:szCs w:val="28"/>
        </w:rPr>
        <w:t xml:space="preserve"> </w:t>
      </w:r>
      <w:r w:rsidRPr="0097001F">
        <w:rPr>
          <w:sz w:val="28"/>
          <w:szCs w:val="28"/>
        </w:rPr>
        <w:t>13146-72-0</w:t>
      </w:r>
      <w:r w:rsidRPr="00EA4D58">
        <w:rPr>
          <w:color w:val="000000"/>
          <w:sz w:val="28"/>
          <w:szCs w:val="28"/>
        </w:rPr>
        <w:t>;</w:t>
      </w:r>
    </w:p>
    <w:p w:rsidR="00EA4D58" w:rsidRPr="00EA4D58" w:rsidRDefault="00EA4D58" w:rsidP="00EA4D58">
      <w:pPr>
        <w:spacing w:line="276" w:lineRule="auto"/>
        <w:ind w:firstLine="709"/>
        <w:rPr>
          <w:color w:val="000000"/>
          <w:sz w:val="28"/>
          <w:szCs w:val="28"/>
        </w:rPr>
      </w:pPr>
      <w:r w:rsidRPr="00EA4D58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E</w:t>
      </w:r>
      <w:r w:rsidRPr="00EA4D58">
        <w:rPr>
          <w:color w:val="000000"/>
          <w:sz w:val="28"/>
          <w:szCs w:val="28"/>
        </w:rPr>
        <w:t xml:space="preserve">: </w:t>
      </w:r>
      <w:r w:rsidRPr="006E4B08">
        <w:rPr>
          <w:snapToGrid w:val="0"/>
          <w:color w:val="000000"/>
          <w:sz w:val="28"/>
          <w:szCs w:val="28"/>
        </w:rPr>
        <w:t>9-(</w:t>
      </w:r>
      <w:r>
        <w:rPr>
          <w:snapToGrid w:val="0"/>
          <w:color w:val="000000"/>
          <w:sz w:val="28"/>
          <w:szCs w:val="28"/>
        </w:rPr>
        <w:t>2,3-ангидро-</w:t>
      </w:r>
      <w:r w:rsidRPr="006E4B08">
        <w:rPr>
          <w:snapToGrid w:val="0"/>
          <w:color w:val="000000"/>
          <w:sz w:val="28"/>
          <w:szCs w:val="28"/>
        </w:rPr>
        <w:t>β-</w:t>
      </w:r>
      <w:r w:rsidRPr="009A132F">
        <w:rPr>
          <w:snapToGrid w:val="0"/>
          <w:color w:val="000000"/>
        </w:rPr>
        <w:t>D</w:t>
      </w:r>
      <w:r w:rsidRPr="006E4B08">
        <w:rPr>
          <w:snapToGrid w:val="0"/>
          <w:color w:val="000000"/>
          <w:sz w:val="28"/>
          <w:szCs w:val="28"/>
        </w:rPr>
        <w:t>-</w:t>
      </w:r>
      <w:r>
        <w:rPr>
          <w:snapToGrid w:val="0"/>
          <w:color w:val="000000"/>
          <w:sz w:val="28"/>
          <w:szCs w:val="28"/>
        </w:rPr>
        <w:t>рибо</w:t>
      </w:r>
      <w:r w:rsidRPr="006E4B08">
        <w:rPr>
          <w:snapToGrid w:val="0"/>
          <w:color w:val="000000"/>
          <w:sz w:val="28"/>
          <w:szCs w:val="28"/>
        </w:rPr>
        <w:t>фуранозил)-1,9-дигидро-6</w:t>
      </w:r>
      <w:r w:rsidRPr="006E4B08">
        <w:rPr>
          <w:i/>
          <w:snapToGrid w:val="0"/>
          <w:color w:val="000000"/>
          <w:sz w:val="28"/>
          <w:szCs w:val="28"/>
          <w:lang w:val="en-US"/>
        </w:rPr>
        <w:t>H</w:t>
      </w:r>
      <w:r w:rsidRPr="006E4B08">
        <w:rPr>
          <w:snapToGrid w:val="0"/>
          <w:color w:val="000000"/>
          <w:sz w:val="28"/>
          <w:szCs w:val="28"/>
        </w:rPr>
        <w:t>-пурин-6-он</w:t>
      </w:r>
      <w:r w:rsidRPr="00EA4D58">
        <w:rPr>
          <w:color w:val="000000"/>
          <w:sz w:val="28"/>
          <w:szCs w:val="28"/>
        </w:rPr>
        <w:t xml:space="preserve">, </w:t>
      </w:r>
      <w:r w:rsidRPr="00EA4D58">
        <w:rPr>
          <w:color w:val="000000"/>
          <w:sz w:val="28"/>
          <w:szCs w:val="28"/>
          <w:lang w:val="en-US"/>
        </w:rPr>
        <w:t>CAS</w:t>
      </w:r>
      <w:r w:rsidRPr="00EA4D58">
        <w:rPr>
          <w:color w:val="000000"/>
          <w:sz w:val="28"/>
          <w:szCs w:val="28"/>
        </w:rPr>
        <w:t xml:space="preserve"> </w:t>
      </w:r>
      <w:r w:rsidRPr="0097001F">
        <w:rPr>
          <w:sz w:val="28"/>
          <w:szCs w:val="28"/>
        </w:rPr>
        <w:t>31766-13-9</w:t>
      </w:r>
      <w:r w:rsidRPr="00EA4D58">
        <w:rPr>
          <w:color w:val="000000"/>
          <w:sz w:val="28"/>
          <w:szCs w:val="28"/>
        </w:rPr>
        <w:t>;</w:t>
      </w:r>
    </w:p>
    <w:p w:rsidR="00EA4D58" w:rsidRPr="00EA4D58" w:rsidRDefault="00EA4D58" w:rsidP="00EA4D58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4D58">
        <w:rPr>
          <w:color w:val="000000"/>
          <w:sz w:val="28"/>
          <w:szCs w:val="28"/>
        </w:rPr>
        <w:t xml:space="preserve">римесь </w:t>
      </w:r>
      <w:r>
        <w:rPr>
          <w:color w:val="000000"/>
          <w:sz w:val="28"/>
          <w:szCs w:val="28"/>
          <w:lang w:val="en-US"/>
        </w:rPr>
        <w:t>F</w:t>
      </w:r>
      <w:r w:rsidRPr="00EA4D58">
        <w:rPr>
          <w:color w:val="000000"/>
          <w:sz w:val="28"/>
          <w:szCs w:val="28"/>
        </w:rPr>
        <w:t>:</w:t>
      </w:r>
      <w:r w:rsidRPr="00EA4D58">
        <w:rPr>
          <w:i/>
          <w:color w:val="000000"/>
          <w:sz w:val="28"/>
          <w:szCs w:val="28"/>
        </w:rPr>
        <w:t xml:space="preserve"> </w:t>
      </w:r>
      <w:r w:rsidRPr="00A7355D">
        <w:rPr>
          <w:snapToGrid w:val="0"/>
          <w:color w:val="000000"/>
          <w:sz w:val="28"/>
          <w:szCs w:val="28"/>
        </w:rPr>
        <w:t>9-(2,3-</w:t>
      </w:r>
      <w:r>
        <w:rPr>
          <w:snapToGrid w:val="0"/>
          <w:color w:val="000000"/>
          <w:sz w:val="28"/>
          <w:szCs w:val="28"/>
        </w:rPr>
        <w:t>д</w:t>
      </w:r>
      <w:r w:rsidRPr="00A7355D">
        <w:rPr>
          <w:snapToGrid w:val="0"/>
          <w:color w:val="000000"/>
          <w:sz w:val="28"/>
          <w:szCs w:val="28"/>
        </w:rPr>
        <w:t>идезокси-β-</w:t>
      </w:r>
      <w:r w:rsidRPr="00A7355D">
        <w:rPr>
          <w:snapToGrid w:val="0"/>
          <w:color w:val="000000"/>
        </w:rPr>
        <w:t>D</w:t>
      </w:r>
      <w:r w:rsidRPr="00A7355D">
        <w:rPr>
          <w:snapToGrid w:val="0"/>
          <w:color w:val="000000"/>
          <w:sz w:val="28"/>
          <w:szCs w:val="28"/>
        </w:rPr>
        <w:t>-</w:t>
      </w:r>
      <w:r w:rsidRPr="00A7355D">
        <w:rPr>
          <w:i/>
          <w:snapToGrid w:val="0"/>
          <w:color w:val="000000"/>
          <w:sz w:val="28"/>
          <w:szCs w:val="28"/>
        </w:rPr>
        <w:t>глицеро</w:t>
      </w:r>
      <w:r w:rsidRPr="00A7355D">
        <w:rPr>
          <w:snapToGrid w:val="0"/>
          <w:color w:val="000000"/>
          <w:sz w:val="28"/>
          <w:szCs w:val="28"/>
        </w:rPr>
        <w:t>-пент</w:t>
      </w:r>
      <w:r>
        <w:rPr>
          <w:snapToGrid w:val="0"/>
          <w:color w:val="000000"/>
          <w:sz w:val="28"/>
          <w:szCs w:val="28"/>
        </w:rPr>
        <w:t>-2-ен-</w:t>
      </w:r>
      <w:r w:rsidRPr="00A7355D">
        <w:rPr>
          <w:snapToGrid w:val="0"/>
          <w:color w:val="000000"/>
          <w:sz w:val="28"/>
          <w:szCs w:val="28"/>
        </w:rPr>
        <w:t>фуранозил)-1,9-дигидро-6</w:t>
      </w:r>
      <w:r w:rsidRPr="00A7355D">
        <w:rPr>
          <w:i/>
          <w:snapToGrid w:val="0"/>
          <w:color w:val="000000"/>
          <w:sz w:val="28"/>
          <w:szCs w:val="28"/>
          <w:lang w:val="en-US"/>
        </w:rPr>
        <w:t>H</w:t>
      </w:r>
      <w:r w:rsidRPr="00A7355D">
        <w:rPr>
          <w:snapToGrid w:val="0"/>
          <w:color w:val="000000"/>
          <w:sz w:val="28"/>
          <w:szCs w:val="28"/>
        </w:rPr>
        <w:t>-пурин-6-он</w:t>
      </w:r>
      <w:r w:rsidRPr="00EA4D58">
        <w:rPr>
          <w:color w:val="000000"/>
          <w:sz w:val="28"/>
          <w:szCs w:val="28"/>
        </w:rPr>
        <w:t xml:space="preserve">, </w:t>
      </w:r>
      <w:r w:rsidRPr="00EA4D58">
        <w:rPr>
          <w:color w:val="000000"/>
          <w:sz w:val="28"/>
          <w:szCs w:val="28"/>
          <w:lang w:val="en-US"/>
        </w:rPr>
        <w:t>CAS</w:t>
      </w:r>
      <w:r w:rsidRPr="00EA4D58">
        <w:rPr>
          <w:color w:val="000000"/>
          <w:sz w:val="28"/>
          <w:szCs w:val="28"/>
        </w:rPr>
        <w:t xml:space="preserve"> </w:t>
      </w:r>
      <w:r w:rsidRPr="0097001F">
        <w:rPr>
          <w:sz w:val="28"/>
          <w:szCs w:val="28"/>
        </w:rPr>
        <w:t>42867-68-5</w:t>
      </w:r>
      <w:r w:rsidRPr="00EA4D58">
        <w:rPr>
          <w:color w:val="000000"/>
          <w:sz w:val="28"/>
          <w:szCs w:val="28"/>
        </w:rPr>
        <w:t>;</w:t>
      </w:r>
    </w:p>
    <w:p w:rsidR="00EA4D58" w:rsidRPr="00EA4D58" w:rsidRDefault="00EA4D58" w:rsidP="00EA4D58">
      <w:pPr>
        <w:spacing w:line="276" w:lineRule="auto"/>
        <w:ind w:firstLine="709"/>
        <w:rPr>
          <w:color w:val="000000"/>
          <w:sz w:val="28"/>
          <w:szCs w:val="28"/>
        </w:rPr>
      </w:pPr>
      <w:r w:rsidRPr="00EA4D58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G</w:t>
      </w:r>
      <w:r w:rsidRPr="00EA4D58">
        <w:rPr>
          <w:color w:val="000000"/>
          <w:sz w:val="28"/>
          <w:szCs w:val="28"/>
        </w:rPr>
        <w:t xml:space="preserve">: </w:t>
      </w:r>
      <w:r w:rsidRPr="008D58B8">
        <w:rPr>
          <w:snapToGrid w:val="0"/>
          <w:color w:val="000000"/>
          <w:sz w:val="28"/>
          <w:szCs w:val="28"/>
        </w:rPr>
        <w:t>9-(2,3-</w:t>
      </w:r>
      <w:r>
        <w:rPr>
          <w:snapToGrid w:val="0"/>
          <w:color w:val="000000"/>
          <w:sz w:val="28"/>
          <w:szCs w:val="28"/>
        </w:rPr>
        <w:t>д</w:t>
      </w:r>
      <w:r w:rsidRPr="008D58B8">
        <w:rPr>
          <w:snapToGrid w:val="0"/>
          <w:color w:val="000000"/>
          <w:sz w:val="28"/>
          <w:szCs w:val="28"/>
        </w:rPr>
        <w:t>идезокси-β-</w:t>
      </w:r>
      <w:r w:rsidRPr="008D58B8">
        <w:rPr>
          <w:snapToGrid w:val="0"/>
          <w:color w:val="000000"/>
        </w:rPr>
        <w:t>D</w:t>
      </w:r>
      <w:r w:rsidRPr="008D58B8">
        <w:rPr>
          <w:snapToGrid w:val="0"/>
          <w:color w:val="000000"/>
          <w:sz w:val="28"/>
          <w:szCs w:val="28"/>
        </w:rPr>
        <w:t>-</w:t>
      </w:r>
      <w:r w:rsidRPr="008D58B8">
        <w:rPr>
          <w:i/>
          <w:snapToGrid w:val="0"/>
          <w:color w:val="000000"/>
          <w:sz w:val="28"/>
          <w:szCs w:val="28"/>
        </w:rPr>
        <w:t>глицеро</w:t>
      </w:r>
      <w:r w:rsidRPr="008D58B8">
        <w:rPr>
          <w:snapToGrid w:val="0"/>
          <w:color w:val="000000"/>
          <w:sz w:val="28"/>
          <w:szCs w:val="28"/>
        </w:rPr>
        <w:t>-пентофуранозил)-</w:t>
      </w:r>
      <w:r>
        <w:rPr>
          <w:snapToGrid w:val="0"/>
          <w:color w:val="000000"/>
          <w:sz w:val="28"/>
          <w:szCs w:val="28"/>
        </w:rPr>
        <w:t>9</w:t>
      </w:r>
      <w:r w:rsidRPr="008D58B8">
        <w:rPr>
          <w:i/>
          <w:snapToGrid w:val="0"/>
          <w:color w:val="000000"/>
          <w:sz w:val="28"/>
          <w:szCs w:val="28"/>
          <w:lang w:val="en-US"/>
        </w:rPr>
        <w:t>H</w:t>
      </w:r>
      <w:r w:rsidRPr="008D58B8">
        <w:rPr>
          <w:snapToGrid w:val="0"/>
          <w:color w:val="000000"/>
          <w:sz w:val="28"/>
          <w:szCs w:val="28"/>
        </w:rPr>
        <w:t>-пурин-6-</w:t>
      </w:r>
      <w:r>
        <w:rPr>
          <w:snapToGrid w:val="0"/>
          <w:color w:val="000000"/>
          <w:sz w:val="28"/>
          <w:szCs w:val="28"/>
        </w:rPr>
        <w:t>амин</w:t>
      </w:r>
      <w:r w:rsidRPr="00EA4D58">
        <w:rPr>
          <w:color w:val="000000"/>
          <w:sz w:val="28"/>
          <w:szCs w:val="28"/>
        </w:rPr>
        <w:t xml:space="preserve">, </w:t>
      </w:r>
      <w:r w:rsidRPr="00EA4D58">
        <w:rPr>
          <w:color w:val="000000"/>
          <w:sz w:val="28"/>
          <w:szCs w:val="28"/>
          <w:lang w:val="en-US"/>
        </w:rPr>
        <w:t>CAS</w:t>
      </w:r>
      <w:r>
        <w:rPr>
          <w:color w:val="000000"/>
          <w:sz w:val="28"/>
          <w:szCs w:val="28"/>
        </w:rPr>
        <w:t xml:space="preserve"> </w:t>
      </w:r>
      <w:r w:rsidRPr="0097001F">
        <w:rPr>
          <w:sz w:val="28"/>
          <w:szCs w:val="28"/>
        </w:rPr>
        <w:t>4097-22-7</w:t>
      </w:r>
      <w:r>
        <w:rPr>
          <w:color w:val="000000"/>
          <w:sz w:val="28"/>
          <w:szCs w:val="28"/>
        </w:rPr>
        <w:t>.</w:t>
      </w:r>
    </w:p>
    <w:p w:rsidR="00FA15A2" w:rsidRPr="00CD130A" w:rsidRDefault="00FA15A2" w:rsidP="00CD130A">
      <w:pPr>
        <w:keepNext/>
        <w:spacing w:before="240" w:line="360" w:lineRule="auto"/>
        <w:ind w:left="23" w:firstLine="697"/>
        <w:jc w:val="both"/>
        <w:rPr>
          <w:i/>
          <w:color w:val="000000"/>
          <w:sz w:val="28"/>
          <w:lang w:bidi="ru-RU"/>
        </w:rPr>
      </w:pPr>
      <w:proofErr w:type="spellStart"/>
      <w:r w:rsidRPr="00CD130A">
        <w:rPr>
          <w:i/>
          <w:color w:val="000000"/>
          <w:sz w:val="28"/>
          <w:lang w:bidi="ru-RU"/>
        </w:rPr>
        <w:t>Хроматографические</w:t>
      </w:r>
      <w:proofErr w:type="spellEnd"/>
      <w:r w:rsidRPr="00CD130A">
        <w:rPr>
          <w:i/>
          <w:color w:val="000000"/>
          <w:sz w:val="28"/>
          <w:lang w:bidi="ru-RU"/>
        </w:rPr>
        <w:t xml:space="preserve"> условия</w:t>
      </w:r>
    </w:p>
    <w:tbl>
      <w:tblPr>
        <w:tblStyle w:val="a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6521"/>
      </w:tblGrid>
      <w:tr w:rsidR="00FA15A2" w:rsidRPr="008D2A3A" w:rsidTr="00CD130A">
        <w:tc>
          <w:tcPr>
            <w:tcW w:w="2977" w:type="dxa"/>
          </w:tcPr>
          <w:p w:rsidR="00FA15A2" w:rsidRPr="008D2A3A" w:rsidRDefault="00FA15A2" w:rsidP="008E1221">
            <w:pPr>
              <w:ind w:left="20"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Колонка</w:t>
            </w:r>
          </w:p>
        </w:tc>
        <w:tc>
          <w:tcPr>
            <w:tcW w:w="6521" w:type="dxa"/>
          </w:tcPr>
          <w:p w:rsidR="00FA15A2" w:rsidRPr="008D2A3A" w:rsidRDefault="00FA15A2" w:rsidP="008E1221">
            <w:pPr>
              <w:spacing w:after="120"/>
              <w:ind w:left="23" w:hanging="23"/>
              <w:rPr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 xml:space="preserve">25,0 × 0,46 см, силикагель октадецилсилильный эндкепированный для хроматографии (С18), 5 мкм; </w:t>
            </w:r>
          </w:p>
        </w:tc>
      </w:tr>
      <w:tr w:rsidR="00FA15A2" w:rsidRPr="008D2A3A" w:rsidTr="00CD130A">
        <w:tc>
          <w:tcPr>
            <w:tcW w:w="2977" w:type="dxa"/>
          </w:tcPr>
          <w:p w:rsidR="00FA15A2" w:rsidRPr="008D2A3A" w:rsidRDefault="00FA15A2" w:rsidP="008E1221">
            <w:pPr>
              <w:spacing w:after="120"/>
              <w:ind w:left="23" w:firstLine="11"/>
              <w:jc w:val="both"/>
              <w:rPr>
                <w:i/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Температура колонки</w:t>
            </w:r>
          </w:p>
        </w:tc>
        <w:tc>
          <w:tcPr>
            <w:tcW w:w="6521" w:type="dxa"/>
          </w:tcPr>
          <w:p w:rsidR="00FA15A2" w:rsidRPr="008D2A3A" w:rsidRDefault="008D2A3A" w:rsidP="008E1221">
            <w:pPr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25</w:t>
            </w:r>
            <w:proofErr w:type="gramStart"/>
            <w:r w:rsidR="00FA15A2" w:rsidRPr="008D2A3A">
              <w:rPr>
                <w:color w:val="000000"/>
                <w:sz w:val="28"/>
                <w:lang w:bidi="ru-RU"/>
              </w:rPr>
              <w:t xml:space="preserve"> °С</w:t>
            </w:r>
            <w:proofErr w:type="gramEnd"/>
            <w:r w:rsidR="00FA15A2" w:rsidRPr="008D2A3A">
              <w:rPr>
                <w:color w:val="000000"/>
                <w:sz w:val="28"/>
                <w:lang w:bidi="ru-RU"/>
              </w:rPr>
              <w:t>;</w:t>
            </w:r>
          </w:p>
        </w:tc>
      </w:tr>
      <w:tr w:rsidR="00FA15A2" w:rsidRPr="008D2A3A" w:rsidTr="00CD130A">
        <w:tc>
          <w:tcPr>
            <w:tcW w:w="2977" w:type="dxa"/>
          </w:tcPr>
          <w:p w:rsidR="00FA15A2" w:rsidRPr="008D2A3A" w:rsidRDefault="00FA15A2" w:rsidP="008E1221">
            <w:pPr>
              <w:ind w:left="20"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Скорость потока</w:t>
            </w:r>
          </w:p>
        </w:tc>
        <w:tc>
          <w:tcPr>
            <w:tcW w:w="6521" w:type="dxa"/>
          </w:tcPr>
          <w:p w:rsidR="00FA15A2" w:rsidRPr="008D2A3A" w:rsidRDefault="00FA15A2" w:rsidP="008E1221">
            <w:pPr>
              <w:spacing w:after="120"/>
              <w:ind w:left="23" w:firstLine="11"/>
              <w:jc w:val="both"/>
              <w:rPr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1,0 мл/мин;</w:t>
            </w:r>
          </w:p>
        </w:tc>
      </w:tr>
      <w:tr w:rsidR="00FA15A2" w:rsidRPr="008D2A3A" w:rsidTr="00CD130A">
        <w:tc>
          <w:tcPr>
            <w:tcW w:w="2977" w:type="dxa"/>
          </w:tcPr>
          <w:p w:rsidR="00FA15A2" w:rsidRPr="008D2A3A" w:rsidRDefault="00FA15A2" w:rsidP="008E1221">
            <w:pPr>
              <w:ind w:left="20"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Детектор</w:t>
            </w:r>
          </w:p>
        </w:tc>
        <w:tc>
          <w:tcPr>
            <w:tcW w:w="6521" w:type="dxa"/>
          </w:tcPr>
          <w:p w:rsidR="00FA15A2" w:rsidRPr="008D2A3A" w:rsidRDefault="00FA15A2" w:rsidP="008D2A3A">
            <w:pPr>
              <w:spacing w:after="120"/>
              <w:ind w:left="23" w:firstLine="11"/>
              <w:jc w:val="both"/>
              <w:rPr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спектрофотометрический, 2</w:t>
            </w:r>
            <w:r w:rsidR="008D2A3A">
              <w:rPr>
                <w:color w:val="000000"/>
                <w:sz w:val="28"/>
                <w:lang w:bidi="ru-RU"/>
              </w:rPr>
              <w:t>54</w:t>
            </w:r>
            <w:r w:rsidRPr="008D2A3A">
              <w:rPr>
                <w:color w:val="000000"/>
                <w:sz w:val="28"/>
                <w:lang w:bidi="ru-RU"/>
              </w:rPr>
              <w:t xml:space="preserve"> нм;</w:t>
            </w:r>
          </w:p>
        </w:tc>
      </w:tr>
      <w:tr w:rsidR="00FA15A2" w:rsidRPr="008D2A3A" w:rsidTr="00CD130A">
        <w:tc>
          <w:tcPr>
            <w:tcW w:w="2977" w:type="dxa"/>
          </w:tcPr>
          <w:p w:rsidR="00FA15A2" w:rsidRPr="008D2A3A" w:rsidRDefault="00FA15A2" w:rsidP="008E1221">
            <w:pPr>
              <w:ind w:left="20"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8D2A3A">
              <w:rPr>
                <w:color w:val="000000"/>
                <w:sz w:val="28"/>
                <w:lang w:bidi="ru-RU"/>
              </w:rPr>
              <w:t>Объём пробы</w:t>
            </w:r>
          </w:p>
        </w:tc>
        <w:tc>
          <w:tcPr>
            <w:tcW w:w="6521" w:type="dxa"/>
          </w:tcPr>
          <w:p w:rsidR="00FA15A2" w:rsidRPr="008D2A3A" w:rsidRDefault="008D2A3A" w:rsidP="008E1221">
            <w:pPr>
              <w:ind w:left="20" w:hanging="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2</w:t>
            </w:r>
            <w:r w:rsidR="00FA15A2" w:rsidRPr="008D2A3A">
              <w:rPr>
                <w:color w:val="000000"/>
                <w:sz w:val="28"/>
                <w:lang w:bidi="ru-RU"/>
              </w:rPr>
              <w:t>0 мкл.</w:t>
            </w:r>
          </w:p>
        </w:tc>
      </w:tr>
    </w:tbl>
    <w:p w:rsidR="003D3224" w:rsidRPr="007215CE" w:rsidRDefault="003D3224" w:rsidP="000F77FB">
      <w:pPr>
        <w:keepNext/>
        <w:spacing w:before="120"/>
        <w:ind w:left="23" w:firstLine="697"/>
        <w:jc w:val="both"/>
        <w:rPr>
          <w:i/>
          <w:color w:val="000000"/>
          <w:sz w:val="28"/>
          <w:lang w:bidi="ru-RU"/>
        </w:rPr>
      </w:pPr>
      <w:r w:rsidRPr="007215CE">
        <w:rPr>
          <w:i/>
          <w:color w:val="000000"/>
          <w:sz w:val="28"/>
          <w:lang w:bidi="ru-RU"/>
        </w:rPr>
        <w:t>Режим хроматографирования</w:t>
      </w:r>
    </w:p>
    <w:tbl>
      <w:tblPr>
        <w:tblOverlap w:val="never"/>
        <w:tblW w:w="0" w:type="auto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10"/>
        <w:gridCol w:w="1843"/>
        <w:gridCol w:w="2410"/>
        <w:gridCol w:w="3121"/>
      </w:tblGrid>
      <w:tr w:rsidR="003D3224" w:rsidRPr="00E05181" w:rsidTr="00D47773">
        <w:trPr>
          <w:trHeight w:hRule="exact" w:val="346"/>
          <w:jc w:val="center"/>
        </w:trPr>
        <w:tc>
          <w:tcPr>
            <w:tcW w:w="2010" w:type="dxa"/>
            <w:vAlign w:val="bottom"/>
          </w:tcPr>
          <w:p w:rsidR="003D3224" w:rsidRPr="007215CE" w:rsidRDefault="003D3224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 w:rsidRPr="007215CE">
              <w:rPr>
                <w:color w:val="000000"/>
                <w:sz w:val="28"/>
                <w:lang w:bidi="ru-RU"/>
              </w:rPr>
              <w:t>Время, мин</w:t>
            </w:r>
          </w:p>
        </w:tc>
        <w:tc>
          <w:tcPr>
            <w:tcW w:w="1843" w:type="dxa"/>
            <w:vAlign w:val="bottom"/>
          </w:tcPr>
          <w:p w:rsidR="003D3224" w:rsidRPr="007215CE" w:rsidRDefault="003D3224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 w:rsidRPr="007215CE">
              <w:rPr>
                <w:color w:val="000000"/>
                <w:sz w:val="28"/>
                <w:lang w:bidi="ru-RU"/>
              </w:rPr>
              <w:t>ПФА, %</w:t>
            </w:r>
          </w:p>
        </w:tc>
        <w:tc>
          <w:tcPr>
            <w:tcW w:w="2410" w:type="dxa"/>
            <w:vAlign w:val="bottom"/>
          </w:tcPr>
          <w:p w:rsidR="003D3224" w:rsidRPr="007215CE" w:rsidRDefault="003D3224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 w:rsidRPr="007215CE">
              <w:rPr>
                <w:color w:val="000000"/>
                <w:sz w:val="28"/>
                <w:lang w:bidi="ru-RU"/>
              </w:rPr>
              <w:t>ПФБ, %</w:t>
            </w:r>
          </w:p>
        </w:tc>
        <w:tc>
          <w:tcPr>
            <w:tcW w:w="3121" w:type="dxa"/>
          </w:tcPr>
          <w:p w:rsidR="003D3224" w:rsidRPr="007215CE" w:rsidRDefault="003D3224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 w:rsidRPr="007215CE">
              <w:rPr>
                <w:color w:val="000000"/>
                <w:sz w:val="28"/>
                <w:lang w:bidi="ru-RU"/>
              </w:rPr>
              <w:t>Режим</w:t>
            </w:r>
          </w:p>
        </w:tc>
      </w:tr>
      <w:tr w:rsidR="003D3224" w:rsidRPr="00E05181" w:rsidTr="00D47773">
        <w:trPr>
          <w:trHeight w:hRule="exact" w:val="335"/>
          <w:jc w:val="center"/>
        </w:trPr>
        <w:tc>
          <w:tcPr>
            <w:tcW w:w="2010" w:type="dxa"/>
            <w:vAlign w:val="bottom"/>
          </w:tcPr>
          <w:p w:rsidR="003D3224" w:rsidRPr="007215CE" w:rsidRDefault="003D3224" w:rsidP="000F77FB">
            <w:pPr>
              <w:keepNext/>
              <w:ind w:left="20" w:right="568" w:hanging="20"/>
              <w:jc w:val="right"/>
              <w:rPr>
                <w:color w:val="000000"/>
                <w:sz w:val="28"/>
                <w:lang w:bidi="ru-RU"/>
              </w:rPr>
            </w:pPr>
            <w:r w:rsidRPr="007215CE">
              <w:rPr>
                <w:color w:val="000000"/>
                <w:sz w:val="28"/>
                <w:lang w:bidi="ru-RU"/>
              </w:rPr>
              <w:t>0</w:t>
            </w:r>
            <w:r w:rsidR="007215CE">
              <w:rPr>
                <w:color w:val="000000"/>
                <w:sz w:val="28"/>
                <w:lang w:bidi="ru-RU"/>
              </w:rPr>
              <w:t>–18</w:t>
            </w:r>
          </w:p>
        </w:tc>
        <w:tc>
          <w:tcPr>
            <w:tcW w:w="1843" w:type="dxa"/>
            <w:vAlign w:val="bottom"/>
          </w:tcPr>
          <w:p w:rsidR="003D3224" w:rsidRPr="007215CE" w:rsidRDefault="007215CE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100</w:t>
            </w:r>
          </w:p>
        </w:tc>
        <w:tc>
          <w:tcPr>
            <w:tcW w:w="2410" w:type="dxa"/>
            <w:vAlign w:val="bottom"/>
          </w:tcPr>
          <w:p w:rsidR="003D3224" w:rsidRPr="007215CE" w:rsidRDefault="007215CE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0</w:t>
            </w:r>
          </w:p>
        </w:tc>
        <w:tc>
          <w:tcPr>
            <w:tcW w:w="3121" w:type="dxa"/>
          </w:tcPr>
          <w:p w:rsidR="003D3224" w:rsidRPr="007215CE" w:rsidRDefault="003D3224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 w:rsidRPr="007215CE">
              <w:rPr>
                <w:color w:val="000000"/>
                <w:sz w:val="28"/>
                <w:lang w:bidi="ru-RU"/>
              </w:rPr>
              <w:t>Изократический</w:t>
            </w:r>
          </w:p>
        </w:tc>
      </w:tr>
      <w:tr w:rsidR="003D3224" w:rsidRPr="00E05181" w:rsidTr="00D47773">
        <w:trPr>
          <w:trHeight w:hRule="exact" w:val="328"/>
          <w:jc w:val="center"/>
        </w:trPr>
        <w:tc>
          <w:tcPr>
            <w:tcW w:w="2010" w:type="dxa"/>
            <w:vAlign w:val="bottom"/>
          </w:tcPr>
          <w:p w:rsidR="003D3224" w:rsidRPr="007215CE" w:rsidRDefault="007215CE" w:rsidP="000F77FB">
            <w:pPr>
              <w:keepNext/>
              <w:ind w:left="20" w:right="568" w:hanging="20"/>
              <w:jc w:val="right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18–2</w:t>
            </w:r>
            <w:r w:rsidR="003D3224" w:rsidRPr="007215CE">
              <w:rPr>
                <w:color w:val="000000"/>
                <w:sz w:val="28"/>
                <w:lang w:bidi="ru-RU"/>
              </w:rPr>
              <w:t>5</w:t>
            </w:r>
          </w:p>
        </w:tc>
        <w:tc>
          <w:tcPr>
            <w:tcW w:w="1843" w:type="dxa"/>
            <w:vAlign w:val="bottom"/>
          </w:tcPr>
          <w:p w:rsidR="003D3224" w:rsidRPr="007215CE" w:rsidRDefault="007215CE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100</w:t>
            </w:r>
            <w:r w:rsidR="003D3224" w:rsidRPr="007215CE">
              <w:rPr>
                <w:color w:val="000000"/>
                <w:sz w:val="28"/>
                <w:lang w:bidi="ru-RU"/>
              </w:rPr>
              <w:t>→</w:t>
            </w:r>
            <w:r>
              <w:rPr>
                <w:color w:val="000000"/>
                <w:sz w:val="28"/>
                <w:lang w:bidi="ru-RU"/>
              </w:rPr>
              <w:t>0</w:t>
            </w:r>
          </w:p>
        </w:tc>
        <w:tc>
          <w:tcPr>
            <w:tcW w:w="2410" w:type="dxa"/>
            <w:vAlign w:val="bottom"/>
          </w:tcPr>
          <w:p w:rsidR="003D3224" w:rsidRPr="007215CE" w:rsidRDefault="007215CE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0</w:t>
            </w:r>
            <w:r w:rsidR="003D3224" w:rsidRPr="007215CE">
              <w:rPr>
                <w:color w:val="000000"/>
                <w:sz w:val="28"/>
                <w:lang w:bidi="ru-RU"/>
              </w:rPr>
              <w:t>→</w:t>
            </w:r>
            <w:r>
              <w:rPr>
                <w:color w:val="000000"/>
                <w:sz w:val="28"/>
                <w:lang w:bidi="ru-RU"/>
              </w:rPr>
              <w:t>100</w:t>
            </w:r>
          </w:p>
        </w:tc>
        <w:tc>
          <w:tcPr>
            <w:tcW w:w="3121" w:type="dxa"/>
          </w:tcPr>
          <w:p w:rsidR="003D3224" w:rsidRPr="007215CE" w:rsidRDefault="003D3224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 w:rsidRPr="007215CE">
              <w:rPr>
                <w:color w:val="000000"/>
                <w:sz w:val="28"/>
                <w:lang w:bidi="ru-RU"/>
              </w:rPr>
              <w:t>Линейный градиент</w:t>
            </w:r>
          </w:p>
        </w:tc>
      </w:tr>
      <w:tr w:rsidR="003D3224" w:rsidRPr="00E05181" w:rsidTr="00D47773">
        <w:trPr>
          <w:trHeight w:hRule="exact" w:val="335"/>
          <w:jc w:val="center"/>
        </w:trPr>
        <w:tc>
          <w:tcPr>
            <w:tcW w:w="2010" w:type="dxa"/>
            <w:vAlign w:val="bottom"/>
          </w:tcPr>
          <w:p w:rsidR="003D3224" w:rsidRPr="007215CE" w:rsidRDefault="007215CE" w:rsidP="000F77FB">
            <w:pPr>
              <w:keepNext/>
              <w:ind w:left="20" w:right="568" w:hanging="20"/>
              <w:jc w:val="right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25–45</w:t>
            </w:r>
          </w:p>
        </w:tc>
        <w:tc>
          <w:tcPr>
            <w:tcW w:w="1843" w:type="dxa"/>
            <w:vAlign w:val="bottom"/>
          </w:tcPr>
          <w:p w:rsidR="003D3224" w:rsidRPr="007215CE" w:rsidRDefault="007215CE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0</w:t>
            </w:r>
          </w:p>
        </w:tc>
        <w:tc>
          <w:tcPr>
            <w:tcW w:w="2410" w:type="dxa"/>
            <w:vAlign w:val="bottom"/>
          </w:tcPr>
          <w:p w:rsidR="003D3224" w:rsidRPr="007215CE" w:rsidRDefault="007215CE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100</w:t>
            </w:r>
          </w:p>
        </w:tc>
        <w:tc>
          <w:tcPr>
            <w:tcW w:w="3121" w:type="dxa"/>
          </w:tcPr>
          <w:p w:rsidR="003D3224" w:rsidRPr="007215CE" w:rsidRDefault="003D3224" w:rsidP="000F77FB">
            <w:pPr>
              <w:keepNext/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 w:rsidRPr="007215CE">
              <w:rPr>
                <w:color w:val="000000"/>
                <w:sz w:val="28"/>
                <w:lang w:bidi="ru-RU"/>
              </w:rPr>
              <w:t>Изократический</w:t>
            </w:r>
          </w:p>
        </w:tc>
      </w:tr>
      <w:tr w:rsidR="003D3224" w:rsidRPr="00E05181" w:rsidTr="00D47773">
        <w:trPr>
          <w:trHeight w:hRule="exact" w:val="331"/>
          <w:jc w:val="center"/>
        </w:trPr>
        <w:tc>
          <w:tcPr>
            <w:tcW w:w="2010" w:type="dxa"/>
            <w:vAlign w:val="bottom"/>
          </w:tcPr>
          <w:p w:rsidR="003D3224" w:rsidRPr="007215CE" w:rsidRDefault="007215CE" w:rsidP="000F77FB">
            <w:pPr>
              <w:keepNext/>
              <w:ind w:left="23" w:right="568" w:hanging="23"/>
              <w:jc w:val="right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45–50</w:t>
            </w:r>
          </w:p>
        </w:tc>
        <w:tc>
          <w:tcPr>
            <w:tcW w:w="1843" w:type="dxa"/>
            <w:vAlign w:val="bottom"/>
          </w:tcPr>
          <w:p w:rsidR="003D3224" w:rsidRPr="007215CE" w:rsidRDefault="007215CE" w:rsidP="000F77FB">
            <w:pPr>
              <w:keepNext/>
              <w:ind w:left="23" w:hanging="23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0</w:t>
            </w:r>
            <w:r w:rsidR="003D3224" w:rsidRPr="007215CE">
              <w:rPr>
                <w:color w:val="000000"/>
                <w:sz w:val="28"/>
                <w:lang w:bidi="ru-RU"/>
              </w:rPr>
              <w:t>→</w:t>
            </w:r>
            <w:r>
              <w:rPr>
                <w:color w:val="000000"/>
                <w:sz w:val="28"/>
                <w:lang w:bidi="ru-RU"/>
              </w:rPr>
              <w:t>100</w:t>
            </w:r>
          </w:p>
        </w:tc>
        <w:tc>
          <w:tcPr>
            <w:tcW w:w="2410" w:type="dxa"/>
            <w:vAlign w:val="bottom"/>
          </w:tcPr>
          <w:p w:rsidR="003D3224" w:rsidRPr="007215CE" w:rsidRDefault="007215CE" w:rsidP="000F77FB">
            <w:pPr>
              <w:keepNext/>
              <w:ind w:left="23" w:hanging="23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100</w:t>
            </w:r>
            <w:r w:rsidR="003D3224" w:rsidRPr="007215CE">
              <w:rPr>
                <w:color w:val="000000"/>
                <w:sz w:val="28"/>
                <w:lang w:bidi="ru-RU"/>
              </w:rPr>
              <w:t>→0</w:t>
            </w:r>
          </w:p>
        </w:tc>
        <w:tc>
          <w:tcPr>
            <w:tcW w:w="3121" w:type="dxa"/>
          </w:tcPr>
          <w:p w:rsidR="003D3224" w:rsidRPr="007215CE" w:rsidRDefault="003D3224" w:rsidP="000F77FB">
            <w:pPr>
              <w:keepNext/>
              <w:ind w:left="23" w:hanging="23"/>
              <w:jc w:val="center"/>
              <w:rPr>
                <w:color w:val="000000"/>
                <w:sz w:val="28"/>
                <w:lang w:bidi="ru-RU"/>
              </w:rPr>
            </w:pPr>
            <w:r w:rsidRPr="007215CE">
              <w:rPr>
                <w:color w:val="000000"/>
                <w:sz w:val="28"/>
                <w:lang w:bidi="ru-RU"/>
              </w:rPr>
              <w:t>Линейный градиент</w:t>
            </w:r>
          </w:p>
        </w:tc>
      </w:tr>
      <w:tr w:rsidR="003D3224" w:rsidRPr="00E05181" w:rsidTr="00D47773">
        <w:trPr>
          <w:trHeight w:hRule="exact" w:val="331"/>
          <w:jc w:val="center"/>
        </w:trPr>
        <w:tc>
          <w:tcPr>
            <w:tcW w:w="2010" w:type="dxa"/>
          </w:tcPr>
          <w:p w:rsidR="003D3224" w:rsidRPr="007215CE" w:rsidRDefault="007215CE" w:rsidP="007215CE">
            <w:pPr>
              <w:ind w:left="20" w:right="568" w:hanging="20"/>
              <w:jc w:val="right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50–60</w:t>
            </w:r>
          </w:p>
        </w:tc>
        <w:tc>
          <w:tcPr>
            <w:tcW w:w="1843" w:type="dxa"/>
          </w:tcPr>
          <w:p w:rsidR="003D3224" w:rsidRPr="007215CE" w:rsidRDefault="007215CE" w:rsidP="007215CE">
            <w:pPr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100</w:t>
            </w:r>
          </w:p>
        </w:tc>
        <w:tc>
          <w:tcPr>
            <w:tcW w:w="2410" w:type="dxa"/>
            <w:vAlign w:val="bottom"/>
          </w:tcPr>
          <w:p w:rsidR="003D3224" w:rsidRPr="007215CE" w:rsidRDefault="007215CE" w:rsidP="007215CE">
            <w:pPr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0</w:t>
            </w:r>
          </w:p>
        </w:tc>
        <w:tc>
          <w:tcPr>
            <w:tcW w:w="3121" w:type="dxa"/>
          </w:tcPr>
          <w:p w:rsidR="003D3224" w:rsidRPr="007215CE" w:rsidRDefault="003D3224" w:rsidP="007215CE">
            <w:pPr>
              <w:ind w:left="20" w:hanging="20"/>
              <w:jc w:val="center"/>
              <w:rPr>
                <w:color w:val="000000"/>
                <w:sz w:val="28"/>
                <w:lang w:bidi="ru-RU"/>
              </w:rPr>
            </w:pPr>
            <w:r w:rsidRPr="007215CE">
              <w:rPr>
                <w:color w:val="000000"/>
                <w:sz w:val="28"/>
                <w:lang w:bidi="ru-RU"/>
              </w:rPr>
              <w:t>Изократический</w:t>
            </w:r>
          </w:p>
        </w:tc>
      </w:tr>
    </w:tbl>
    <w:p w:rsidR="005D479A" w:rsidRPr="005D479A" w:rsidRDefault="005D479A" w:rsidP="005D479A">
      <w:pPr>
        <w:spacing w:before="240" w:line="360" w:lineRule="auto"/>
        <w:ind w:right="420" w:firstLine="700"/>
        <w:jc w:val="both"/>
        <w:rPr>
          <w:color w:val="000000"/>
          <w:sz w:val="28"/>
          <w:szCs w:val="28"/>
          <w:lang w:bidi="ru-RU"/>
        </w:rPr>
      </w:pPr>
      <w:proofErr w:type="spellStart"/>
      <w:r w:rsidRPr="005D479A">
        <w:rPr>
          <w:color w:val="000000"/>
          <w:sz w:val="28"/>
          <w:szCs w:val="28"/>
          <w:lang w:bidi="ru-RU"/>
        </w:rPr>
        <w:t>Хроматографируют</w:t>
      </w:r>
      <w:proofErr w:type="spellEnd"/>
      <w:r w:rsidRPr="005D479A">
        <w:rPr>
          <w:color w:val="000000"/>
          <w:sz w:val="28"/>
          <w:szCs w:val="28"/>
          <w:lang w:bidi="ru-RU"/>
        </w:rPr>
        <w:t xml:space="preserve"> испытуемый раствор</w:t>
      </w:r>
      <w:r>
        <w:rPr>
          <w:color w:val="000000"/>
          <w:sz w:val="28"/>
          <w:szCs w:val="28"/>
          <w:lang w:bidi="ru-RU"/>
        </w:rPr>
        <w:t>, раствор сравнения</w:t>
      </w:r>
      <w:r w:rsidRPr="005D479A">
        <w:rPr>
          <w:color w:val="000000"/>
          <w:sz w:val="28"/>
          <w:szCs w:val="28"/>
          <w:lang w:bidi="ru-RU"/>
        </w:rPr>
        <w:t>.</w:t>
      </w:r>
    </w:p>
    <w:p w:rsidR="00266EA0" w:rsidRDefault="00D47773" w:rsidP="005D479A">
      <w:pPr>
        <w:spacing w:line="360" w:lineRule="auto"/>
        <w:ind w:left="20" w:firstLine="700"/>
        <w:jc w:val="both"/>
        <w:rPr>
          <w:color w:val="000000"/>
          <w:sz w:val="28"/>
          <w:szCs w:val="28"/>
        </w:rPr>
      </w:pPr>
      <w:r w:rsidRPr="00D47773">
        <w:rPr>
          <w:i/>
          <w:color w:val="000000"/>
          <w:sz w:val="28"/>
          <w:szCs w:val="28"/>
        </w:rPr>
        <w:t>Идентификация примесей</w:t>
      </w:r>
      <w:r w:rsidRPr="00D47773">
        <w:rPr>
          <w:color w:val="000000"/>
          <w:sz w:val="28"/>
          <w:szCs w:val="28"/>
        </w:rPr>
        <w:t xml:space="preserve">. Для идентификации пиков примесей </w:t>
      </w:r>
      <w:r w:rsidRPr="00D47773">
        <w:rPr>
          <w:color w:val="000000"/>
          <w:sz w:val="28"/>
          <w:szCs w:val="28"/>
          <w:lang w:val="en-US"/>
        </w:rPr>
        <w:t>A</w:t>
      </w:r>
      <w:r w:rsidRPr="00D47773">
        <w:rPr>
          <w:color w:val="000000"/>
          <w:sz w:val="28"/>
          <w:szCs w:val="28"/>
        </w:rPr>
        <w:t xml:space="preserve">, </w:t>
      </w:r>
      <w:r w:rsidRPr="00D47773">
        <w:rPr>
          <w:color w:val="000000"/>
          <w:sz w:val="28"/>
          <w:szCs w:val="28"/>
          <w:lang w:val="en-US"/>
        </w:rPr>
        <w:t>B</w:t>
      </w:r>
      <w:r w:rsidRPr="00D47773">
        <w:rPr>
          <w:color w:val="000000"/>
          <w:sz w:val="28"/>
          <w:szCs w:val="28"/>
        </w:rPr>
        <w:t xml:space="preserve">, </w:t>
      </w:r>
      <w:r w:rsidRPr="00D47773">
        <w:rPr>
          <w:color w:val="000000"/>
          <w:sz w:val="28"/>
          <w:szCs w:val="28"/>
          <w:lang w:val="en-US"/>
        </w:rPr>
        <w:t>C</w:t>
      </w:r>
      <w:r w:rsidRPr="00D47773">
        <w:rPr>
          <w:color w:val="000000"/>
          <w:sz w:val="28"/>
          <w:szCs w:val="28"/>
        </w:rPr>
        <w:t xml:space="preserve">, </w:t>
      </w:r>
      <w:r w:rsidRPr="00D47773">
        <w:rPr>
          <w:color w:val="000000"/>
          <w:sz w:val="28"/>
          <w:szCs w:val="28"/>
          <w:lang w:val="en-US"/>
        </w:rPr>
        <w:t>D</w:t>
      </w:r>
      <w:r w:rsidRPr="00D47773">
        <w:rPr>
          <w:color w:val="000000"/>
          <w:sz w:val="28"/>
          <w:szCs w:val="28"/>
        </w:rPr>
        <w:t xml:space="preserve">, </w:t>
      </w:r>
      <w:r w:rsidRPr="00D47773">
        <w:rPr>
          <w:color w:val="000000"/>
          <w:sz w:val="28"/>
          <w:szCs w:val="28"/>
          <w:lang w:val="en-US"/>
        </w:rPr>
        <w:t>E</w:t>
      </w:r>
      <w:r w:rsidRPr="00D47773">
        <w:rPr>
          <w:color w:val="000000"/>
          <w:sz w:val="28"/>
          <w:szCs w:val="28"/>
        </w:rPr>
        <w:t xml:space="preserve"> и </w:t>
      </w:r>
      <w:r w:rsidRPr="00D47773">
        <w:rPr>
          <w:color w:val="000000"/>
          <w:sz w:val="28"/>
          <w:szCs w:val="28"/>
          <w:lang w:val="en-US"/>
        </w:rPr>
        <w:t>F</w:t>
      </w:r>
      <w:r w:rsidRPr="00D47773">
        <w:rPr>
          <w:color w:val="000000"/>
          <w:sz w:val="28"/>
          <w:szCs w:val="28"/>
        </w:rPr>
        <w:t xml:space="preserve"> используются </w:t>
      </w:r>
      <w:proofErr w:type="spellStart"/>
      <w:r w:rsidRPr="00D47773">
        <w:rPr>
          <w:color w:val="000000"/>
          <w:sz w:val="28"/>
          <w:szCs w:val="28"/>
        </w:rPr>
        <w:t>хроматограмм</w:t>
      </w:r>
      <w:r>
        <w:rPr>
          <w:color w:val="000000"/>
          <w:sz w:val="28"/>
          <w:szCs w:val="28"/>
        </w:rPr>
        <w:t>а</w:t>
      </w:r>
      <w:proofErr w:type="spellEnd"/>
      <w:r w:rsidRPr="00D47773">
        <w:rPr>
          <w:color w:val="000000"/>
          <w:sz w:val="28"/>
          <w:szCs w:val="28"/>
        </w:rPr>
        <w:t xml:space="preserve"> раствора для проверки пригодности </w:t>
      </w:r>
      <w:proofErr w:type="spellStart"/>
      <w:r w:rsidRPr="00D47773">
        <w:rPr>
          <w:color w:val="000000"/>
          <w:sz w:val="28"/>
          <w:szCs w:val="28"/>
        </w:rPr>
        <w:t>хроматографической</w:t>
      </w:r>
      <w:proofErr w:type="spellEnd"/>
      <w:r w:rsidRPr="00D47773">
        <w:rPr>
          <w:color w:val="000000"/>
          <w:sz w:val="28"/>
          <w:szCs w:val="28"/>
        </w:rPr>
        <w:t xml:space="preserve"> системы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хроматограмма</w:t>
      </w:r>
      <w:proofErr w:type="spellEnd"/>
      <w:r w:rsidRPr="00D47773">
        <w:rPr>
          <w:color w:val="000000"/>
          <w:sz w:val="28"/>
          <w:szCs w:val="28"/>
        </w:rPr>
        <w:t xml:space="preserve"> </w:t>
      </w:r>
      <w:proofErr w:type="gramStart"/>
      <w:r w:rsidRPr="00D47773">
        <w:rPr>
          <w:color w:val="000000"/>
          <w:sz w:val="28"/>
          <w:szCs w:val="28"/>
        </w:rPr>
        <w:t>прилагаемая</w:t>
      </w:r>
      <w:proofErr w:type="gramEnd"/>
      <w:r w:rsidRPr="00D47773">
        <w:rPr>
          <w:color w:val="000000"/>
          <w:sz w:val="28"/>
          <w:szCs w:val="28"/>
        </w:rPr>
        <w:t xml:space="preserve"> к стандартному </w:t>
      </w:r>
      <w:r w:rsidRPr="00D47773">
        <w:rPr>
          <w:color w:val="000000"/>
          <w:sz w:val="28"/>
          <w:szCs w:val="28"/>
        </w:rPr>
        <w:lastRenderedPageBreak/>
        <w:t xml:space="preserve">образцу </w:t>
      </w:r>
      <w:proofErr w:type="spellStart"/>
      <w:r>
        <w:rPr>
          <w:color w:val="000000"/>
          <w:sz w:val="28"/>
          <w:szCs w:val="28"/>
          <w:lang w:bidi="ru-RU"/>
        </w:rPr>
        <w:t>диданозина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D47773">
        <w:rPr>
          <w:color w:val="000000"/>
          <w:sz w:val="28"/>
          <w:szCs w:val="28"/>
        </w:rPr>
        <w:t>для проверки пригодности системы</w:t>
      </w:r>
      <w:r>
        <w:rPr>
          <w:color w:val="000000"/>
          <w:sz w:val="28"/>
          <w:szCs w:val="28"/>
        </w:rPr>
        <w:t xml:space="preserve"> и относительные времена удерживания соединений. </w:t>
      </w:r>
      <w:r w:rsidRPr="00D47773">
        <w:rPr>
          <w:color w:val="000000"/>
          <w:sz w:val="28"/>
          <w:szCs w:val="28"/>
        </w:rPr>
        <w:t>Для идентификации пик</w:t>
      </w:r>
      <w:r>
        <w:rPr>
          <w:color w:val="000000"/>
          <w:sz w:val="28"/>
          <w:szCs w:val="28"/>
        </w:rPr>
        <w:t>а</w:t>
      </w:r>
      <w:r w:rsidRPr="00D47773">
        <w:rPr>
          <w:color w:val="000000"/>
          <w:sz w:val="28"/>
          <w:szCs w:val="28"/>
        </w:rPr>
        <w:t xml:space="preserve"> примес</w:t>
      </w:r>
      <w:r>
        <w:rPr>
          <w:color w:val="000000"/>
          <w:sz w:val="28"/>
          <w:szCs w:val="28"/>
        </w:rPr>
        <w:t>и</w:t>
      </w:r>
      <w:r w:rsidRPr="00D477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 w:rsidRPr="00D47773">
        <w:rPr>
          <w:color w:val="000000"/>
          <w:sz w:val="28"/>
          <w:szCs w:val="28"/>
        </w:rPr>
        <w:t xml:space="preserve"> используются </w:t>
      </w:r>
      <w:proofErr w:type="spellStart"/>
      <w:r w:rsidRPr="00D47773">
        <w:rPr>
          <w:color w:val="000000"/>
          <w:sz w:val="28"/>
          <w:szCs w:val="28"/>
        </w:rPr>
        <w:t>хроматограмм</w:t>
      </w:r>
      <w:r>
        <w:rPr>
          <w:color w:val="000000"/>
          <w:sz w:val="28"/>
          <w:szCs w:val="28"/>
        </w:rPr>
        <w:t>а</w:t>
      </w:r>
      <w:proofErr w:type="spellEnd"/>
      <w:r w:rsidRPr="00D477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раствора </w:t>
      </w:r>
      <w:r w:rsidRPr="00D47773">
        <w:rPr>
          <w:color w:val="000000"/>
          <w:sz w:val="28"/>
          <w:szCs w:val="28"/>
        </w:rPr>
        <w:t>стандартного образца примеси G</w:t>
      </w:r>
      <w:r>
        <w:rPr>
          <w:color w:val="000000"/>
          <w:sz w:val="28"/>
          <w:szCs w:val="28"/>
        </w:rPr>
        <w:t>.</w:t>
      </w:r>
    </w:p>
    <w:p w:rsidR="00CF5E57" w:rsidRPr="00CF5E57" w:rsidRDefault="00CF5E57" w:rsidP="00266EA0">
      <w:pPr>
        <w:spacing w:line="360" w:lineRule="auto"/>
        <w:ind w:left="20" w:firstLine="700"/>
        <w:jc w:val="both"/>
        <w:rPr>
          <w:color w:val="000000"/>
          <w:sz w:val="28"/>
          <w:szCs w:val="28"/>
          <w:highlight w:val="yellow"/>
        </w:rPr>
      </w:pPr>
      <w:r w:rsidRPr="00CF5E57">
        <w:rPr>
          <w:i/>
          <w:color w:val="000000"/>
          <w:sz w:val="28"/>
          <w:szCs w:val="28"/>
        </w:rPr>
        <w:t>Относительные времена удерживания соединений</w:t>
      </w:r>
      <w:r w:rsidRPr="00CF5E57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Диданозин</w:t>
      </w:r>
      <w:proofErr w:type="spellEnd"/>
      <w:r w:rsidRPr="00CF5E57">
        <w:rPr>
          <w:color w:val="000000"/>
          <w:sz w:val="28"/>
          <w:szCs w:val="28"/>
        </w:rPr>
        <w:t xml:space="preserve"> – 1 (около </w:t>
      </w:r>
      <w:r>
        <w:rPr>
          <w:color w:val="000000"/>
          <w:sz w:val="28"/>
          <w:szCs w:val="28"/>
        </w:rPr>
        <w:t>14</w:t>
      </w:r>
      <w:r w:rsidRPr="00CF5E57">
        <w:rPr>
          <w:color w:val="000000"/>
          <w:sz w:val="28"/>
          <w:szCs w:val="28"/>
        </w:rPr>
        <w:t xml:space="preserve"> мин); примесь </w:t>
      </w:r>
      <w:r>
        <w:rPr>
          <w:color w:val="000000"/>
          <w:sz w:val="28"/>
          <w:szCs w:val="28"/>
          <w:lang w:val="en-US"/>
        </w:rPr>
        <w:t>A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0,3</w:t>
      </w:r>
      <w:r w:rsidRPr="00CF5E57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B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0,4</w:t>
      </w:r>
      <w:r w:rsidRPr="00CF5E57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C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0,44</w:t>
      </w:r>
      <w:r w:rsidRPr="00CF5E57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D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0,48</w:t>
      </w:r>
      <w:r w:rsidRPr="00CF5E57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E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0,5</w:t>
      </w:r>
      <w:r w:rsidRPr="00CF5E57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F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0,8</w:t>
      </w:r>
      <w:r w:rsidRPr="00CF5E57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  <w:lang w:val="en-US"/>
        </w:rPr>
        <w:t>G</w:t>
      </w:r>
      <w:r w:rsidRPr="00CF5E57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1,6</w:t>
      </w:r>
      <w:r w:rsidRPr="00CF5E57">
        <w:rPr>
          <w:color w:val="000000"/>
          <w:sz w:val="28"/>
          <w:szCs w:val="28"/>
        </w:rPr>
        <w:t>.</w:t>
      </w:r>
    </w:p>
    <w:p w:rsidR="00657AF9" w:rsidRPr="00D64D02" w:rsidRDefault="001318FD" w:rsidP="00266EA0">
      <w:pPr>
        <w:spacing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r w:rsidRPr="00D64D02">
        <w:rPr>
          <w:i/>
          <w:iCs/>
          <w:color w:val="000000"/>
          <w:sz w:val="28"/>
          <w:szCs w:val="28"/>
          <w:lang w:bidi="ru-RU"/>
        </w:rPr>
        <w:t xml:space="preserve">Проверка пригодности </w:t>
      </w:r>
      <w:proofErr w:type="spellStart"/>
      <w:r w:rsidRPr="00D64D02">
        <w:rPr>
          <w:i/>
          <w:iCs/>
          <w:color w:val="000000"/>
          <w:sz w:val="28"/>
          <w:szCs w:val="28"/>
          <w:lang w:bidi="ru-RU"/>
        </w:rPr>
        <w:t>хроматографической</w:t>
      </w:r>
      <w:proofErr w:type="spellEnd"/>
      <w:r w:rsidRPr="00D64D02">
        <w:rPr>
          <w:i/>
          <w:iCs/>
          <w:color w:val="000000"/>
          <w:sz w:val="28"/>
          <w:szCs w:val="28"/>
          <w:lang w:bidi="ru-RU"/>
        </w:rPr>
        <w:t xml:space="preserve"> системы</w:t>
      </w:r>
      <w:r w:rsidR="00F650DF">
        <w:rPr>
          <w:iCs/>
          <w:color w:val="000000"/>
          <w:sz w:val="28"/>
          <w:szCs w:val="28"/>
          <w:lang w:bidi="ru-RU"/>
        </w:rPr>
        <w:t>.</w:t>
      </w:r>
      <w:r w:rsidR="00657AF9" w:rsidRPr="00D64D02">
        <w:rPr>
          <w:color w:val="000000"/>
          <w:sz w:val="28"/>
          <w:szCs w:val="28"/>
          <w:lang w:bidi="ru-RU"/>
        </w:rPr>
        <w:t xml:space="preserve"> </w:t>
      </w:r>
    </w:p>
    <w:p w:rsidR="00657AF9" w:rsidRDefault="00F650DF" w:rsidP="008E122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657AF9" w:rsidRPr="00F650DF">
        <w:rPr>
          <w:rFonts w:eastAsia="Calibri"/>
          <w:color w:val="000000"/>
          <w:sz w:val="28"/>
          <w:szCs w:val="28"/>
          <w:lang w:eastAsia="en-US"/>
        </w:rPr>
        <w:t xml:space="preserve">а хроматограмме раствора для проверки пригодности </w:t>
      </w:r>
      <w:proofErr w:type="spellStart"/>
      <w:r w:rsidR="00657AF9" w:rsidRPr="00F650DF">
        <w:rPr>
          <w:rFonts w:eastAsia="Calibri"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="00657AF9" w:rsidRPr="00F650DF">
        <w:rPr>
          <w:rFonts w:eastAsia="Calibri"/>
          <w:color w:val="000000"/>
          <w:sz w:val="28"/>
          <w:szCs w:val="28"/>
          <w:lang w:eastAsia="en-US"/>
        </w:rPr>
        <w:t xml:space="preserve"> системы</w:t>
      </w:r>
      <w:r w:rsidR="00657AF9" w:rsidRPr="00F650DF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657AF9" w:rsidRPr="00F650DF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="00657AF9" w:rsidRPr="00F650DF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657AF9" w:rsidRPr="00F650DF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="00657AF9" w:rsidRPr="00F650DF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Pr="00F650DF">
        <w:rPr>
          <w:rFonts w:eastAsia="Calibri"/>
          <w:color w:val="000000"/>
          <w:sz w:val="28"/>
          <w:szCs w:val="28"/>
          <w:lang w:eastAsia="en-US" w:bidi="ru-RU"/>
        </w:rPr>
        <w:t xml:space="preserve">примесей </w:t>
      </w:r>
      <w:r w:rsidRPr="00F650DF">
        <w:rPr>
          <w:rFonts w:eastAsia="Calibri"/>
          <w:color w:val="000000"/>
          <w:sz w:val="28"/>
          <w:szCs w:val="28"/>
          <w:lang w:val="en-US" w:eastAsia="en-US" w:bidi="ru-RU"/>
        </w:rPr>
        <w:t>C</w:t>
      </w:r>
      <w:r w:rsidR="00657AF9" w:rsidRPr="00F650DF">
        <w:rPr>
          <w:rFonts w:eastAsia="Calibri"/>
          <w:color w:val="000000"/>
          <w:sz w:val="28"/>
          <w:szCs w:val="28"/>
          <w:lang w:eastAsia="en-US" w:bidi="ru-RU"/>
        </w:rPr>
        <w:t xml:space="preserve"> и </w:t>
      </w:r>
      <w:r w:rsidRPr="00F650DF">
        <w:rPr>
          <w:rFonts w:eastAsia="Calibri"/>
          <w:color w:val="000000"/>
          <w:sz w:val="28"/>
          <w:szCs w:val="28"/>
          <w:lang w:val="en-US" w:eastAsia="en-US" w:bidi="ru-RU"/>
        </w:rPr>
        <w:t>D</w:t>
      </w:r>
      <w:r w:rsidR="00657AF9" w:rsidRPr="00F650DF">
        <w:rPr>
          <w:rFonts w:eastAsia="Calibri"/>
          <w:color w:val="000000"/>
          <w:sz w:val="28"/>
          <w:szCs w:val="28"/>
          <w:lang w:eastAsia="en-US" w:bidi="ru-RU"/>
        </w:rPr>
        <w:t xml:space="preserve"> должно быть не менее 2,</w:t>
      </w:r>
      <w:r w:rsidRPr="00F650DF">
        <w:rPr>
          <w:rFonts w:eastAsia="Calibri"/>
          <w:color w:val="000000"/>
          <w:sz w:val="28"/>
          <w:szCs w:val="28"/>
          <w:lang w:eastAsia="en-US" w:bidi="ru-RU"/>
        </w:rPr>
        <w:t>5</w:t>
      </w:r>
      <w:r w:rsidR="00657AF9" w:rsidRPr="00F650DF">
        <w:rPr>
          <w:rFonts w:eastAsia="Calibri"/>
          <w:color w:val="000000"/>
          <w:sz w:val="28"/>
          <w:szCs w:val="28"/>
          <w:lang w:eastAsia="en-US" w:bidi="ru-RU"/>
        </w:rPr>
        <w:t>;</w:t>
      </w:r>
    </w:p>
    <w:p w:rsidR="00F650DF" w:rsidRDefault="00F650DF" w:rsidP="00F650D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</w:t>
      </w:r>
      <w:r w:rsidRPr="00F650DF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proofErr w:type="spellStart"/>
      <w:r w:rsidRPr="00F650DF">
        <w:rPr>
          <w:rFonts w:eastAsia="Calibri"/>
          <w:color w:val="000000"/>
          <w:sz w:val="28"/>
          <w:szCs w:val="28"/>
          <w:lang w:eastAsia="en-US"/>
        </w:rPr>
        <w:t>хроматограмме</w:t>
      </w:r>
      <w:proofErr w:type="spellEnd"/>
      <w:r w:rsidRPr="00F650DF">
        <w:rPr>
          <w:rFonts w:eastAsia="Calibri"/>
          <w:color w:val="000000"/>
          <w:sz w:val="28"/>
          <w:szCs w:val="28"/>
          <w:lang w:eastAsia="en-US"/>
        </w:rPr>
        <w:t xml:space="preserve"> раствора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650DF">
        <w:rPr>
          <w:rFonts w:eastAsia="Calibri"/>
          <w:color w:val="000000"/>
          <w:sz w:val="28"/>
          <w:szCs w:val="28"/>
          <w:lang w:eastAsia="en-US"/>
        </w:rPr>
        <w:t xml:space="preserve">для проверки чувствительности </w:t>
      </w:r>
      <w:proofErr w:type="spellStart"/>
      <w:r w:rsidRPr="00F650DF">
        <w:rPr>
          <w:rFonts w:eastAsia="Calibri"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Pr="00F650DF">
        <w:rPr>
          <w:rFonts w:eastAsia="Calibri"/>
          <w:color w:val="000000"/>
          <w:sz w:val="28"/>
          <w:szCs w:val="28"/>
          <w:lang w:eastAsia="en-US"/>
        </w:rPr>
        <w:t xml:space="preserve"> системы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650DF">
        <w:rPr>
          <w:rFonts w:eastAsia="Calibri"/>
          <w:i/>
          <w:color w:val="000000"/>
          <w:sz w:val="28"/>
          <w:szCs w:val="28"/>
          <w:lang w:eastAsia="en-US"/>
        </w:rPr>
        <w:t>отношение сигнал/шум (</w:t>
      </w:r>
      <w:r w:rsidRPr="00F650DF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F650DF">
        <w:rPr>
          <w:rFonts w:eastAsia="Calibri"/>
          <w:i/>
          <w:color w:val="000000"/>
          <w:sz w:val="28"/>
          <w:szCs w:val="28"/>
          <w:lang w:eastAsia="en-US"/>
        </w:rPr>
        <w:t>/</w:t>
      </w:r>
      <w:r w:rsidRPr="00F650DF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Pr="00F650DF">
        <w:rPr>
          <w:rFonts w:eastAsia="Calibri"/>
          <w:i/>
          <w:color w:val="000000"/>
          <w:sz w:val="28"/>
          <w:szCs w:val="28"/>
          <w:lang w:eastAsia="en-US"/>
        </w:rPr>
        <w:t xml:space="preserve">) </w:t>
      </w:r>
      <w:r w:rsidRPr="00F650DF">
        <w:rPr>
          <w:rFonts w:eastAsia="Calibri"/>
          <w:color w:val="000000"/>
          <w:sz w:val="28"/>
          <w:szCs w:val="28"/>
          <w:lang w:eastAsia="en-US"/>
        </w:rPr>
        <w:t xml:space="preserve">для пика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диданозина</w:t>
      </w:r>
      <w:proofErr w:type="spellEnd"/>
      <w:r w:rsidRPr="00F650DF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10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F650DF" w:rsidRPr="00F650DF" w:rsidRDefault="00F650DF" w:rsidP="00F650D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/>
        </w:rPr>
        <w:t>Н</w:t>
      </w:r>
      <w:r w:rsidRPr="00F650DF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proofErr w:type="spellStart"/>
      <w:r w:rsidRPr="00F650DF">
        <w:rPr>
          <w:rFonts w:eastAsia="Calibri"/>
          <w:color w:val="000000"/>
          <w:sz w:val="28"/>
          <w:szCs w:val="28"/>
          <w:lang w:eastAsia="en-US"/>
        </w:rPr>
        <w:t>хроматограмме</w:t>
      </w:r>
      <w:proofErr w:type="spellEnd"/>
      <w:r w:rsidRPr="00F650DF">
        <w:rPr>
          <w:rFonts w:eastAsia="Calibri"/>
          <w:color w:val="000000"/>
          <w:sz w:val="28"/>
          <w:szCs w:val="28"/>
          <w:lang w:eastAsia="en-US"/>
        </w:rPr>
        <w:t xml:space="preserve"> раствора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сравнения:</w:t>
      </w:r>
    </w:p>
    <w:p w:rsidR="00657AF9" w:rsidRPr="00F650DF" w:rsidRDefault="00F650DF" w:rsidP="008E122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650DF">
        <w:rPr>
          <w:rFonts w:eastAsia="Calibri"/>
          <w:color w:val="000000"/>
          <w:sz w:val="28"/>
          <w:szCs w:val="28"/>
          <w:lang w:eastAsia="en-US"/>
        </w:rPr>
        <w:t>– </w:t>
      </w:r>
      <w:r w:rsidR="00657AF9" w:rsidRPr="00F650DF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="00657AF9" w:rsidRPr="00F650DF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="00657AF9" w:rsidRPr="00F650DF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="00657AF9" w:rsidRPr="00F650DF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657AF9" w:rsidRPr="00F650DF">
        <w:rPr>
          <w:rFonts w:eastAsia="Calibri"/>
          <w:color w:val="000000"/>
          <w:sz w:val="28"/>
          <w:szCs w:val="28"/>
          <w:lang w:eastAsia="en-US"/>
        </w:rPr>
        <w:t xml:space="preserve">) </w:t>
      </w:r>
      <w:proofErr w:type="spellStart"/>
      <w:r w:rsidRPr="00F650DF">
        <w:rPr>
          <w:rFonts w:eastAsia="Calibri"/>
          <w:color w:val="000000"/>
          <w:sz w:val="28"/>
          <w:szCs w:val="28"/>
          <w:lang w:eastAsia="en-US" w:bidi="ru-RU"/>
        </w:rPr>
        <w:t>диданозина</w:t>
      </w:r>
      <w:proofErr w:type="spellEnd"/>
      <w:r w:rsidR="00657AF9" w:rsidRPr="00F650DF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 w:rsidR="001228B4">
        <w:rPr>
          <w:rFonts w:eastAsia="Calibri"/>
          <w:color w:val="000000"/>
          <w:sz w:val="28"/>
          <w:szCs w:val="28"/>
          <w:lang w:eastAsia="en-US"/>
        </w:rPr>
        <w:t>2</w:t>
      </w:r>
      <w:r w:rsidR="00657AF9" w:rsidRPr="00F650DF">
        <w:rPr>
          <w:rFonts w:eastAsia="Calibri"/>
          <w:color w:val="000000"/>
          <w:sz w:val="28"/>
          <w:szCs w:val="28"/>
          <w:lang w:eastAsia="en-US"/>
        </w:rPr>
        <w:t>,5;</w:t>
      </w:r>
    </w:p>
    <w:p w:rsidR="001318FD" w:rsidRPr="001228B4" w:rsidRDefault="005D479A" w:rsidP="008E1221">
      <w:pPr>
        <w:spacing w:line="360" w:lineRule="auto"/>
        <w:ind w:firstLine="709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eastAsia="en-US"/>
        </w:rPr>
        <w:t>– </w:t>
      </w:r>
      <w:r w:rsidR="00657AF9" w:rsidRPr="001228B4">
        <w:rPr>
          <w:rFonts w:eastAsia="Calibri"/>
          <w:i/>
          <w:color w:val="000000"/>
          <w:sz w:val="28"/>
          <w:szCs w:val="28"/>
          <w:lang w:eastAsia="en-US"/>
        </w:rPr>
        <w:t xml:space="preserve">эффективность </w:t>
      </w:r>
      <w:proofErr w:type="spellStart"/>
      <w:r w:rsidR="00657AF9" w:rsidRPr="001228B4">
        <w:rPr>
          <w:rFonts w:eastAsia="Calibri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="00657AF9" w:rsidRPr="001228B4">
        <w:rPr>
          <w:rFonts w:eastAsia="Calibri"/>
          <w:i/>
          <w:color w:val="000000"/>
          <w:sz w:val="28"/>
          <w:szCs w:val="28"/>
          <w:lang w:eastAsia="en-US"/>
        </w:rPr>
        <w:t xml:space="preserve"> колонки (N)</w:t>
      </w:r>
      <w:r w:rsidR="00657AF9" w:rsidRPr="001228B4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</w:t>
      </w:r>
      <w:proofErr w:type="spellStart"/>
      <w:r w:rsidR="001228B4" w:rsidRPr="00F650DF">
        <w:rPr>
          <w:rFonts w:eastAsia="Calibri"/>
          <w:color w:val="000000"/>
          <w:sz w:val="28"/>
          <w:szCs w:val="28"/>
          <w:lang w:eastAsia="en-US" w:bidi="ru-RU"/>
        </w:rPr>
        <w:t>диданозина</w:t>
      </w:r>
      <w:proofErr w:type="spellEnd"/>
      <w:r w:rsidR="00657AF9" w:rsidRPr="001228B4">
        <w:rPr>
          <w:rFonts w:eastAsia="Calibri"/>
          <w:color w:val="000000"/>
          <w:sz w:val="28"/>
          <w:szCs w:val="28"/>
          <w:lang w:eastAsia="en-US"/>
        </w:rPr>
        <w:t xml:space="preserve">, должна составлять не менее 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BA168B" w:rsidRPr="001228B4">
        <w:rPr>
          <w:rFonts w:eastAsia="Calibri"/>
          <w:color w:val="000000"/>
          <w:sz w:val="28"/>
          <w:szCs w:val="28"/>
          <w:lang w:eastAsia="en-US"/>
        </w:rPr>
        <w:t>000</w:t>
      </w:r>
      <w:r w:rsidR="00657AF9" w:rsidRPr="001228B4">
        <w:rPr>
          <w:rFonts w:eastAsia="Calibri"/>
          <w:color w:val="000000"/>
          <w:sz w:val="28"/>
          <w:szCs w:val="28"/>
          <w:lang w:eastAsia="en-US"/>
        </w:rPr>
        <w:t xml:space="preserve"> теоретических тарелок</w:t>
      </w:r>
      <w:r w:rsidR="00BA168B" w:rsidRPr="001228B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1318FD" w:rsidRDefault="005D479A" w:rsidP="008E122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 </w:t>
      </w:r>
      <w:r w:rsidR="00BA168B" w:rsidRPr="005D479A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="00BA168B" w:rsidRPr="005D479A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proofErr w:type="spellStart"/>
      <w:r w:rsidRPr="00F650DF">
        <w:rPr>
          <w:rFonts w:eastAsia="Calibri"/>
          <w:color w:val="000000"/>
          <w:sz w:val="28"/>
          <w:szCs w:val="28"/>
          <w:lang w:eastAsia="en-US" w:bidi="ru-RU"/>
        </w:rPr>
        <w:t>диданозина</w:t>
      </w:r>
      <w:proofErr w:type="spellEnd"/>
      <w:r w:rsidRPr="00F650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A168B" w:rsidRPr="005D479A">
        <w:rPr>
          <w:rFonts w:eastAsia="Calibri"/>
          <w:color w:val="000000"/>
          <w:sz w:val="28"/>
          <w:szCs w:val="28"/>
          <w:lang w:eastAsia="en-US"/>
        </w:rPr>
        <w:t xml:space="preserve">должно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BA168B" w:rsidRPr="005D479A">
        <w:rPr>
          <w:rFonts w:eastAsia="Calibri"/>
          <w:color w:val="000000"/>
          <w:sz w:val="28"/>
          <w:szCs w:val="28"/>
          <w:lang w:eastAsia="en-US"/>
        </w:rPr>
        <w:t>,0 % (6 определений).</w:t>
      </w:r>
    </w:p>
    <w:p w:rsidR="00913678" w:rsidRPr="005D479A" w:rsidRDefault="00913678" w:rsidP="008E1221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54633E">
        <w:rPr>
          <w:i/>
          <w:color w:val="000000"/>
          <w:sz w:val="28"/>
          <w:szCs w:val="28"/>
        </w:rPr>
        <w:t>Поправочный коэффициент</w:t>
      </w:r>
      <w:r w:rsidRPr="0054633E">
        <w:rPr>
          <w:color w:val="000000"/>
          <w:sz w:val="28"/>
          <w:szCs w:val="28"/>
        </w:rPr>
        <w:t>. Для расчёта содержания</w:t>
      </w:r>
      <w:r>
        <w:rPr>
          <w:color w:val="000000"/>
          <w:sz w:val="28"/>
          <w:szCs w:val="28"/>
        </w:rPr>
        <w:t>,</w:t>
      </w:r>
      <w:r w:rsidRPr="0054633E">
        <w:rPr>
          <w:color w:val="000000"/>
          <w:sz w:val="28"/>
          <w:szCs w:val="28"/>
        </w:rPr>
        <w:t xml:space="preserve"> площадь пика примеси </w:t>
      </w:r>
      <w:r>
        <w:rPr>
          <w:color w:val="000000"/>
          <w:sz w:val="28"/>
          <w:szCs w:val="28"/>
          <w:lang w:val="en-US"/>
        </w:rPr>
        <w:t>A</w:t>
      </w:r>
      <w:r w:rsidRPr="0054633E">
        <w:rPr>
          <w:color w:val="000000"/>
          <w:sz w:val="28"/>
          <w:szCs w:val="28"/>
        </w:rPr>
        <w:t xml:space="preserve"> умножается на </w:t>
      </w:r>
      <w:r w:rsidRPr="00913678">
        <w:rPr>
          <w:color w:val="000000"/>
          <w:sz w:val="28"/>
          <w:szCs w:val="28"/>
        </w:rPr>
        <w:t>0</w:t>
      </w:r>
      <w:r w:rsidRPr="00395E29">
        <w:rPr>
          <w:color w:val="000000"/>
          <w:sz w:val="28"/>
          <w:szCs w:val="28"/>
        </w:rPr>
        <w:t>,</w:t>
      </w:r>
      <w:r w:rsidRPr="00913678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>.</w:t>
      </w:r>
    </w:p>
    <w:p w:rsidR="00BA168B" w:rsidRDefault="00BA168B" w:rsidP="008E1221">
      <w:pPr>
        <w:tabs>
          <w:tab w:val="left" w:pos="0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D479A">
        <w:rPr>
          <w:snapToGrid w:val="0"/>
          <w:color w:val="000000"/>
          <w:sz w:val="28"/>
          <w:szCs w:val="28"/>
        </w:rPr>
        <w:t xml:space="preserve">Содержание каждой из примесей в </w:t>
      </w:r>
      <w:r w:rsidR="0070722B" w:rsidRPr="005D479A">
        <w:rPr>
          <w:snapToGrid w:val="0"/>
          <w:color w:val="000000"/>
          <w:sz w:val="28"/>
          <w:szCs w:val="28"/>
        </w:rPr>
        <w:t>субстанции</w:t>
      </w:r>
      <w:r w:rsidRPr="005D479A">
        <w:rPr>
          <w:snapToGrid w:val="0"/>
          <w:color w:val="000000"/>
          <w:sz w:val="28"/>
          <w:szCs w:val="28"/>
        </w:rPr>
        <w:t xml:space="preserve"> в процентах (</w:t>
      </w:r>
      <w:r w:rsidRPr="005D479A">
        <w:rPr>
          <w:i/>
          <w:snapToGrid w:val="0"/>
          <w:color w:val="000000"/>
          <w:sz w:val="28"/>
          <w:szCs w:val="28"/>
        </w:rPr>
        <w:t>Х</w:t>
      </w:r>
      <w:proofErr w:type="spellStart"/>
      <w:proofErr w:type="gramStart"/>
      <w:r w:rsidRPr="005D479A">
        <w:rPr>
          <w:i/>
          <w:snapToGrid w:val="0"/>
          <w:color w:val="00000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D479A">
        <w:rPr>
          <w:snapToGrid w:val="0"/>
          <w:color w:val="000000"/>
          <w:sz w:val="28"/>
          <w:szCs w:val="28"/>
        </w:rPr>
        <w:t>) вычисляют согласно методу нормирования (ОФС «Хроматография») по формуле:</w:t>
      </w:r>
      <w:r w:rsidRPr="005D479A">
        <w:rPr>
          <w:snapToGrid w:val="0"/>
          <w:sz w:val="28"/>
          <w:szCs w:val="28"/>
        </w:rPr>
        <w:t xml:space="preserve"> </w:t>
      </w:r>
    </w:p>
    <w:p w:rsidR="00913678" w:rsidRPr="006166B6" w:rsidRDefault="001722ED" w:rsidP="00913678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  <w:lang w:val="en-US"/>
                </w:rPr>
                <m:t>1000</m:t>
              </m:r>
            </m:den>
          </m:f>
          <m:r>
            <w:rPr>
              <w:rFonts w:ascii="Cambria Math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  <w:lang w:val="en-US"/>
                </w:rPr>
                <m:t>10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19"/>
        <w:gridCol w:w="359"/>
        <w:gridCol w:w="8080"/>
      </w:tblGrid>
      <w:tr w:rsidR="00913678" w:rsidRPr="00BA1564" w:rsidTr="00913678">
        <w:tc>
          <w:tcPr>
            <w:tcW w:w="648" w:type="dxa"/>
          </w:tcPr>
          <w:p w:rsidR="00913678" w:rsidRPr="00BA1564" w:rsidRDefault="00913678" w:rsidP="0091367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A1564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913678" w:rsidRPr="00BA1564" w:rsidRDefault="00913678" w:rsidP="00913678">
            <w:pPr>
              <w:tabs>
                <w:tab w:val="left" w:pos="567"/>
              </w:tabs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A1564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59" w:type="dxa"/>
          </w:tcPr>
          <w:p w:rsidR="00913678" w:rsidRPr="00BA1564" w:rsidRDefault="00913678" w:rsidP="0091367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A1564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913678" w:rsidRPr="00BA1564" w:rsidRDefault="00913678" w:rsidP="0091367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A1564">
              <w:rPr>
                <w:color w:val="000000"/>
                <w:sz w:val="28"/>
                <w:szCs w:val="28"/>
              </w:rPr>
              <w:t>площадь пи</w:t>
            </w:r>
            <w:r w:rsidRPr="00BA1564">
              <w:rPr>
                <w:color w:val="000000"/>
                <w:spacing w:val="-4"/>
                <w:sz w:val="28"/>
                <w:szCs w:val="28"/>
              </w:rPr>
              <w:t>к</w:t>
            </w:r>
            <w:r w:rsidRPr="00BA1564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color w:val="000000"/>
                <w:sz w:val="28"/>
                <w:szCs w:val="28"/>
              </w:rPr>
              <w:t>-ой</w:t>
            </w:r>
            <w:r w:rsidRPr="00BA1564">
              <w:rPr>
                <w:color w:val="000000"/>
                <w:sz w:val="28"/>
                <w:szCs w:val="28"/>
              </w:rPr>
              <w:t xml:space="preserve"> примес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A1564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A1564">
              <w:rPr>
                <w:color w:val="000000"/>
                <w:sz w:val="28"/>
                <w:szCs w:val="28"/>
              </w:rPr>
              <w:t>хр</w:t>
            </w:r>
            <w:r w:rsidRPr="00BA1564">
              <w:rPr>
                <w:color w:val="000000"/>
                <w:spacing w:val="-5"/>
                <w:sz w:val="28"/>
                <w:szCs w:val="28"/>
              </w:rPr>
              <w:t>о</w:t>
            </w:r>
            <w:r w:rsidRPr="00BA1564">
              <w:rPr>
                <w:color w:val="000000"/>
                <w:spacing w:val="-2"/>
                <w:sz w:val="28"/>
                <w:szCs w:val="28"/>
              </w:rPr>
              <w:t>м</w:t>
            </w:r>
            <w:r w:rsidRPr="00BA1564">
              <w:rPr>
                <w:color w:val="000000"/>
                <w:spacing w:val="-7"/>
                <w:sz w:val="28"/>
                <w:szCs w:val="28"/>
              </w:rPr>
              <w:t>а</w:t>
            </w:r>
            <w:r w:rsidRPr="00BA1564">
              <w:rPr>
                <w:color w:val="000000"/>
                <w:spacing w:val="-3"/>
                <w:sz w:val="28"/>
                <w:szCs w:val="28"/>
              </w:rPr>
              <w:t>т</w:t>
            </w:r>
            <w:r w:rsidRPr="00BA1564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BA1564">
              <w:rPr>
                <w:color w:val="000000"/>
                <w:sz w:val="28"/>
                <w:szCs w:val="28"/>
              </w:rPr>
              <w:t xml:space="preserve"> испы</w:t>
            </w:r>
            <w:r w:rsidRPr="00BA1564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BA1564">
              <w:rPr>
                <w:color w:val="000000"/>
                <w:sz w:val="28"/>
                <w:szCs w:val="28"/>
              </w:rPr>
              <w:t>емо</w:t>
            </w:r>
            <w:r w:rsidRPr="00BA1564">
              <w:rPr>
                <w:color w:val="000000"/>
                <w:spacing w:val="-7"/>
                <w:sz w:val="28"/>
                <w:szCs w:val="28"/>
              </w:rPr>
              <w:t>г</w:t>
            </w:r>
            <w:r w:rsidRPr="00BA1564">
              <w:rPr>
                <w:color w:val="000000"/>
                <w:sz w:val="28"/>
                <w:szCs w:val="28"/>
              </w:rPr>
              <w:t>о раст</w:t>
            </w:r>
            <w:r w:rsidRPr="00BA1564">
              <w:rPr>
                <w:color w:val="000000"/>
                <w:spacing w:val="-2"/>
                <w:sz w:val="28"/>
                <w:szCs w:val="28"/>
              </w:rPr>
              <w:t>в</w:t>
            </w:r>
            <w:r w:rsidRPr="00BA1564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913678" w:rsidRPr="00C94471" w:rsidTr="00913678">
        <w:tc>
          <w:tcPr>
            <w:tcW w:w="648" w:type="dxa"/>
          </w:tcPr>
          <w:p w:rsidR="00913678" w:rsidRPr="00C94471" w:rsidRDefault="00913678" w:rsidP="00913678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913678" w:rsidRPr="00C94471" w:rsidRDefault="00913678" w:rsidP="00913678">
            <w:pPr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r w:rsidRPr="00C94471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C94471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913678" w:rsidRPr="00C94471" w:rsidRDefault="00913678" w:rsidP="00913678">
            <w:pPr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</w:rPr>
            </w:pPr>
            <w:r w:rsidRPr="00C94471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913678" w:rsidRPr="00C94471" w:rsidRDefault="00913678" w:rsidP="007C2785">
            <w:pPr>
              <w:spacing w:after="120"/>
              <w:rPr>
                <w:color w:val="000000"/>
                <w:sz w:val="28"/>
                <w:szCs w:val="28"/>
              </w:rPr>
            </w:pPr>
            <w:r w:rsidRPr="00C94471">
              <w:rPr>
                <w:color w:val="000000"/>
                <w:sz w:val="28"/>
                <w:szCs w:val="28"/>
              </w:rPr>
              <w:t>площадь пи</w:t>
            </w:r>
            <w:r w:rsidRPr="00C94471">
              <w:rPr>
                <w:color w:val="000000"/>
                <w:spacing w:val="-4"/>
                <w:sz w:val="28"/>
                <w:szCs w:val="28"/>
              </w:rPr>
              <w:t>к</w:t>
            </w:r>
            <w:r w:rsidRPr="00C94471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7C2785">
              <w:rPr>
                <w:color w:val="000000"/>
                <w:sz w:val="28"/>
                <w:szCs w:val="28"/>
              </w:rPr>
              <w:t>дидазозина</w:t>
            </w:r>
            <w:proofErr w:type="spellEnd"/>
            <w:r w:rsidRPr="00C9447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94471">
              <w:rPr>
                <w:color w:val="000000"/>
                <w:sz w:val="28"/>
                <w:szCs w:val="28"/>
              </w:rPr>
              <w:t>хр</w:t>
            </w:r>
            <w:r w:rsidRPr="00C94471">
              <w:rPr>
                <w:color w:val="000000"/>
                <w:spacing w:val="-5"/>
                <w:sz w:val="28"/>
                <w:szCs w:val="28"/>
              </w:rPr>
              <w:t>о</w:t>
            </w:r>
            <w:r w:rsidRPr="00C94471">
              <w:rPr>
                <w:color w:val="000000"/>
                <w:spacing w:val="-2"/>
                <w:sz w:val="28"/>
                <w:szCs w:val="28"/>
              </w:rPr>
              <w:t>м</w:t>
            </w:r>
            <w:r w:rsidRPr="00C94471">
              <w:rPr>
                <w:color w:val="000000"/>
                <w:spacing w:val="-7"/>
                <w:sz w:val="28"/>
                <w:szCs w:val="28"/>
              </w:rPr>
              <w:t>а</w:t>
            </w:r>
            <w:r w:rsidRPr="00C94471">
              <w:rPr>
                <w:color w:val="000000"/>
                <w:spacing w:val="-3"/>
                <w:sz w:val="28"/>
                <w:szCs w:val="28"/>
              </w:rPr>
              <w:t>т</w:t>
            </w:r>
            <w:r w:rsidRPr="00C94471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C94471">
              <w:rPr>
                <w:color w:val="000000"/>
                <w:sz w:val="28"/>
                <w:szCs w:val="28"/>
              </w:rPr>
              <w:t xml:space="preserve"> раствора сравнения;</w:t>
            </w:r>
          </w:p>
        </w:tc>
      </w:tr>
    </w:tbl>
    <w:p w:rsidR="00395E29" w:rsidRDefault="00395E29" w:rsidP="00395E29">
      <w:pPr>
        <w:keepNext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C94471">
        <w:rPr>
          <w:i/>
          <w:color w:val="000000"/>
          <w:sz w:val="28"/>
          <w:szCs w:val="28"/>
        </w:rPr>
        <w:lastRenderedPageBreak/>
        <w:t>Допустимое содержание примесей</w:t>
      </w:r>
      <w:r w:rsidRPr="007E2472">
        <w:rPr>
          <w:color w:val="000000"/>
          <w:sz w:val="28"/>
          <w:szCs w:val="28"/>
        </w:rPr>
        <w:t>:</w:t>
      </w:r>
    </w:p>
    <w:p w:rsidR="00395E29" w:rsidRDefault="00395E29" w:rsidP="00395E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472">
        <w:rPr>
          <w:color w:val="000000"/>
          <w:sz w:val="28"/>
          <w:szCs w:val="28"/>
        </w:rPr>
        <w:t>примес</w:t>
      </w:r>
      <w:r>
        <w:rPr>
          <w:color w:val="000000"/>
          <w:sz w:val="28"/>
          <w:szCs w:val="28"/>
        </w:rPr>
        <w:t>ь</w:t>
      </w:r>
      <w:r w:rsidRPr="007E24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 </w:t>
      </w:r>
      <w:r w:rsidRPr="007E2472">
        <w:rPr>
          <w:color w:val="000000"/>
          <w:sz w:val="28"/>
          <w:szCs w:val="28"/>
        </w:rPr>
        <w:t>– не более 0,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en-US"/>
        </w:rPr>
        <w:t> </w:t>
      </w:r>
      <w:r w:rsidRPr="007E2472">
        <w:rPr>
          <w:color w:val="000000"/>
          <w:sz w:val="28"/>
          <w:szCs w:val="28"/>
        </w:rPr>
        <w:t>%;</w:t>
      </w:r>
    </w:p>
    <w:p w:rsidR="00395E29" w:rsidRPr="00395E29" w:rsidRDefault="00395E29" w:rsidP="00395E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примеси </w:t>
      </w:r>
      <w:r>
        <w:rPr>
          <w:color w:val="000000"/>
          <w:sz w:val="28"/>
          <w:szCs w:val="28"/>
          <w:lang w:val="en-US"/>
        </w:rPr>
        <w:t>B</w:t>
      </w:r>
      <w:r w:rsidRPr="00395E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C</w:t>
      </w:r>
      <w:r w:rsidRPr="00395E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D</w:t>
      </w:r>
      <w:r w:rsidRPr="00395E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E</w:t>
      </w:r>
      <w:r w:rsidRPr="00395E2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F</w:t>
      </w:r>
      <w:r w:rsidRPr="00395E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395E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> – не более 0,2 % каждая;</w:t>
      </w:r>
    </w:p>
    <w:p w:rsidR="00395E29" w:rsidRPr="007E2472" w:rsidRDefault="00395E29" w:rsidP="00395E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472">
        <w:rPr>
          <w:color w:val="000000"/>
          <w:sz w:val="28"/>
          <w:szCs w:val="28"/>
        </w:rPr>
        <w:t xml:space="preserve">любая другая примесь – не более </w:t>
      </w:r>
      <w:r>
        <w:rPr>
          <w:color w:val="000000"/>
          <w:sz w:val="28"/>
          <w:szCs w:val="28"/>
        </w:rPr>
        <w:t>0,1</w:t>
      </w:r>
      <w:r w:rsidRPr="007E2472">
        <w:rPr>
          <w:color w:val="000000"/>
          <w:sz w:val="28"/>
          <w:szCs w:val="28"/>
        </w:rPr>
        <w:t xml:space="preserve"> % кажд</w:t>
      </w:r>
      <w:r>
        <w:rPr>
          <w:color w:val="000000"/>
          <w:sz w:val="28"/>
          <w:szCs w:val="28"/>
        </w:rPr>
        <w:t>ая</w:t>
      </w:r>
      <w:r w:rsidRPr="007E2472">
        <w:rPr>
          <w:color w:val="000000"/>
          <w:sz w:val="28"/>
          <w:szCs w:val="28"/>
        </w:rPr>
        <w:t>;</w:t>
      </w:r>
    </w:p>
    <w:p w:rsidR="00395E29" w:rsidRPr="007E2472" w:rsidRDefault="00395E29" w:rsidP="00395E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472">
        <w:rPr>
          <w:color w:val="000000"/>
          <w:sz w:val="28"/>
          <w:szCs w:val="28"/>
        </w:rPr>
        <w:t>сумма</w:t>
      </w:r>
      <w:r>
        <w:rPr>
          <w:color w:val="000000"/>
          <w:sz w:val="28"/>
          <w:szCs w:val="28"/>
        </w:rPr>
        <w:t>рное содержание</w:t>
      </w:r>
      <w:r w:rsidRPr="007E2472">
        <w:rPr>
          <w:color w:val="000000"/>
          <w:sz w:val="28"/>
          <w:szCs w:val="28"/>
        </w:rPr>
        <w:t xml:space="preserve"> примесей – не более </w:t>
      </w:r>
      <w:r>
        <w:rPr>
          <w:color w:val="000000"/>
          <w:sz w:val="28"/>
          <w:szCs w:val="28"/>
        </w:rPr>
        <w:t>1,0</w:t>
      </w:r>
      <w:r w:rsidRPr="007E2472">
        <w:rPr>
          <w:color w:val="000000"/>
          <w:sz w:val="28"/>
          <w:szCs w:val="28"/>
        </w:rPr>
        <w:t xml:space="preserve"> %.</w:t>
      </w:r>
    </w:p>
    <w:p w:rsidR="00395E29" w:rsidRPr="007E2472" w:rsidRDefault="00395E29" w:rsidP="00395E2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472">
        <w:rPr>
          <w:color w:val="000000"/>
          <w:sz w:val="28"/>
          <w:szCs w:val="28"/>
        </w:rPr>
        <w:t xml:space="preserve">Не учитывают пики, площадь которых составляет менее площади основного пика на </w:t>
      </w:r>
      <w:proofErr w:type="spellStart"/>
      <w:r w:rsidRPr="007E2472">
        <w:rPr>
          <w:color w:val="000000"/>
          <w:sz w:val="28"/>
          <w:szCs w:val="28"/>
        </w:rPr>
        <w:t>хроматограмме</w:t>
      </w:r>
      <w:proofErr w:type="spellEnd"/>
      <w:r w:rsidRPr="007E2472">
        <w:rPr>
          <w:color w:val="000000"/>
          <w:sz w:val="28"/>
          <w:szCs w:val="28"/>
        </w:rPr>
        <w:t xml:space="preserve"> раствора</w:t>
      </w:r>
      <w:r>
        <w:rPr>
          <w:color w:val="000000"/>
          <w:sz w:val="28"/>
          <w:szCs w:val="28"/>
        </w:rPr>
        <w:t xml:space="preserve"> для проверки </w:t>
      </w:r>
      <w:r w:rsidRPr="00754861">
        <w:rPr>
          <w:color w:val="000000"/>
          <w:sz w:val="28"/>
          <w:szCs w:val="28"/>
        </w:rPr>
        <w:t>чувствительности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E2472">
        <w:rPr>
          <w:color w:val="000000"/>
          <w:sz w:val="28"/>
          <w:szCs w:val="28"/>
        </w:rPr>
        <w:t>хроматографической</w:t>
      </w:r>
      <w:proofErr w:type="spellEnd"/>
      <w:r w:rsidRPr="007E2472">
        <w:rPr>
          <w:color w:val="000000"/>
          <w:sz w:val="28"/>
          <w:szCs w:val="28"/>
        </w:rPr>
        <w:t xml:space="preserve"> системы (менее 0,0</w:t>
      </w:r>
      <w:r>
        <w:rPr>
          <w:color w:val="000000"/>
          <w:sz w:val="28"/>
          <w:szCs w:val="28"/>
        </w:rPr>
        <w:t>5</w:t>
      </w:r>
      <w:r w:rsidRPr="007E2472">
        <w:rPr>
          <w:color w:val="000000"/>
          <w:sz w:val="28"/>
          <w:szCs w:val="28"/>
          <w:lang w:val="en-US"/>
        </w:rPr>
        <w:t> </w:t>
      </w:r>
      <w:r w:rsidRPr="007E2472">
        <w:rPr>
          <w:color w:val="000000"/>
          <w:sz w:val="28"/>
          <w:szCs w:val="28"/>
        </w:rPr>
        <w:t xml:space="preserve">%). </w:t>
      </w:r>
    </w:p>
    <w:p w:rsidR="003D6BC9" w:rsidRPr="00954D07" w:rsidRDefault="003D6BC9" w:rsidP="008E1221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54D07">
        <w:rPr>
          <w:b/>
          <w:color w:val="000000"/>
          <w:sz w:val="28"/>
          <w:szCs w:val="28"/>
        </w:rPr>
        <w:t xml:space="preserve">Вода. </w:t>
      </w:r>
      <w:r w:rsidR="00D46CAD" w:rsidRPr="00954D07">
        <w:rPr>
          <w:color w:val="000000"/>
          <w:sz w:val="28"/>
          <w:szCs w:val="28"/>
        </w:rPr>
        <w:t>Не более 2,0 % (ОФС «Определение воды», метод 1). Для определения используют около 0,</w:t>
      </w:r>
      <w:r w:rsidR="00954D07" w:rsidRPr="00954D07">
        <w:rPr>
          <w:color w:val="000000"/>
          <w:sz w:val="28"/>
          <w:szCs w:val="28"/>
        </w:rPr>
        <w:t>5</w:t>
      </w:r>
      <w:r w:rsidR="00D46CAD" w:rsidRPr="00954D07">
        <w:rPr>
          <w:color w:val="000000"/>
          <w:sz w:val="28"/>
          <w:szCs w:val="28"/>
        </w:rPr>
        <w:t xml:space="preserve"> г (точная навеска) субстанции</w:t>
      </w:r>
    </w:p>
    <w:p w:rsidR="00102DED" w:rsidRPr="00954D07" w:rsidRDefault="00102DED" w:rsidP="008E1221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54D07">
        <w:rPr>
          <w:b/>
          <w:bCs/>
          <w:color w:val="000000"/>
          <w:sz w:val="28"/>
          <w:szCs w:val="28"/>
        </w:rPr>
        <w:t>Сульфатная зола</w:t>
      </w:r>
      <w:r w:rsidRPr="00954D07">
        <w:rPr>
          <w:bCs/>
          <w:color w:val="000000"/>
          <w:sz w:val="28"/>
          <w:szCs w:val="28"/>
        </w:rPr>
        <w:t xml:space="preserve">. </w:t>
      </w:r>
      <w:r w:rsidR="00AC7F5F" w:rsidRPr="00954D07">
        <w:rPr>
          <w:sz w:val="28"/>
          <w:szCs w:val="28"/>
        </w:rPr>
        <w:t>Не более 0,1 % (ОФС «Сульфатная зола»). Для определения используют около 1,0 г (точная навеска) субстанции.</w:t>
      </w:r>
    </w:p>
    <w:p w:rsidR="00D46CAD" w:rsidRPr="00954D07" w:rsidRDefault="003D6BC9" w:rsidP="008E122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54D07">
        <w:rPr>
          <w:rFonts w:ascii="Times New Roman" w:hAnsi="Times New Roman"/>
          <w:bCs/>
          <w:color w:val="000000"/>
          <w:szCs w:val="28"/>
        </w:rPr>
        <w:t>Тяжёлые металлы.</w:t>
      </w:r>
      <w:r w:rsidRPr="00954D07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D46CAD" w:rsidRPr="00954D07">
        <w:rPr>
          <w:rFonts w:ascii="Times New Roman" w:hAnsi="Times New Roman"/>
          <w:b w:val="0"/>
          <w:color w:val="000000"/>
          <w:szCs w:val="28"/>
        </w:rPr>
        <w:t>Не более 0,00</w:t>
      </w:r>
      <w:r w:rsidR="00954D07">
        <w:rPr>
          <w:rFonts w:ascii="Times New Roman" w:hAnsi="Times New Roman"/>
          <w:b w:val="0"/>
          <w:color w:val="000000"/>
          <w:szCs w:val="28"/>
        </w:rPr>
        <w:t>2</w:t>
      </w:r>
      <w:r w:rsidR="00D46CAD" w:rsidRPr="00954D07">
        <w:rPr>
          <w:rFonts w:ascii="Times New Roman" w:hAnsi="Times New Roman"/>
          <w:b w:val="0"/>
          <w:color w:val="000000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1,0 г субстанции, с использованием эталонного раствора </w:t>
      </w:r>
      <w:r w:rsidR="00954D07">
        <w:rPr>
          <w:rFonts w:ascii="Times New Roman" w:hAnsi="Times New Roman"/>
          <w:b w:val="0"/>
          <w:color w:val="000000"/>
          <w:szCs w:val="28"/>
        </w:rPr>
        <w:t>2</w:t>
      </w:r>
      <w:r w:rsidR="00D46CAD" w:rsidRPr="00954D07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0A1050" w:rsidRPr="00954D07" w:rsidRDefault="000A1050" w:rsidP="008E1221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954D07">
        <w:rPr>
          <w:b/>
          <w:bCs/>
          <w:color w:val="000000"/>
          <w:sz w:val="28"/>
          <w:szCs w:val="28"/>
        </w:rPr>
        <w:t>Ос</w:t>
      </w:r>
      <w:r w:rsidRPr="00954D07">
        <w:rPr>
          <w:b/>
          <w:bCs/>
          <w:color w:val="000000"/>
          <w:spacing w:val="3"/>
          <w:sz w:val="28"/>
          <w:szCs w:val="28"/>
        </w:rPr>
        <w:t>т</w:t>
      </w:r>
      <w:r w:rsidRPr="00954D07">
        <w:rPr>
          <w:b/>
          <w:bCs/>
          <w:color w:val="000000"/>
          <w:spacing w:val="-7"/>
          <w:sz w:val="28"/>
          <w:szCs w:val="28"/>
        </w:rPr>
        <w:t>а</w:t>
      </w:r>
      <w:r w:rsidRPr="00954D07">
        <w:rPr>
          <w:b/>
          <w:bCs/>
          <w:color w:val="000000"/>
          <w:spacing w:val="-3"/>
          <w:sz w:val="28"/>
          <w:szCs w:val="28"/>
        </w:rPr>
        <w:t>т</w:t>
      </w:r>
      <w:r w:rsidRPr="00954D07">
        <w:rPr>
          <w:b/>
          <w:bCs/>
          <w:color w:val="000000"/>
          <w:spacing w:val="-7"/>
          <w:sz w:val="28"/>
          <w:szCs w:val="28"/>
        </w:rPr>
        <w:t>о</w:t>
      </w:r>
      <w:r w:rsidRPr="00954D07">
        <w:rPr>
          <w:b/>
          <w:bCs/>
          <w:color w:val="000000"/>
          <w:sz w:val="28"/>
          <w:szCs w:val="28"/>
        </w:rPr>
        <w:t>чные</w:t>
      </w:r>
      <w:r w:rsidRPr="00954D07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954D07">
        <w:rPr>
          <w:b/>
          <w:bCs/>
          <w:color w:val="000000"/>
          <w:sz w:val="28"/>
          <w:szCs w:val="28"/>
        </w:rPr>
        <w:t>органич</w:t>
      </w:r>
      <w:r w:rsidRPr="00954D07">
        <w:rPr>
          <w:b/>
          <w:bCs/>
          <w:color w:val="000000"/>
          <w:spacing w:val="3"/>
          <w:sz w:val="28"/>
          <w:szCs w:val="28"/>
        </w:rPr>
        <w:t>е</w:t>
      </w:r>
      <w:r w:rsidRPr="00954D07">
        <w:rPr>
          <w:b/>
          <w:bCs/>
          <w:color w:val="000000"/>
          <w:sz w:val="28"/>
          <w:szCs w:val="28"/>
        </w:rPr>
        <w:t>ские</w:t>
      </w:r>
      <w:r w:rsidRPr="00954D07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954D07">
        <w:rPr>
          <w:b/>
          <w:bCs/>
          <w:color w:val="000000"/>
          <w:sz w:val="28"/>
          <w:szCs w:val="28"/>
        </w:rPr>
        <w:t>раст</w:t>
      </w:r>
      <w:r w:rsidRPr="00954D07">
        <w:rPr>
          <w:b/>
          <w:bCs/>
          <w:color w:val="000000"/>
          <w:spacing w:val="-2"/>
          <w:sz w:val="28"/>
          <w:szCs w:val="28"/>
        </w:rPr>
        <w:t>в</w:t>
      </w:r>
      <w:r w:rsidRPr="00954D07">
        <w:rPr>
          <w:b/>
          <w:bCs/>
          <w:color w:val="000000"/>
          <w:sz w:val="28"/>
          <w:szCs w:val="28"/>
        </w:rPr>
        <w:t>орители</w:t>
      </w:r>
      <w:r w:rsidRPr="00954D07">
        <w:rPr>
          <w:bCs/>
          <w:color w:val="000000"/>
          <w:sz w:val="28"/>
          <w:szCs w:val="28"/>
        </w:rPr>
        <w:t>.</w:t>
      </w:r>
      <w:r w:rsidRPr="00954D07">
        <w:rPr>
          <w:bCs/>
          <w:color w:val="000000"/>
          <w:spacing w:val="10"/>
          <w:sz w:val="28"/>
          <w:szCs w:val="28"/>
        </w:rPr>
        <w:t xml:space="preserve"> </w:t>
      </w:r>
      <w:r w:rsidRPr="00954D07">
        <w:rPr>
          <w:color w:val="000000"/>
          <w:sz w:val="28"/>
          <w:szCs w:val="28"/>
        </w:rPr>
        <w:t>В</w:t>
      </w:r>
      <w:r w:rsidRPr="00954D07">
        <w:rPr>
          <w:color w:val="000000"/>
          <w:spacing w:val="10"/>
          <w:sz w:val="28"/>
          <w:szCs w:val="28"/>
        </w:rPr>
        <w:t xml:space="preserve"> </w:t>
      </w:r>
      <w:r w:rsidRPr="00954D07">
        <w:rPr>
          <w:color w:val="000000"/>
          <w:sz w:val="28"/>
          <w:szCs w:val="28"/>
        </w:rPr>
        <w:t>со</w:t>
      </w:r>
      <w:r w:rsidRPr="00954D07">
        <w:rPr>
          <w:color w:val="000000"/>
          <w:spacing w:val="-3"/>
          <w:sz w:val="28"/>
          <w:szCs w:val="28"/>
        </w:rPr>
        <w:t>о</w:t>
      </w:r>
      <w:r w:rsidRPr="00954D07">
        <w:rPr>
          <w:color w:val="000000"/>
          <w:sz w:val="28"/>
          <w:szCs w:val="28"/>
        </w:rPr>
        <w:t>т</w:t>
      </w:r>
      <w:r w:rsidRPr="00954D07">
        <w:rPr>
          <w:color w:val="000000"/>
          <w:spacing w:val="-2"/>
          <w:sz w:val="28"/>
          <w:szCs w:val="28"/>
        </w:rPr>
        <w:t>в</w:t>
      </w:r>
      <w:r w:rsidRPr="00954D07">
        <w:rPr>
          <w:color w:val="000000"/>
          <w:sz w:val="28"/>
          <w:szCs w:val="28"/>
        </w:rPr>
        <w:t>е</w:t>
      </w:r>
      <w:r w:rsidRPr="00954D07">
        <w:rPr>
          <w:color w:val="000000"/>
          <w:spacing w:val="3"/>
          <w:sz w:val="28"/>
          <w:szCs w:val="28"/>
        </w:rPr>
        <w:t>т</w:t>
      </w:r>
      <w:r w:rsidRPr="00954D07">
        <w:rPr>
          <w:color w:val="000000"/>
          <w:sz w:val="28"/>
          <w:szCs w:val="28"/>
        </w:rPr>
        <w:t>ствии</w:t>
      </w:r>
      <w:r w:rsidRPr="00954D07">
        <w:rPr>
          <w:color w:val="000000"/>
          <w:spacing w:val="10"/>
          <w:sz w:val="28"/>
          <w:szCs w:val="28"/>
        </w:rPr>
        <w:t xml:space="preserve"> </w:t>
      </w:r>
      <w:r w:rsidRPr="00954D07">
        <w:rPr>
          <w:color w:val="000000"/>
          <w:sz w:val="28"/>
          <w:szCs w:val="28"/>
        </w:rPr>
        <w:t>с</w:t>
      </w:r>
      <w:r w:rsidRPr="00954D07">
        <w:rPr>
          <w:color w:val="000000"/>
          <w:spacing w:val="10"/>
          <w:sz w:val="28"/>
          <w:szCs w:val="28"/>
        </w:rPr>
        <w:t xml:space="preserve"> </w:t>
      </w:r>
      <w:r w:rsidRPr="00954D07">
        <w:rPr>
          <w:color w:val="000000"/>
          <w:spacing w:val="3"/>
          <w:sz w:val="28"/>
          <w:szCs w:val="28"/>
        </w:rPr>
        <w:t>О</w:t>
      </w:r>
      <w:r w:rsidRPr="00954D07">
        <w:rPr>
          <w:color w:val="000000"/>
          <w:sz w:val="28"/>
          <w:szCs w:val="28"/>
        </w:rPr>
        <w:t>ФС «Ос</w:t>
      </w:r>
      <w:r w:rsidRPr="00954D07">
        <w:rPr>
          <w:color w:val="000000"/>
          <w:spacing w:val="3"/>
          <w:sz w:val="28"/>
          <w:szCs w:val="28"/>
        </w:rPr>
        <w:t>т</w:t>
      </w:r>
      <w:r w:rsidRPr="00954D07">
        <w:rPr>
          <w:color w:val="000000"/>
          <w:spacing w:val="-7"/>
          <w:sz w:val="28"/>
          <w:szCs w:val="28"/>
        </w:rPr>
        <w:t>а</w:t>
      </w:r>
      <w:r w:rsidRPr="00954D07">
        <w:rPr>
          <w:color w:val="000000"/>
          <w:spacing w:val="-3"/>
          <w:sz w:val="28"/>
          <w:szCs w:val="28"/>
        </w:rPr>
        <w:t>т</w:t>
      </w:r>
      <w:r w:rsidRPr="00954D07">
        <w:rPr>
          <w:color w:val="000000"/>
          <w:spacing w:val="-7"/>
          <w:sz w:val="28"/>
          <w:szCs w:val="28"/>
        </w:rPr>
        <w:t>о</w:t>
      </w:r>
      <w:r w:rsidRPr="00954D07">
        <w:rPr>
          <w:color w:val="000000"/>
          <w:sz w:val="28"/>
          <w:szCs w:val="28"/>
        </w:rPr>
        <w:t>чные органич</w:t>
      </w:r>
      <w:r w:rsidRPr="00954D07">
        <w:rPr>
          <w:color w:val="000000"/>
          <w:spacing w:val="7"/>
          <w:sz w:val="28"/>
          <w:szCs w:val="28"/>
        </w:rPr>
        <w:t>е</w:t>
      </w:r>
      <w:r w:rsidRPr="00954D07">
        <w:rPr>
          <w:color w:val="000000"/>
          <w:sz w:val="28"/>
          <w:szCs w:val="28"/>
        </w:rPr>
        <w:t>ские раст</w:t>
      </w:r>
      <w:r w:rsidRPr="00954D07">
        <w:rPr>
          <w:color w:val="000000"/>
          <w:spacing w:val="-2"/>
          <w:sz w:val="28"/>
          <w:szCs w:val="28"/>
        </w:rPr>
        <w:t>в</w:t>
      </w:r>
      <w:r w:rsidRPr="00954D07">
        <w:rPr>
          <w:color w:val="000000"/>
          <w:sz w:val="28"/>
          <w:szCs w:val="28"/>
        </w:rPr>
        <w:t>орители».</w:t>
      </w:r>
    </w:p>
    <w:p w:rsidR="000A1050" w:rsidRPr="00954D07" w:rsidRDefault="000A1050" w:rsidP="008E1221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954D07">
        <w:rPr>
          <w:b/>
          <w:bCs/>
          <w:color w:val="000000"/>
          <w:sz w:val="28"/>
          <w:szCs w:val="28"/>
        </w:rPr>
        <w:t>Микроби</w:t>
      </w:r>
      <w:r w:rsidRPr="00954D07">
        <w:rPr>
          <w:b/>
          <w:bCs/>
          <w:color w:val="000000"/>
          <w:spacing w:val="-3"/>
          <w:sz w:val="28"/>
          <w:szCs w:val="28"/>
        </w:rPr>
        <w:t>о</w:t>
      </w:r>
      <w:r w:rsidRPr="00954D07">
        <w:rPr>
          <w:b/>
          <w:bCs/>
          <w:color w:val="000000"/>
          <w:sz w:val="28"/>
          <w:szCs w:val="28"/>
        </w:rPr>
        <w:t>логич</w:t>
      </w:r>
      <w:r w:rsidRPr="00954D07">
        <w:rPr>
          <w:b/>
          <w:bCs/>
          <w:color w:val="000000"/>
          <w:spacing w:val="3"/>
          <w:sz w:val="28"/>
          <w:szCs w:val="28"/>
        </w:rPr>
        <w:t>е</w:t>
      </w:r>
      <w:r w:rsidRPr="00954D07">
        <w:rPr>
          <w:b/>
          <w:bCs/>
          <w:color w:val="000000"/>
          <w:sz w:val="28"/>
          <w:szCs w:val="28"/>
        </w:rPr>
        <w:t>с</w:t>
      </w:r>
      <w:r w:rsidRPr="00954D07">
        <w:rPr>
          <w:b/>
          <w:bCs/>
          <w:color w:val="000000"/>
          <w:spacing w:val="-4"/>
          <w:sz w:val="28"/>
          <w:szCs w:val="28"/>
        </w:rPr>
        <w:t>к</w:t>
      </w:r>
      <w:r w:rsidRPr="00954D07">
        <w:rPr>
          <w:b/>
          <w:bCs/>
          <w:color w:val="000000"/>
          <w:sz w:val="28"/>
          <w:szCs w:val="28"/>
        </w:rPr>
        <w:t>ая</w:t>
      </w:r>
      <w:r w:rsidRPr="00954D07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954D07">
        <w:rPr>
          <w:b/>
          <w:bCs/>
          <w:color w:val="000000"/>
          <w:sz w:val="28"/>
          <w:szCs w:val="28"/>
        </w:rPr>
        <w:t>чис</w:t>
      </w:r>
      <w:r w:rsidRPr="00954D07">
        <w:rPr>
          <w:b/>
          <w:bCs/>
          <w:color w:val="000000"/>
          <w:spacing w:val="-3"/>
          <w:sz w:val="28"/>
          <w:szCs w:val="28"/>
        </w:rPr>
        <w:t>то</w:t>
      </w:r>
      <w:r w:rsidRPr="00954D07">
        <w:rPr>
          <w:b/>
          <w:bCs/>
          <w:color w:val="000000"/>
          <w:spacing w:val="3"/>
          <w:sz w:val="28"/>
          <w:szCs w:val="28"/>
        </w:rPr>
        <w:t>т</w:t>
      </w:r>
      <w:r w:rsidRPr="00954D07">
        <w:rPr>
          <w:b/>
          <w:bCs/>
          <w:color w:val="000000"/>
          <w:sz w:val="28"/>
          <w:szCs w:val="28"/>
        </w:rPr>
        <w:t>а</w:t>
      </w:r>
      <w:r w:rsidRPr="00954D07">
        <w:rPr>
          <w:color w:val="000000"/>
          <w:sz w:val="28"/>
          <w:szCs w:val="28"/>
        </w:rPr>
        <w:t>.</w:t>
      </w:r>
      <w:r w:rsidRPr="00954D07">
        <w:rPr>
          <w:color w:val="000000"/>
          <w:spacing w:val="3"/>
          <w:sz w:val="28"/>
          <w:szCs w:val="28"/>
        </w:rPr>
        <w:t xml:space="preserve"> </w:t>
      </w:r>
      <w:r w:rsidRPr="00954D07">
        <w:rPr>
          <w:color w:val="000000"/>
          <w:sz w:val="28"/>
          <w:szCs w:val="28"/>
        </w:rPr>
        <w:t>В</w:t>
      </w:r>
      <w:r w:rsidRPr="00954D07">
        <w:rPr>
          <w:color w:val="000000"/>
          <w:spacing w:val="3"/>
          <w:sz w:val="28"/>
          <w:szCs w:val="28"/>
        </w:rPr>
        <w:t xml:space="preserve"> </w:t>
      </w:r>
      <w:r w:rsidRPr="00954D07">
        <w:rPr>
          <w:color w:val="000000"/>
          <w:sz w:val="28"/>
          <w:szCs w:val="28"/>
        </w:rPr>
        <w:t>со</w:t>
      </w:r>
      <w:r w:rsidRPr="00954D07">
        <w:rPr>
          <w:color w:val="000000"/>
          <w:spacing w:val="-3"/>
          <w:sz w:val="28"/>
          <w:szCs w:val="28"/>
        </w:rPr>
        <w:t>о</w:t>
      </w:r>
      <w:r w:rsidRPr="00954D07">
        <w:rPr>
          <w:color w:val="000000"/>
          <w:sz w:val="28"/>
          <w:szCs w:val="28"/>
        </w:rPr>
        <w:t>т</w:t>
      </w:r>
      <w:r w:rsidRPr="00954D07">
        <w:rPr>
          <w:color w:val="000000"/>
          <w:spacing w:val="-2"/>
          <w:sz w:val="28"/>
          <w:szCs w:val="28"/>
        </w:rPr>
        <w:t>в</w:t>
      </w:r>
      <w:r w:rsidRPr="00954D07">
        <w:rPr>
          <w:color w:val="000000"/>
          <w:sz w:val="28"/>
          <w:szCs w:val="28"/>
        </w:rPr>
        <w:t>е</w:t>
      </w:r>
      <w:r w:rsidRPr="00954D07">
        <w:rPr>
          <w:color w:val="000000"/>
          <w:spacing w:val="3"/>
          <w:sz w:val="28"/>
          <w:szCs w:val="28"/>
        </w:rPr>
        <w:t>т</w:t>
      </w:r>
      <w:r w:rsidRPr="00954D07">
        <w:rPr>
          <w:color w:val="000000"/>
          <w:sz w:val="28"/>
          <w:szCs w:val="28"/>
        </w:rPr>
        <w:t>ствии</w:t>
      </w:r>
      <w:r w:rsidRPr="00954D07">
        <w:rPr>
          <w:color w:val="000000"/>
          <w:spacing w:val="3"/>
          <w:sz w:val="28"/>
          <w:szCs w:val="28"/>
        </w:rPr>
        <w:t xml:space="preserve"> </w:t>
      </w:r>
      <w:r w:rsidRPr="00954D07">
        <w:rPr>
          <w:color w:val="000000"/>
          <w:sz w:val="28"/>
          <w:szCs w:val="28"/>
        </w:rPr>
        <w:t>с</w:t>
      </w:r>
      <w:r w:rsidRPr="00954D07">
        <w:rPr>
          <w:color w:val="000000"/>
          <w:spacing w:val="3"/>
          <w:sz w:val="28"/>
          <w:szCs w:val="28"/>
        </w:rPr>
        <w:t xml:space="preserve"> О</w:t>
      </w:r>
      <w:r w:rsidRPr="00954D07">
        <w:rPr>
          <w:color w:val="000000"/>
          <w:sz w:val="28"/>
          <w:szCs w:val="28"/>
        </w:rPr>
        <w:t>ФС</w:t>
      </w:r>
      <w:r w:rsidRPr="00954D07">
        <w:rPr>
          <w:color w:val="000000"/>
          <w:spacing w:val="3"/>
          <w:sz w:val="28"/>
          <w:szCs w:val="28"/>
        </w:rPr>
        <w:t xml:space="preserve"> </w:t>
      </w:r>
      <w:r w:rsidRPr="00954D07">
        <w:rPr>
          <w:color w:val="000000"/>
          <w:sz w:val="28"/>
          <w:szCs w:val="28"/>
        </w:rPr>
        <w:t>«Микроби</w:t>
      </w:r>
      <w:r w:rsidRPr="00954D07">
        <w:rPr>
          <w:color w:val="000000"/>
          <w:spacing w:val="-3"/>
          <w:sz w:val="28"/>
          <w:szCs w:val="28"/>
        </w:rPr>
        <w:t>о</w:t>
      </w:r>
      <w:r w:rsidRPr="00954D07">
        <w:rPr>
          <w:color w:val="000000"/>
          <w:sz w:val="28"/>
          <w:szCs w:val="28"/>
        </w:rPr>
        <w:t>логич</w:t>
      </w:r>
      <w:r w:rsidRPr="00954D07">
        <w:rPr>
          <w:color w:val="000000"/>
          <w:spacing w:val="7"/>
          <w:sz w:val="28"/>
          <w:szCs w:val="28"/>
        </w:rPr>
        <w:t>е</w:t>
      </w:r>
      <w:r w:rsidRPr="00954D07">
        <w:rPr>
          <w:color w:val="000000"/>
          <w:sz w:val="28"/>
          <w:szCs w:val="28"/>
        </w:rPr>
        <w:t>с</w:t>
      </w:r>
      <w:r w:rsidRPr="00954D07">
        <w:rPr>
          <w:color w:val="000000"/>
          <w:spacing w:val="-4"/>
          <w:sz w:val="28"/>
          <w:szCs w:val="28"/>
        </w:rPr>
        <w:t>к</w:t>
      </w:r>
      <w:r w:rsidRPr="00954D07">
        <w:rPr>
          <w:color w:val="000000"/>
          <w:sz w:val="28"/>
          <w:szCs w:val="28"/>
        </w:rPr>
        <w:t>ая чис</w:t>
      </w:r>
      <w:r w:rsidRPr="00954D07">
        <w:rPr>
          <w:color w:val="000000"/>
          <w:spacing w:val="-3"/>
          <w:sz w:val="28"/>
          <w:szCs w:val="28"/>
        </w:rPr>
        <w:t>то</w:t>
      </w:r>
      <w:r w:rsidRPr="00954D07">
        <w:rPr>
          <w:color w:val="000000"/>
          <w:spacing w:val="3"/>
          <w:sz w:val="28"/>
          <w:szCs w:val="28"/>
        </w:rPr>
        <w:t>т</w:t>
      </w:r>
      <w:r w:rsidRPr="00954D07">
        <w:rPr>
          <w:color w:val="000000"/>
          <w:sz w:val="28"/>
          <w:szCs w:val="28"/>
        </w:rPr>
        <w:t>а».</w:t>
      </w:r>
    </w:p>
    <w:p w:rsidR="00E4417E" w:rsidRPr="00954D07" w:rsidRDefault="000A1050" w:rsidP="008E122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54D07">
        <w:rPr>
          <w:b/>
          <w:bCs/>
          <w:color w:val="000000"/>
          <w:spacing w:val="-10"/>
          <w:sz w:val="28"/>
          <w:szCs w:val="28"/>
        </w:rPr>
        <w:t>К</w:t>
      </w:r>
      <w:r w:rsidRPr="00954D07">
        <w:rPr>
          <w:b/>
          <w:bCs/>
          <w:color w:val="000000"/>
          <w:spacing w:val="-1"/>
          <w:sz w:val="28"/>
          <w:szCs w:val="28"/>
        </w:rPr>
        <w:t>о</w:t>
      </w:r>
      <w:r w:rsidRPr="00954D07">
        <w:rPr>
          <w:b/>
          <w:bCs/>
          <w:color w:val="000000"/>
          <w:spacing w:val="3"/>
          <w:sz w:val="28"/>
          <w:szCs w:val="28"/>
        </w:rPr>
        <w:t>лич</w:t>
      </w:r>
      <w:r w:rsidRPr="00954D07">
        <w:rPr>
          <w:b/>
          <w:bCs/>
          <w:color w:val="000000"/>
          <w:spacing w:val="6"/>
          <w:sz w:val="28"/>
          <w:szCs w:val="28"/>
        </w:rPr>
        <w:t>е</w:t>
      </w:r>
      <w:r w:rsidRPr="00954D07">
        <w:rPr>
          <w:b/>
          <w:bCs/>
          <w:color w:val="000000"/>
          <w:spacing w:val="3"/>
          <w:sz w:val="28"/>
          <w:szCs w:val="28"/>
        </w:rPr>
        <w:t>ственно</w:t>
      </w:r>
      <w:r w:rsidRPr="00954D07">
        <w:rPr>
          <w:b/>
          <w:bCs/>
          <w:color w:val="000000"/>
          <w:sz w:val="28"/>
          <w:szCs w:val="28"/>
        </w:rPr>
        <w:t>е</w:t>
      </w:r>
      <w:r w:rsidR="00496DF0" w:rsidRPr="00954D07">
        <w:rPr>
          <w:b/>
          <w:bCs/>
          <w:color w:val="000000"/>
          <w:sz w:val="28"/>
          <w:szCs w:val="28"/>
        </w:rPr>
        <w:t xml:space="preserve"> </w:t>
      </w:r>
      <w:r w:rsidRPr="00954D07">
        <w:rPr>
          <w:b/>
          <w:bCs/>
          <w:color w:val="000000"/>
          <w:spacing w:val="3"/>
          <w:sz w:val="28"/>
          <w:szCs w:val="28"/>
        </w:rPr>
        <w:t>опр</w:t>
      </w:r>
      <w:r w:rsidRPr="00954D07">
        <w:rPr>
          <w:b/>
          <w:bCs/>
          <w:color w:val="000000"/>
          <w:spacing w:val="-1"/>
          <w:sz w:val="28"/>
          <w:szCs w:val="28"/>
        </w:rPr>
        <w:t>е</w:t>
      </w:r>
      <w:r w:rsidRPr="00954D07">
        <w:rPr>
          <w:b/>
          <w:bCs/>
          <w:color w:val="000000"/>
          <w:spacing w:val="3"/>
          <w:sz w:val="28"/>
          <w:szCs w:val="28"/>
        </w:rPr>
        <w:t>деление</w:t>
      </w:r>
      <w:r w:rsidRPr="00954D07">
        <w:rPr>
          <w:bCs/>
          <w:color w:val="000000"/>
          <w:sz w:val="28"/>
          <w:szCs w:val="28"/>
        </w:rPr>
        <w:t xml:space="preserve">. </w:t>
      </w:r>
      <w:r w:rsidR="00CD44AA" w:rsidRPr="00954D07">
        <w:rPr>
          <w:sz w:val="28"/>
          <w:szCs w:val="28"/>
        </w:rPr>
        <w:t xml:space="preserve">Определение проводят методом </w:t>
      </w:r>
      <w:proofErr w:type="spellStart"/>
      <w:r w:rsidR="00CD44AA" w:rsidRPr="00954D07">
        <w:rPr>
          <w:sz w:val="28"/>
          <w:szCs w:val="28"/>
        </w:rPr>
        <w:t>титриметрии</w:t>
      </w:r>
      <w:proofErr w:type="spellEnd"/>
      <w:r w:rsidR="00CD44AA" w:rsidRPr="00954D07">
        <w:rPr>
          <w:sz w:val="28"/>
          <w:szCs w:val="28"/>
        </w:rPr>
        <w:t>.</w:t>
      </w:r>
    </w:p>
    <w:p w:rsidR="00ED1598" w:rsidRPr="00954D07" w:rsidRDefault="00ED1598" w:rsidP="00954D0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54D07">
        <w:rPr>
          <w:sz w:val="28"/>
          <w:szCs w:val="28"/>
        </w:rPr>
        <w:t>Около 0,</w:t>
      </w:r>
      <w:r w:rsidR="00954D07" w:rsidRPr="00954D07">
        <w:rPr>
          <w:sz w:val="28"/>
          <w:szCs w:val="28"/>
        </w:rPr>
        <w:t>100</w:t>
      </w:r>
      <w:r w:rsidRPr="00954D07">
        <w:rPr>
          <w:sz w:val="28"/>
          <w:szCs w:val="28"/>
        </w:rPr>
        <w:t xml:space="preserve"> г (точная навеска) субстанции растворяют в </w:t>
      </w:r>
      <w:r w:rsidR="00954D07">
        <w:rPr>
          <w:sz w:val="28"/>
          <w:szCs w:val="28"/>
        </w:rPr>
        <w:t>100</w:t>
      </w:r>
      <w:r w:rsidRPr="00954D07">
        <w:rPr>
          <w:sz w:val="28"/>
          <w:szCs w:val="28"/>
        </w:rPr>
        <w:t xml:space="preserve"> мл безводной уксусной кислоты. Полученный раствор титруют 0,1 М раствором хлорной кислоты. </w:t>
      </w:r>
      <w:r w:rsidRPr="00954D07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Pr="00954D07">
        <w:rPr>
          <w:sz w:val="28"/>
          <w:szCs w:val="28"/>
        </w:rPr>
        <w:t>, используя стеклянный индикаторный электрод.</w:t>
      </w:r>
    </w:p>
    <w:p w:rsidR="00ED1598" w:rsidRPr="007C2785" w:rsidRDefault="00ED1598" w:rsidP="008E122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C2785">
        <w:rPr>
          <w:sz w:val="28"/>
          <w:szCs w:val="28"/>
        </w:rPr>
        <w:t>Параллельно проводят контрольный опыт.</w:t>
      </w:r>
    </w:p>
    <w:p w:rsidR="00DF09FD" w:rsidRPr="007C2785" w:rsidRDefault="00ED1598" w:rsidP="008E122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C2785">
        <w:rPr>
          <w:sz w:val="28"/>
          <w:szCs w:val="28"/>
        </w:rPr>
        <w:t xml:space="preserve">1 мл 0,1 М раствора хлорной кислоты соответствует </w:t>
      </w:r>
      <w:r w:rsidR="00782BFA">
        <w:rPr>
          <w:sz w:val="28"/>
          <w:szCs w:val="28"/>
        </w:rPr>
        <w:t>23,62 </w:t>
      </w:r>
      <w:r w:rsidRPr="007C2785">
        <w:rPr>
          <w:sz w:val="28"/>
          <w:szCs w:val="28"/>
        </w:rPr>
        <w:t xml:space="preserve">мг </w:t>
      </w:r>
      <w:proofErr w:type="spellStart"/>
      <w:r w:rsidR="007C2785">
        <w:rPr>
          <w:color w:val="000000"/>
          <w:spacing w:val="-2"/>
          <w:sz w:val="28"/>
          <w:szCs w:val="28"/>
        </w:rPr>
        <w:t>д</w:t>
      </w:r>
      <w:r w:rsidR="007C2785" w:rsidRPr="00E05181">
        <w:rPr>
          <w:color w:val="000000"/>
          <w:spacing w:val="-2"/>
          <w:sz w:val="28"/>
          <w:szCs w:val="28"/>
        </w:rPr>
        <w:t>иданозин</w:t>
      </w:r>
      <w:r w:rsidR="007C2785">
        <w:rPr>
          <w:color w:val="000000"/>
          <w:spacing w:val="-2"/>
          <w:sz w:val="28"/>
          <w:szCs w:val="28"/>
        </w:rPr>
        <w:t>а</w:t>
      </w:r>
      <w:proofErr w:type="spellEnd"/>
      <w:r w:rsidR="007C2785" w:rsidRPr="00E05181">
        <w:rPr>
          <w:color w:val="000000"/>
          <w:spacing w:val="-2"/>
          <w:sz w:val="28"/>
          <w:szCs w:val="28"/>
        </w:rPr>
        <w:t xml:space="preserve"> </w:t>
      </w:r>
      <w:r w:rsidR="007C2785" w:rsidRPr="002A1495">
        <w:rPr>
          <w:color w:val="000000"/>
          <w:spacing w:val="-2"/>
          <w:sz w:val="28"/>
          <w:szCs w:val="28"/>
          <w:lang w:val="en-US"/>
        </w:rPr>
        <w:t>C</w:t>
      </w:r>
      <w:r w:rsidR="007C2785" w:rsidRPr="002A1495">
        <w:rPr>
          <w:color w:val="000000"/>
          <w:spacing w:val="-2"/>
          <w:sz w:val="28"/>
          <w:szCs w:val="28"/>
          <w:vertAlign w:val="subscript"/>
        </w:rPr>
        <w:t>27</w:t>
      </w:r>
      <w:r w:rsidR="007C2785" w:rsidRPr="002A1495">
        <w:rPr>
          <w:color w:val="000000"/>
          <w:spacing w:val="-2"/>
          <w:sz w:val="28"/>
          <w:szCs w:val="28"/>
          <w:lang w:val="en-US"/>
        </w:rPr>
        <w:t>H</w:t>
      </w:r>
      <w:r w:rsidR="007C2785" w:rsidRPr="002A1495">
        <w:rPr>
          <w:color w:val="000000"/>
          <w:spacing w:val="-2"/>
          <w:sz w:val="28"/>
          <w:szCs w:val="28"/>
          <w:vertAlign w:val="subscript"/>
        </w:rPr>
        <w:t>37</w:t>
      </w:r>
      <w:r w:rsidR="007C2785" w:rsidRPr="002A1495">
        <w:rPr>
          <w:color w:val="000000"/>
          <w:spacing w:val="-2"/>
          <w:sz w:val="28"/>
          <w:szCs w:val="28"/>
          <w:lang w:val="en-US"/>
        </w:rPr>
        <w:t>N</w:t>
      </w:r>
      <w:r w:rsidR="007C2785" w:rsidRPr="002A1495">
        <w:rPr>
          <w:color w:val="000000"/>
          <w:spacing w:val="-2"/>
          <w:sz w:val="28"/>
          <w:szCs w:val="28"/>
          <w:vertAlign w:val="subscript"/>
        </w:rPr>
        <w:t>3</w:t>
      </w:r>
      <w:r w:rsidR="007C2785" w:rsidRPr="002A1495">
        <w:rPr>
          <w:color w:val="000000"/>
          <w:spacing w:val="-2"/>
          <w:sz w:val="28"/>
          <w:szCs w:val="28"/>
          <w:lang w:val="en-US"/>
        </w:rPr>
        <w:t>O</w:t>
      </w:r>
      <w:r w:rsidR="007C2785" w:rsidRPr="002A1495">
        <w:rPr>
          <w:color w:val="000000"/>
          <w:spacing w:val="-2"/>
          <w:sz w:val="28"/>
          <w:szCs w:val="28"/>
          <w:vertAlign w:val="subscript"/>
        </w:rPr>
        <w:t>7</w:t>
      </w:r>
      <w:r w:rsidR="007C2785" w:rsidRPr="002A1495">
        <w:rPr>
          <w:color w:val="000000"/>
          <w:spacing w:val="-2"/>
          <w:sz w:val="28"/>
          <w:szCs w:val="28"/>
          <w:lang w:val="en-US"/>
        </w:rPr>
        <w:t>S</w:t>
      </w:r>
      <w:r w:rsidRPr="007C2785">
        <w:rPr>
          <w:sz w:val="28"/>
          <w:szCs w:val="28"/>
        </w:rPr>
        <w:t>.</w:t>
      </w:r>
    </w:p>
    <w:p w:rsidR="00B95782" w:rsidRPr="001950B3" w:rsidRDefault="000A1050" w:rsidP="008E122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82BFA">
        <w:rPr>
          <w:b/>
          <w:bCs/>
          <w:sz w:val="28"/>
          <w:szCs w:val="28"/>
        </w:rPr>
        <w:lastRenderedPageBreak/>
        <w:t>Хранение</w:t>
      </w:r>
      <w:r w:rsidRPr="00782BFA">
        <w:rPr>
          <w:sz w:val="28"/>
          <w:szCs w:val="28"/>
        </w:rPr>
        <w:t xml:space="preserve">. В </w:t>
      </w:r>
      <w:r w:rsidR="00780F6A" w:rsidRPr="00782BFA">
        <w:rPr>
          <w:sz w:val="28"/>
          <w:szCs w:val="28"/>
        </w:rPr>
        <w:t>плотно закрытой упаковке</w:t>
      </w:r>
      <w:r w:rsidR="001C3C0F" w:rsidRPr="00782BFA">
        <w:rPr>
          <w:sz w:val="28"/>
          <w:szCs w:val="28"/>
        </w:rPr>
        <w:t>,</w:t>
      </w:r>
      <w:r w:rsidR="003E5DB3" w:rsidRPr="00782BFA">
        <w:rPr>
          <w:sz w:val="28"/>
          <w:szCs w:val="28"/>
        </w:rPr>
        <w:t xml:space="preserve"> в </w:t>
      </w:r>
      <w:r w:rsidR="00CF500D" w:rsidRPr="00782BFA">
        <w:rPr>
          <w:sz w:val="28"/>
          <w:szCs w:val="28"/>
        </w:rPr>
        <w:t>защищ</w:t>
      </w:r>
      <w:r w:rsidR="00CD44AA" w:rsidRPr="00782BFA">
        <w:rPr>
          <w:sz w:val="28"/>
          <w:szCs w:val="28"/>
        </w:rPr>
        <w:t>ё</w:t>
      </w:r>
      <w:r w:rsidR="00CF500D" w:rsidRPr="00782BFA">
        <w:rPr>
          <w:sz w:val="28"/>
          <w:szCs w:val="28"/>
        </w:rPr>
        <w:t>нном от света</w:t>
      </w:r>
      <w:r w:rsidR="003E5DB3" w:rsidRPr="00782BFA">
        <w:rPr>
          <w:sz w:val="28"/>
          <w:szCs w:val="28"/>
        </w:rPr>
        <w:t xml:space="preserve"> месте</w:t>
      </w:r>
      <w:r w:rsidR="00782BFA">
        <w:rPr>
          <w:sz w:val="28"/>
          <w:szCs w:val="28"/>
        </w:rPr>
        <w:t xml:space="preserve">, </w:t>
      </w:r>
      <w:r w:rsidR="00782BFA" w:rsidRPr="00782BFA">
        <w:rPr>
          <w:sz w:val="28"/>
          <w:szCs w:val="28"/>
        </w:rPr>
        <w:t>при температуре не выше 25</w:t>
      </w:r>
      <w:r w:rsidR="00782BFA">
        <w:rPr>
          <w:sz w:val="28"/>
          <w:szCs w:val="28"/>
        </w:rPr>
        <w:t> </w:t>
      </w:r>
      <w:r w:rsidR="00782BFA" w:rsidRPr="00782BFA">
        <w:rPr>
          <w:sz w:val="28"/>
          <w:szCs w:val="28"/>
        </w:rPr>
        <w:t>°С</w:t>
      </w:r>
      <w:r w:rsidRPr="00782BFA">
        <w:rPr>
          <w:sz w:val="28"/>
          <w:szCs w:val="28"/>
        </w:rPr>
        <w:t>.</w:t>
      </w:r>
    </w:p>
    <w:sectPr w:rsidR="00B95782" w:rsidRPr="001950B3" w:rsidSect="00B43E5B">
      <w:headerReference w:type="default" r:id="rId10"/>
      <w:footerReference w:type="default" r:id="rId11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07" w:rsidRDefault="00954D07">
      <w:r>
        <w:separator/>
      </w:r>
    </w:p>
  </w:endnote>
  <w:endnote w:type="continuationSeparator" w:id="0">
    <w:p w:rsidR="00954D07" w:rsidRDefault="0095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69"/>
      <w:docPartObj>
        <w:docPartGallery w:val="Page Numbers (Bottom of Page)"/>
        <w:docPartUnique/>
      </w:docPartObj>
    </w:sdtPr>
    <w:sdtContent>
      <w:p w:rsidR="00954D07" w:rsidRDefault="001722ED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954D07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6A7352">
          <w:rPr>
            <w:noProof/>
            <w:sz w:val="28"/>
            <w:szCs w:val="28"/>
          </w:rPr>
          <w:t>6</w:t>
        </w:r>
        <w:r w:rsidRPr="009F7D8E">
          <w:rPr>
            <w:sz w:val="28"/>
            <w:szCs w:val="28"/>
          </w:rPr>
          <w:fldChar w:fldCharType="end"/>
        </w:r>
      </w:p>
    </w:sdtContent>
  </w:sdt>
  <w:p w:rsidR="00954D07" w:rsidRDefault="00954D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07" w:rsidRDefault="00954D07">
      <w:r>
        <w:separator/>
      </w:r>
    </w:p>
  </w:footnote>
  <w:footnote w:type="continuationSeparator" w:id="0">
    <w:p w:rsidR="00954D07" w:rsidRDefault="00954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07" w:rsidRDefault="00954D07">
    <w:pPr>
      <w:pStyle w:val="a3"/>
    </w:pPr>
  </w:p>
  <w:p w:rsidR="00954D07" w:rsidRDefault="00954D07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41E6"/>
    <w:multiLevelType w:val="multilevel"/>
    <w:tmpl w:val="C6D0BCD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31142"/>
    <w:multiLevelType w:val="multilevel"/>
    <w:tmpl w:val="9CB40AEE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C0C23"/>
    <w:multiLevelType w:val="multilevel"/>
    <w:tmpl w:val="A0FA0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57C78"/>
    <w:multiLevelType w:val="multilevel"/>
    <w:tmpl w:val="C234C20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850"/>
    <w:rsid w:val="00001D1E"/>
    <w:rsid w:val="0000237E"/>
    <w:rsid w:val="00003476"/>
    <w:rsid w:val="00007054"/>
    <w:rsid w:val="00015DD2"/>
    <w:rsid w:val="00020AD7"/>
    <w:rsid w:val="00023A01"/>
    <w:rsid w:val="0003791B"/>
    <w:rsid w:val="00037C58"/>
    <w:rsid w:val="000457E7"/>
    <w:rsid w:val="000459DF"/>
    <w:rsid w:val="00055D12"/>
    <w:rsid w:val="00063FFE"/>
    <w:rsid w:val="000705A3"/>
    <w:rsid w:val="00076824"/>
    <w:rsid w:val="00085777"/>
    <w:rsid w:val="00086506"/>
    <w:rsid w:val="00087833"/>
    <w:rsid w:val="00087B3F"/>
    <w:rsid w:val="00090EA1"/>
    <w:rsid w:val="00090F67"/>
    <w:rsid w:val="00094EEE"/>
    <w:rsid w:val="000A1050"/>
    <w:rsid w:val="000A22E2"/>
    <w:rsid w:val="000A2B8F"/>
    <w:rsid w:val="000A696A"/>
    <w:rsid w:val="000B6253"/>
    <w:rsid w:val="000B76EA"/>
    <w:rsid w:val="000C7BB4"/>
    <w:rsid w:val="000D5056"/>
    <w:rsid w:val="000E1E3B"/>
    <w:rsid w:val="000E7C3B"/>
    <w:rsid w:val="000F4169"/>
    <w:rsid w:val="000F4D04"/>
    <w:rsid w:val="000F6EB2"/>
    <w:rsid w:val="000F77FB"/>
    <w:rsid w:val="000F7905"/>
    <w:rsid w:val="00102DED"/>
    <w:rsid w:val="00112C40"/>
    <w:rsid w:val="001215EF"/>
    <w:rsid w:val="001228B4"/>
    <w:rsid w:val="001263A5"/>
    <w:rsid w:val="001308E8"/>
    <w:rsid w:val="001318FD"/>
    <w:rsid w:val="0014049A"/>
    <w:rsid w:val="00144180"/>
    <w:rsid w:val="001608E7"/>
    <w:rsid w:val="00165153"/>
    <w:rsid w:val="001722ED"/>
    <w:rsid w:val="00177BF2"/>
    <w:rsid w:val="001845F3"/>
    <w:rsid w:val="00185CE8"/>
    <w:rsid w:val="0019274C"/>
    <w:rsid w:val="001950B3"/>
    <w:rsid w:val="001A2012"/>
    <w:rsid w:val="001A48E0"/>
    <w:rsid w:val="001A77DA"/>
    <w:rsid w:val="001B091E"/>
    <w:rsid w:val="001B6A13"/>
    <w:rsid w:val="001C0253"/>
    <w:rsid w:val="001C3C0F"/>
    <w:rsid w:val="001D467A"/>
    <w:rsid w:val="001D4DC2"/>
    <w:rsid w:val="001D4F09"/>
    <w:rsid w:val="001E1D57"/>
    <w:rsid w:val="001E2069"/>
    <w:rsid w:val="001E3C73"/>
    <w:rsid w:val="001F3871"/>
    <w:rsid w:val="002001F7"/>
    <w:rsid w:val="002013A6"/>
    <w:rsid w:val="002058C0"/>
    <w:rsid w:val="0020775D"/>
    <w:rsid w:val="00211A79"/>
    <w:rsid w:val="0022081A"/>
    <w:rsid w:val="00225098"/>
    <w:rsid w:val="00225485"/>
    <w:rsid w:val="00225CD0"/>
    <w:rsid w:val="002320C2"/>
    <w:rsid w:val="0023320C"/>
    <w:rsid w:val="002348FC"/>
    <w:rsid w:val="00237308"/>
    <w:rsid w:val="00240674"/>
    <w:rsid w:val="00252FD4"/>
    <w:rsid w:val="002544C0"/>
    <w:rsid w:val="00263118"/>
    <w:rsid w:val="00266EA0"/>
    <w:rsid w:val="0027029D"/>
    <w:rsid w:val="0027128D"/>
    <w:rsid w:val="002746C1"/>
    <w:rsid w:val="00280E9A"/>
    <w:rsid w:val="00284FB1"/>
    <w:rsid w:val="002853E1"/>
    <w:rsid w:val="00286AC3"/>
    <w:rsid w:val="002944BB"/>
    <w:rsid w:val="002960AA"/>
    <w:rsid w:val="002A1495"/>
    <w:rsid w:val="002A15E3"/>
    <w:rsid w:val="002A2137"/>
    <w:rsid w:val="002A25FF"/>
    <w:rsid w:val="002B6234"/>
    <w:rsid w:val="002B70FF"/>
    <w:rsid w:val="002C000F"/>
    <w:rsid w:val="002C20B4"/>
    <w:rsid w:val="002C3E84"/>
    <w:rsid w:val="002C778C"/>
    <w:rsid w:val="002D5147"/>
    <w:rsid w:val="002F417A"/>
    <w:rsid w:val="002F4C7E"/>
    <w:rsid w:val="00300CA6"/>
    <w:rsid w:val="00306F07"/>
    <w:rsid w:val="00311956"/>
    <w:rsid w:val="0031453B"/>
    <w:rsid w:val="00315304"/>
    <w:rsid w:val="00315DCD"/>
    <w:rsid w:val="00327098"/>
    <w:rsid w:val="0033048B"/>
    <w:rsid w:val="003312CA"/>
    <w:rsid w:val="00334F02"/>
    <w:rsid w:val="00335914"/>
    <w:rsid w:val="0033751C"/>
    <w:rsid w:val="00343059"/>
    <w:rsid w:val="00343C13"/>
    <w:rsid w:val="003460A5"/>
    <w:rsid w:val="00350C27"/>
    <w:rsid w:val="003606C7"/>
    <w:rsid w:val="00362953"/>
    <w:rsid w:val="0037268A"/>
    <w:rsid w:val="00372943"/>
    <w:rsid w:val="00377FE6"/>
    <w:rsid w:val="00381EC0"/>
    <w:rsid w:val="0038271A"/>
    <w:rsid w:val="00382B72"/>
    <w:rsid w:val="0038414E"/>
    <w:rsid w:val="00385ED7"/>
    <w:rsid w:val="00386BFE"/>
    <w:rsid w:val="00393D2E"/>
    <w:rsid w:val="00395E29"/>
    <w:rsid w:val="003A1B75"/>
    <w:rsid w:val="003A746A"/>
    <w:rsid w:val="003B052E"/>
    <w:rsid w:val="003B330E"/>
    <w:rsid w:val="003B508F"/>
    <w:rsid w:val="003B726F"/>
    <w:rsid w:val="003C17B5"/>
    <w:rsid w:val="003C2FB4"/>
    <w:rsid w:val="003C45B6"/>
    <w:rsid w:val="003D3224"/>
    <w:rsid w:val="003D6BC9"/>
    <w:rsid w:val="003E5DB3"/>
    <w:rsid w:val="003F2679"/>
    <w:rsid w:val="003F6E35"/>
    <w:rsid w:val="003F75A9"/>
    <w:rsid w:val="00404620"/>
    <w:rsid w:val="004067AA"/>
    <w:rsid w:val="004112E7"/>
    <w:rsid w:val="00414B3B"/>
    <w:rsid w:val="0042485A"/>
    <w:rsid w:val="00427870"/>
    <w:rsid w:val="00432BE6"/>
    <w:rsid w:val="00433231"/>
    <w:rsid w:val="0043610F"/>
    <w:rsid w:val="00440871"/>
    <w:rsid w:val="00445CF8"/>
    <w:rsid w:val="00451A12"/>
    <w:rsid w:val="004546F9"/>
    <w:rsid w:val="00456B97"/>
    <w:rsid w:val="00457BBA"/>
    <w:rsid w:val="0047533B"/>
    <w:rsid w:val="00483767"/>
    <w:rsid w:val="00483A89"/>
    <w:rsid w:val="00486590"/>
    <w:rsid w:val="00496DF0"/>
    <w:rsid w:val="004A022C"/>
    <w:rsid w:val="004A6EEC"/>
    <w:rsid w:val="004B20B5"/>
    <w:rsid w:val="004B2CBD"/>
    <w:rsid w:val="004B36AD"/>
    <w:rsid w:val="004B3FFF"/>
    <w:rsid w:val="004C08E5"/>
    <w:rsid w:val="004C4508"/>
    <w:rsid w:val="004C6008"/>
    <w:rsid w:val="004C6225"/>
    <w:rsid w:val="004D1922"/>
    <w:rsid w:val="004D19F2"/>
    <w:rsid w:val="004E1695"/>
    <w:rsid w:val="004E1857"/>
    <w:rsid w:val="004E1C5C"/>
    <w:rsid w:val="004E5110"/>
    <w:rsid w:val="004E64D2"/>
    <w:rsid w:val="004F67AA"/>
    <w:rsid w:val="00501D8C"/>
    <w:rsid w:val="00507306"/>
    <w:rsid w:val="0051279E"/>
    <w:rsid w:val="00514762"/>
    <w:rsid w:val="00515717"/>
    <w:rsid w:val="00522442"/>
    <w:rsid w:val="00524F2C"/>
    <w:rsid w:val="00526A00"/>
    <w:rsid w:val="00527765"/>
    <w:rsid w:val="00527EE3"/>
    <w:rsid w:val="00532D6D"/>
    <w:rsid w:val="00534F72"/>
    <w:rsid w:val="005375DA"/>
    <w:rsid w:val="0054216B"/>
    <w:rsid w:val="00543C25"/>
    <w:rsid w:val="0056100A"/>
    <w:rsid w:val="005639D5"/>
    <w:rsid w:val="00570E78"/>
    <w:rsid w:val="005A0B4D"/>
    <w:rsid w:val="005A42C3"/>
    <w:rsid w:val="005A51E9"/>
    <w:rsid w:val="005A6859"/>
    <w:rsid w:val="005B790B"/>
    <w:rsid w:val="005C0235"/>
    <w:rsid w:val="005C37A4"/>
    <w:rsid w:val="005C3FD9"/>
    <w:rsid w:val="005D479A"/>
    <w:rsid w:val="005D565D"/>
    <w:rsid w:val="005E34DC"/>
    <w:rsid w:val="005E490D"/>
    <w:rsid w:val="00610326"/>
    <w:rsid w:val="00625683"/>
    <w:rsid w:val="00627A18"/>
    <w:rsid w:val="006324BE"/>
    <w:rsid w:val="00640E54"/>
    <w:rsid w:val="00641F06"/>
    <w:rsid w:val="00647014"/>
    <w:rsid w:val="00647870"/>
    <w:rsid w:val="006503D9"/>
    <w:rsid w:val="006539F2"/>
    <w:rsid w:val="00653B94"/>
    <w:rsid w:val="00654C7B"/>
    <w:rsid w:val="006576B4"/>
    <w:rsid w:val="00657AF9"/>
    <w:rsid w:val="00671F82"/>
    <w:rsid w:val="00680807"/>
    <w:rsid w:val="0069548D"/>
    <w:rsid w:val="006972C8"/>
    <w:rsid w:val="006A52BE"/>
    <w:rsid w:val="006A5E80"/>
    <w:rsid w:val="006A7352"/>
    <w:rsid w:val="006B40DD"/>
    <w:rsid w:val="006C111B"/>
    <w:rsid w:val="006D03E9"/>
    <w:rsid w:val="006D0848"/>
    <w:rsid w:val="006D1FA0"/>
    <w:rsid w:val="006D5B53"/>
    <w:rsid w:val="006E3069"/>
    <w:rsid w:val="006E549F"/>
    <w:rsid w:val="006E587E"/>
    <w:rsid w:val="006E69C6"/>
    <w:rsid w:val="006F1CF7"/>
    <w:rsid w:val="006F481D"/>
    <w:rsid w:val="006F5BDD"/>
    <w:rsid w:val="00702FD8"/>
    <w:rsid w:val="007049EB"/>
    <w:rsid w:val="0070722B"/>
    <w:rsid w:val="00715E14"/>
    <w:rsid w:val="007170B0"/>
    <w:rsid w:val="0071766F"/>
    <w:rsid w:val="007206DE"/>
    <w:rsid w:val="007215CE"/>
    <w:rsid w:val="00723E3F"/>
    <w:rsid w:val="00724559"/>
    <w:rsid w:val="00725C89"/>
    <w:rsid w:val="007407F6"/>
    <w:rsid w:val="00743B97"/>
    <w:rsid w:val="00747ABE"/>
    <w:rsid w:val="00755AE0"/>
    <w:rsid w:val="0076047D"/>
    <w:rsid w:val="007626A6"/>
    <w:rsid w:val="007645C1"/>
    <w:rsid w:val="007664FD"/>
    <w:rsid w:val="00767744"/>
    <w:rsid w:val="0077587A"/>
    <w:rsid w:val="00776710"/>
    <w:rsid w:val="00780F6A"/>
    <w:rsid w:val="00782BFA"/>
    <w:rsid w:val="00785992"/>
    <w:rsid w:val="00791189"/>
    <w:rsid w:val="00793B5D"/>
    <w:rsid w:val="007A45E4"/>
    <w:rsid w:val="007A56B8"/>
    <w:rsid w:val="007B3548"/>
    <w:rsid w:val="007C068B"/>
    <w:rsid w:val="007C2785"/>
    <w:rsid w:val="007C2FA2"/>
    <w:rsid w:val="007C3FA6"/>
    <w:rsid w:val="007D0E4C"/>
    <w:rsid w:val="007D3576"/>
    <w:rsid w:val="007D49F1"/>
    <w:rsid w:val="007D509E"/>
    <w:rsid w:val="007D795D"/>
    <w:rsid w:val="007E3E63"/>
    <w:rsid w:val="007E53AD"/>
    <w:rsid w:val="007F005B"/>
    <w:rsid w:val="007F23F7"/>
    <w:rsid w:val="007F624D"/>
    <w:rsid w:val="00811A0E"/>
    <w:rsid w:val="00812364"/>
    <w:rsid w:val="008133B9"/>
    <w:rsid w:val="00813A09"/>
    <w:rsid w:val="00827495"/>
    <w:rsid w:val="00832435"/>
    <w:rsid w:val="008371D8"/>
    <w:rsid w:val="00847954"/>
    <w:rsid w:val="008607DE"/>
    <w:rsid w:val="00866D91"/>
    <w:rsid w:val="00877AD2"/>
    <w:rsid w:val="008807A7"/>
    <w:rsid w:val="00880A20"/>
    <w:rsid w:val="00883FA7"/>
    <w:rsid w:val="00890EB3"/>
    <w:rsid w:val="008962CA"/>
    <w:rsid w:val="008A34F1"/>
    <w:rsid w:val="008C41ED"/>
    <w:rsid w:val="008C5DAF"/>
    <w:rsid w:val="008D1A00"/>
    <w:rsid w:val="008D2A3A"/>
    <w:rsid w:val="008D5CD4"/>
    <w:rsid w:val="008E1221"/>
    <w:rsid w:val="008E1441"/>
    <w:rsid w:val="008E156D"/>
    <w:rsid w:val="008E4417"/>
    <w:rsid w:val="008E6521"/>
    <w:rsid w:val="008E6C58"/>
    <w:rsid w:val="008E6CD6"/>
    <w:rsid w:val="008F2C17"/>
    <w:rsid w:val="009004AA"/>
    <w:rsid w:val="009009A1"/>
    <w:rsid w:val="00903546"/>
    <w:rsid w:val="009050FD"/>
    <w:rsid w:val="0091097B"/>
    <w:rsid w:val="00913678"/>
    <w:rsid w:val="00916D57"/>
    <w:rsid w:val="00924C25"/>
    <w:rsid w:val="009257CC"/>
    <w:rsid w:val="0093074E"/>
    <w:rsid w:val="0093232C"/>
    <w:rsid w:val="00935E4E"/>
    <w:rsid w:val="0093774F"/>
    <w:rsid w:val="0094232A"/>
    <w:rsid w:val="00942B52"/>
    <w:rsid w:val="00945235"/>
    <w:rsid w:val="00947F5B"/>
    <w:rsid w:val="00950D79"/>
    <w:rsid w:val="00954D07"/>
    <w:rsid w:val="00961077"/>
    <w:rsid w:val="009638A4"/>
    <w:rsid w:val="00963AA1"/>
    <w:rsid w:val="00966B95"/>
    <w:rsid w:val="0097059B"/>
    <w:rsid w:val="009761E5"/>
    <w:rsid w:val="00996931"/>
    <w:rsid w:val="009A2AAE"/>
    <w:rsid w:val="009A3809"/>
    <w:rsid w:val="009A766E"/>
    <w:rsid w:val="009B6AD9"/>
    <w:rsid w:val="009B7F7B"/>
    <w:rsid w:val="009C2F7B"/>
    <w:rsid w:val="009E0397"/>
    <w:rsid w:val="009E3A9C"/>
    <w:rsid w:val="009E41BC"/>
    <w:rsid w:val="009E443F"/>
    <w:rsid w:val="009E73E9"/>
    <w:rsid w:val="009F0EAE"/>
    <w:rsid w:val="009F693D"/>
    <w:rsid w:val="009F7D8E"/>
    <w:rsid w:val="00A02912"/>
    <w:rsid w:val="00A03461"/>
    <w:rsid w:val="00A0528E"/>
    <w:rsid w:val="00A0630E"/>
    <w:rsid w:val="00A07152"/>
    <w:rsid w:val="00A07C50"/>
    <w:rsid w:val="00A106A5"/>
    <w:rsid w:val="00A12097"/>
    <w:rsid w:val="00A12915"/>
    <w:rsid w:val="00A208A4"/>
    <w:rsid w:val="00A320B0"/>
    <w:rsid w:val="00A4197D"/>
    <w:rsid w:val="00A45AFE"/>
    <w:rsid w:val="00A47B57"/>
    <w:rsid w:val="00A52789"/>
    <w:rsid w:val="00A60DC7"/>
    <w:rsid w:val="00A62C79"/>
    <w:rsid w:val="00A6746B"/>
    <w:rsid w:val="00A70B20"/>
    <w:rsid w:val="00A7198B"/>
    <w:rsid w:val="00A72193"/>
    <w:rsid w:val="00A73D8F"/>
    <w:rsid w:val="00A76F5E"/>
    <w:rsid w:val="00A80251"/>
    <w:rsid w:val="00A81C97"/>
    <w:rsid w:val="00A87B6B"/>
    <w:rsid w:val="00AA305C"/>
    <w:rsid w:val="00AA4D83"/>
    <w:rsid w:val="00AA589D"/>
    <w:rsid w:val="00AB5AD6"/>
    <w:rsid w:val="00AB5C2B"/>
    <w:rsid w:val="00AB797B"/>
    <w:rsid w:val="00AC6CA5"/>
    <w:rsid w:val="00AC7F5F"/>
    <w:rsid w:val="00AD1112"/>
    <w:rsid w:val="00AD2DCC"/>
    <w:rsid w:val="00AE3121"/>
    <w:rsid w:val="00AF11C5"/>
    <w:rsid w:val="00B025DC"/>
    <w:rsid w:val="00B03992"/>
    <w:rsid w:val="00B04DE2"/>
    <w:rsid w:val="00B050F1"/>
    <w:rsid w:val="00B12D9D"/>
    <w:rsid w:val="00B1534C"/>
    <w:rsid w:val="00B20221"/>
    <w:rsid w:val="00B2114C"/>
    <w:rsid w:val="00B33EC0"/>
    <w:rsid w:val="00B34984"/>
    <w:rsid w:val="00B43E5B"/>
    <w:rsid w:val="00B502CD"/>
    <w:rsid w:val="00B53DBD"/>
    <w:rsid w:val="00B54628"/>
    <w:rsid w:val="00B8129C"/>
    <w:rsid w:val="00B816BC"/>
    <w:rsid w:val="00B826E5"/>
    <w:rsid w:val="00B85C5B"/>
    <w:rsid w:val="00B95782"/>
    <w:rsid w:val="00B976A9"/>
    <w:rsid w:val="00BA113E"/>
    <w:rsid w:val="00BA168B"/>
    <w:rsid w:val="00BA44B2"/>
    <w:rsid w:val="00BB6DA1"/>
    <w:rsid w:val="00BC11ED"/>
    <w:rsid w:val="00BC3B12"/>
    <w:rsid w:val="00BC5B46"/>
    <w:rsid w:val="00BC6BA5"/>
    <w:rsid w:val="00BC7483"/>
    <w:rsid w:val="00BD045D"/>
    <w:rsid w:val="00BD1A9B"/>
    <w:rsid w:val="00BD2E17"/>
    <w:rsid w:val="00BD38BE"/>
    <w:rsid w:val="00BD519E"/>
    <w:rsid w:val="00BE3829"/>
    <w:rsid w:val="00BE79B2"/>
    <w:rsid w:val="00BF07A9"/>
    <w:rsid w:val="00BF4B37"/>
    <w:rsid w:val="00BF67A7"/>
    <w:rsid w:val="00C061ED"/>
    <w:rsid w:val="00C10C2B"/>
    <w:rsid w:val="00C168DA"/>
    <w:rsid w:val="00C17800"/>
    <w:rsid w:val="00C2609D"/>
    <w:rsid w:val="00C40564"/>
    <w:rsid w:val="00C44AB0"/>
    <w:rsid w:val="00C55AE5"/>
    <w:rsid w:val="00C606EC"/>
    <w:rsid w:val="00C6558D"/>
    <w:rsid w:val="00C656A0"/>
    <w:rsid w:val="00C73721"/>
    <w:rsid w:val="00C74D47"/>
    <w:rsid w:val="00C75394"/>
    <w:rsid w:val="00C90D81"/>
    <w:rsid w:val="00C9238C"/>
    <w:rsid w:val="00C95A8F"/>
    <w:rsid w:val="00C97162"/>
    <w:rsid w:val="00CA7255"/>
    <w:rsid w:val="00CB1F7F"/>
    <w:rsid w:val="00CB3BBE"/>
    <w:rsid w:val="00CB7387"/>
    <w:rsid w:val="00CC369E"/>
    <w:rsid w:val="00CC3C28"/>
    <w:rsid w:val="00CD130A"/>
    <w:rsid w:val="00CD44AA"/>
    <w:rsid w:val="00CD63C7"/>
    <w:rsid w:val="00CE2410"/>
    <w:rsid w:val="00CE25DD"/>
    <w:rsid w:val="00CE352F"/>
    <w:rsid w:val="00CE6CBF"/>
    <w:rsid w:val="00CF00FA"/>
    <w:rsid w:val="00CF195C"/>
    <w:rsid w:val="00CF500D"/>
    <w:rsid w:val="00CF5E57"/>
    <w:rsid w:val="00D0114E"/>
    <w:rsid w:val="00D01584"/>
    <w:rsid w:val="00D01AF9"/>
    <w:rsid w:val="00D02DE1"/>
    <w:rsid w:val="00D058E3"/>
    <w:rsid w:val="00D10745"/>
    <w:rsid w:val="00D253ED"/>
    <w:rsid w:val="00D27216"/>
    <w:rsid w:val="00D27357"/>
    <w:rsid w:val="00D32FDD"/>
    <w:rsid w:val="00D43370"/>
    <w:rsid w:val="00D435EA"/>
    <w:rsid w:val="00D43851"/>
    <w:rsid w:val="00D44EFD"/>
    <w:rsid w:val="00D45544"/>
    <w:rsid w:val="00D46CAD"/>
    <w:rsid w:val="00D473EB"/>
    <w:rsid w:val="00D47773"/>
    <w:rsid w:val="00D5006A"/>
    <w:rsid w:val="00D5064D"/>
    <w:rsid w:val="00D50D7D"/>
    <w:rsid w:val="00D54E19"/>
    <w:rsid w:val="00D5787A"/>
    <w:rsid w:val="00D64D02"/>
    <w:rsid w:val="00D66FFE"/>
    <w:rsid w:val="00D724C5"/>
    <w:rsid w:val="00D77696"/>
    <w:rsid w:val="00D80461"/>
    <w:rsid w:val="00D82470"/>
    <w:rsid w:val="00D9288F"/>
    <w:rsid w:val="00D96FD3"/>
    <w:rsid w:val="00D97A3B"/>
    <w:rsid w:val="00DA5107"/>
    <w:rsid w:val="00DB57EF"/>
    <w:rsid w:val="00DC3556"/>
    <w:rsid w:val="00DC5725"/>
    <w:rsid w:val="00DC787B"/>
    <w:rsid w:val="00DD1799"/>
    <w:rsid w:val="00DD2687"/>
    <w:rsid w:val="00DD38C2"/>
    <w:rsid w:val="00DF09FD"/>
    <w:rsid w:val="00DF1C11"/>
    <w:rsid w:val="00E02A5A"/>
    <w:rsid w:val="00E05181"/>
    <w:rsid w:val="00E11E23"/>
    <w:rsid w:val="00E14B00"/>
    <w:rsid w:val="00E1656D"/>
    <w:rsid w:val="00E23287"/>
    <w:rsid w:val="00E2471D"/>
    <w:rsid w:val="00E319EF"/>
    <w:rsid w:val="00E4417E"/>
    <w:rsid w:val="00E442A4"/>
    <w:rsid w:val="00E5000B"/>
    <w:rsid w:val="00E50071"/>
    <w:rsid w:val="00E53D46"/>
    <w:rsid w:val="00E54009"/>
    <w:rsid w:val="00E57F2F"/>
    <w:rsid w:val="00E61429"/>
    <w:rsid w:val="00E6220F"/>
    <w:rsid w:val="00E62CEB"/>
    <w:rsid w:val="00E743A1"/>
    <w:rsid w:val="00E8677B"/>
    <w:rsid w:val="00EA1638"/>
    <w:rsid w:val="00EA1BA4"/>
    <w:rsid w:val="00EA23D9"/>
    <w:rsid w:val="00EA4D58"/>
    <w:rsid w:val="00EB2B50"/>
    <w:rsid w:val="00EB6FB7"/>
    <w:rsid w:val="00EC5F68"/>
    <w:rsid w:val="00ED104F"/>
    <w:rsid w:val="00ED1598"/>
    <w:rsid w:val="00EE2F7E"/>
    <w:rsid w:val="00EF216B"/>
    <w:rsid w:val="00EF3C3E"/>
    <w:rsid w:val="00EF5E97"/>
    <w:rsid w:val="00F001E7"/>
    <w:rsid w:val="00F07121"/>
    <w:rsid w:val="00F111E2"/>
    <w:rsid w:val="00F12B80"/>
    <w:rsid w:val="00F14FD5"/>
    <w:rsid w:val="00F1586E"/>
    <w:rsid w:val="00F2001C"/>
    <w:rsid w:val="00F2273C"/>
    <w:rsid w:val="00F3096D"/>
    <w:rsid w:val="00F31535"/>
    <w:rsid w:val="00F4214B"/>
    <w:rsid w:val="00F4648F"/>
    <w:rsid w:val="00F5238C"/>
    <w:rsid w:val="00F53D5F"/>
    <w:rsid w:val="00F650DF"/>
    <w:rsid w:val="00F75ABE"/>
    <w:rsid w:val="00F81A43"/>
    <w:rsid w:val="00F855C6"/>
    <w:rsid w:val="00F85CF7"/>
    <w:rsid w:val="00F90D19"/>
    <w:rsid w:val="00F93234"/>
    <w:rsid w:val="00F95263"/>
    <w:rsid w:val="00FA1524"/>
    <w:rsid w:val="00FA15A2"/>
    <w:rsid w:val="00FA2180"/>
    <w:rsid w:val="00FA23A8"/>
    <w:rsid w:val="00FA3256"/>
    <w:rsid w:val="00FA646E"/>
    <w:rsid w:val="00FB4635"/>
    <w:rsid w:val="00FB4E0E"/>
    <w:rsid w:val="00FB5D3D"/>
    <w:rsid w:val="00FB636C"/>
    <w:rsid w:val="00FB675A"/>
    <w:rsid w:val="00FB6C4D"/>
    <w:rsid w:val="00FC18A9"/>
    <w:rsid w:val="00FC2418"/>
    <w:rsid w:val="00FC2B99"/>
    <w:rsid w:val="00FC43EC"/>
    <w:rsid w:val="00FC50E6"/>
    <w:rsid w:val="00FC629D"/>
    <w:rsid w:val="00FD0811"/>
    <w:rsid w:val="00FD256F"/>
    <w:rsid w:val="00FD3131"/>
    <w:rsid w:val="00FD408B"/>
    <w:rsid w:val="00FE6BCB"/>
    <w:rsid w:val="00FF05D6"/>
    <w:rsid w:val="00FF32F3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  <w:style w:type="character" w:styleId="af0">
    <w:name w:val="Hyperlink"/>
    <w:basedOn w:val="a0"/>
    <w:rsid w:val="00E05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1908-35E6-436E-BE61-5E19B7EA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953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73</cp:revision>
  <cp:lastPrinted>2016-07-20T13:44:00Z</cp:lastPrinted>
  <dcterms:created xsi:type="dcterms:W3CDTF">2017-06-21T12:17:00Z</dcterms:created>
  <dcterms:modified xsi:type="dcterms:W3CDTF">2018-04-24T08:49:00Z</dcterms:modified>
</cp:coreProperties>
</file>