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34D95" w:rsidRDefault="00740A1D" w:rsidP="00FB54CF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F34D95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F34D95" w:rsidRDefault="00740A1D" w:rsidP="00FB54C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F34D95" w:rsidRDefault="00740A1D" w:rsidP="00FB54C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F34D95" w:rsidRDefault="00740A1D" w:rsidP="00FB54C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F34D95" w:rsidRDefault="00740A1D" w:rsidP="00FB54CF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F34D95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0743A3" w:rsidP="00FB54CF">
      <w:pPr>
        <w:pStyle w:val="a5"/>
        <w:tabs>
          <w:tab w:val="left" w:pos="5387"/>
        </w:tabs>
        <w:spacing w:before="12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Натрия кромогликат</w:t>
      </w:r>
      <w:r w:rsidR="008F6247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B542EA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235DE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542EA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Pr="00185C9B" w:rsidRDefault="003C2C82" w:rsidP="00185C9B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спрей назальный</w:t>
      </w:r>
      <w:proofErr w:type="gramStart"/>
      <w:r w:rsidR="00650525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17432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654BE" w:rsidRPr="00185C9B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7654BE" w:rsidRPr="00185C9B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417AE0" w:rsidRDefault="00740A1D" w:rsidP="00FB54CF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</w:pPr>
    </w:p>
    <w:p w:rsidR="00363A38" w:rsidRDefault="00363A38" w:rsidP="00FB54CF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860D2">
        <w:rPr>
          <w:rFonts w:ascii="Times New Roman" w:hAnsi="Times New Roman"/>
          <w:b w:val="0"/>
          <w:szCs w:val="28"/>
        </w:rPr>
        <w:t xml:space="preserve">лекарственный </w:t>
      </w:r>
      <w:r w:rsidRPr="00F93656">
        <w:rPr>
          <w:rFonts w:ascii="Times New Roman" w:hAnsi="Times New Roman"/>
          <w:b w:val="0"/>
          <w:szCs w:val="28"/>
        </w:rPr>
        <w:t>препарат</w:t>
      </w:r>
      <w:r w:rsidR="009E7003" w:rsidRPr="00F93656">
        <w:rPr>
          <w:rFonts w:ascii="Times New Roman" w:hAnsi="Times New Roman"/>
          <w:b w:val="0"/>
          <w:szCs w:val="28"/>
        </w:rPr>
        <w:t xml:space="preserve"> </w:t>
      </w:r>
      <w:r w:rsidR="00650525">
        <w:rPr>
          <w:rFonts w:ascii="Times New Roman" w:hAnsi="Times New Roman"/>
          <w:b w:val="0"/>
          <w:szCs w:val="28"/>
        </w:rPr>
        <w:t>натрия кромогликат</w:t>
      </w:r>
      <w:r w:rsidRPr="00F93656">
        <w:rPr>
          <w:rFonts w:ascii="Times New Roman" w:hAnsi="Times New Roman"/>
          <w:b w:val="0"/>
          <w:szCs w:val="28"/>
        </w:rPr>
        <w:t xml:space="preserve">, </w:t>
      </w:r>
      <w:r w:rsidR="003C2C82">
        <w:rPr>
          <w:rFonts w:ascii="Times New Roman" w:hAnsi="Times New Roman"/>
          <w:b w:val="0"/>
          <w:szCs w:val="28"/>
        </w:rPr>
        <w:t>спрей назальный</w:t>
      </w:r>
      <w:r w:rsidRPr="00F93656">
        <w:rPr>
          <w:rFonts w:ascii="Times New Roman" w:hAnsi="Times New Roman"/>
          <w:b w:val="0"/>
          <w:szCs w:val="28"/>
        </w:rPr>
        <w:t>.</w:t>
      </w:r>
      <w:r w:rsidR="00380CEA" w:rsidRPr="00F93656">
        <w:rPr>
          <w:rFonts w:ascii="Times New Roman" w:hAnsi="Times New Roman"/>
          <w:b w:val="0"/>
          <w:szCs w:val="28"/>
        </w:rPr>
        <w:t xml:space="preserve"> </w:t>
      </w:r>
      <w:r w:rsidR="00457979" w:rsidRPr="00F93656">
        <w:rPr>
          <w:rFonts w:ascii="Times New Roman" w:hAnsi="Times New Roman"/>
          <w:b w:val="0"/>
          <w:szCs w:val="28"/>
        </w:rPr>
        <w:t>Препарат</w:t>
      </w:r>
      <w:r w:rsidR="00A860D2" w:rsidRPr="00F93656">
        <w:rPr>
          <w:rFonts w:ascii="Times New Roman" w:hAnsi="Times New Roman"/>
          <w:b w:val="0"/>
          <w:szCs w:val="28"/>
        </w:rPr>
        <w:t xml:space="preserve"> </w:t>
      </w:r>
      <w:r w:rsidR="00380CEA" w:rsidRPr="00F93656">
        <w:rPr>
          <w:rFonts w:ascii="Times New Roman" w:hAnsi="Times New Roman"/>
          <w:b w:val="0"/>
          <w:szCs w:val="28"/>
        </w:rPr>
        <w:t>должен</w:t>
      </w:r>
      <w:r w:rsidR="00380CEA">
        <w:rPr>
          <w:rFonts w:ascii="Times New Roman" w:hAnsi="Times New Roman"/>
          <w:b w:val="0"/>
          <w:szCs w:val="28"/>
        </w:rPr>
        <w:t xml:space="preserve"> соответствовать требованиям ОФС «</w:t>
      </w:r>
      <w:r w:rsidR="003C2C82">
        <w:rPr>
          <w:rFonts w:ascii="Times New Roman" w:hAnsi="Times New Roman"/>
          <w:b w:val="0"/>
          <w:szCs w:val="28"/>
        </w:rPr>
        <w:t>Аэрозоли и спреи</w:t>
      </w:r>
      <w:r w:rsidR="00380CEA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6858C7" w:rsidRDefault="00A860D2" w:rsidP="00FB54C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="006858C7" w:rsidRPr="009F3510">
        <w:rPr>
          <w:rFonts w:ascii="Times New Roman" w:hAnsi="Times New Roman"/>
          <w:b w:val="0"/>
          <w:szCs w:val="28"/>
        </w:rPr>
        <w:t xml:space="preserve">одержит не менее </w:t>
      </w:r>
      <w:r w:rsidR="000B186E" w:rsidRPr="009F3510">
        <w:rPr>
          <w:rFonts w:ascii="Times New Roman" w:hAnsi="Times New Roman"/>
          <w:b w:val="0"/>
          <w:szCs w:val="28"/>
        </w:rPr>
        <w:t>9</w:t>
      </w:r>
      <w:r w:rsidR="00AC03F1">
        <w:rPr>
          <w:rFonts w:ascii="Times New Roman" w:hAnsi="Times New Roman"/>
          <w:b w:val="0"/>
          <w:szCs w:val="28"/>
        </w:rPr>
        <w:t>0</w:t>
      </w:r>
      <w:r w:rsidR="000B186E" w:rsidRPr="009F3510">
        <w:rPr>
          <w:rFonts w:ascii="Times New Roman" w:hAnsi="Times New Roman"/>
          <w:b w:val="0"/>
          <w:szCs w:val="28"/>
        </w:rPr>
        <w:t>,0 %</w:t>
      </w:r>
      <w:r w:rsidR="006858C7" w:rsidRPr="009F3510">
        <w:rPr>
          <w:rFonts w:ascii="Times New Roman" w:hAnsi="Times New Roman"/>
          <w:b w:val="0"/>
          <w:szCs w:val="28"/>
        </w:rPr>
        <w:t xml:space="preserve"> и не более </w:t>
      </w:r>
      <w:r w:rsidR="000B186E" w:rsidRPr="009F3510">
        <w:rPr>
          <w:rFonts w:ascii="Times New Roman" w:hAnsi="Times New Roman"/>
          <w:b w:val="0"/>
          <w:szCs w:val="28"/>
        </w:rPr>
        <w:t>1</w:t>
      </w:r>
      <w:r w:rsidR="00AC03F1">
        <w:rPr>
          <w:rFonts w:ascii="Times New Roman" w:hAnsi="Times New Roman"/>
          <w:b w:val="0"/>
          <w:szCs w:val="28"/>
        </w:rPr>
        <w:t>10</w:t>
      </w:r>
      <w:r w:rsidR="000B186E" w:rsidRPr="009F3510">
        <w:rPr>
          <w:rFonts w:ascii="Times New Roman" w:hAnsi="Times New Roman"/>
          <w:b w:val="0"/>
          <w:szCs w:val="28"/>
        </w:rPr>
        <w:t>,0 %</w:t>
      </w:r>
      <w:r w:rsidR="006858C7" w:rsidRPr="009F3510">
        <w:rPr>
          <w:rFonts w:ascii="Times New Roman" w:hAnsi="Times New Roman"/>
          <w:b w:val="0"/>
          <w:szCs w:val="28"/>
        </w:rPr>
        <w:t xml:space="preserve"> </w:t>
      </w:r>
      <w:r w:rsidR="000B186E" w:rsidRPr="009F3510">
        <w:rPr>
          <w:rFonts w:ascii="Times New Roman" w:hAnsi="Times New Roman"/>
          <w:b w:val="0"/>
          <w:szCs w:val="28"/>
        </w:rPr>
        <w:t xml:space="preserve">от заявленного количества </w:t>
      </w:r>
      <w:r w:rsidR="00650525">
        <w:rPr>
          <w:rFonts w:ascii="Times New Roman" w:hAnsi="Times New Roman"/>
          <w:b w:val="0"/>
          <w:szCs w:val="28"/>
        </w:rPr>
        <w:t>натрия кромогликата</w:t>
      </w:r>
      <w:r w:rsidR="001220DC" w:rsidRPr="003B4D4E">
        <w:rPr>
          <w:rFonts w:ascii="Times New Roman" w:hAnsi="Times New Roman"/>
          <w:b w:val="0"/>
          <w:szCs w:val="28"/>
        </w:rPr>
        <w:t xml:space="preserve"> </w:t>
      </w:r>
      <w:r w:rsidR="00650525" w:rsidRPr="00650525">
        <w:rPr>
          <w:rFonts w:ascii="Times New Roman" w:hAnsi="Times New Roman"/>
          <w:b w:val="0"/>
          <w:szCs w:val="28"/>
          <w:lang w:val="en-US"/>
        </w:rPr>
        <w:t>C</w:t>
      </w:r>
      <w:r w:rsidR="00650525" w:rsidRPr="00650525">
        <w:rPr>
          <w:rFonts w:ascii="Times New Roman" w:hAnsi="Times New Roman"/>
          <w:b w:val="0"/>
          <w:szCs w:val="28"/>
          <w:vertAlign w:val="subscript"/>
        </w:rPr>
        <w:t>23</w:t>
      </w:r>
      <w:r w:rsidR="00650525" w:rsidRPr="00650525">
        <w:rPr>
          <w:rFonts w:ascii="Times New Roman" w:hAnsi="Times New Roman"/>
          <w:b w:val="0"/>
          <w:szCs w:val="28"/>
          <w:lang w:val="en-US"/>
        </w:rPr>
        <w:t>H</w:t>
      </w:r>
      <w:r w:rsidR="00650525" w:rsidRPr="00650525">
        <w:rPr>
          <w:rFonts w:ascii="Times New Roman" w:hAnsi="Times New Roman"/>
          <w:b w:val="0"/>
          <w:szCs w:val="28"/>
          <w:vertAlign w:val="subscript"/>
        </w:rPr>
        <w:t>14</w:t>
      </w:r>
      <w:r w:rsidR="00650525" w:rsidRPr="00650525">
        <w:rPr>
          <w:rFonts w:ascii="Times New Roman" w:hAnsi="Times New Roman"/>
          <w:b w:val="0"/>
          <w:szCs w:val="28"/>
          <w:lang w:val="en-US"/>
        </w:rPr>
        <w:t>Na</w:t>
      </w:r>
      <w:r w:rsidR="00650525" w:rsidRPr="00650525">
        <w:rPr>
          <w:rFonts w:ascii="Times New Roman" w:hAnsi="Times New Roman"/>
          <w:b w:val="0"/>
          <w:szCs w:val="28"/>
          <w:vertAlign w:val="subscript"/>
        </w:rPr>
        <w:t>2</w:t>
      </w:r>
      <w:r w:rsidR="00650525" w:rsidRPr="00650525">
        <w:rPr>
          <w:rFonts w:ascii="Times New Roman" w:hAnsi="Times New Roman"/>
          <w:b w:val="0"/>
          <w:szCs w:val="28"/>
          <w:lang w:val="en-US"/>
        </w:rPr>
        <w:t>O</w:t>
      </w:r>
      <w:r w:rsidR="00650525" w:rsidRPr="00650525">
        <w:rPr>
          <w:rFonts w:ascii="Times New Roman" w:hAnsi="Times New Roman"/>
          <w:b w:val="0"/>
          <w:szCs w:val="28"/>
          <w:vertAlign w:val="subscript"/>
        </w:rPr>
        <w:t>11</w:t>
      </w:r>
      <w:r w:rsidR="006858C7" w:rsidRPr="009F351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797F1A" w:rsidRDefault="00797F1A" w:rsidP="00FB54C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1D3968" w:rsidRDefault="00C73848" w:rsidP="00FB54CF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380CEA">
        <w:rPr>
          <w:rStyle w:val="8"/>
          <w:b/>
          <w:color w:val="000000" w:themeColor="text1"/>
          <w:sz w:val="28"/>
          <w:szCs w:val="28"/>
        </w:rPr>
        <w:t>Описание</w:t>
      </w:r>
      <w:r w:rsidRPr="00380CEA">
        <w:rPr>
          <w:rStyle w:val="8"/>
          <w:color w:val="000000" w:themeColor="text1"/>
          <w:sz w:val="28"/>
          <w:szCs w:val="28"/>
        </w:rPr>
        <w:t xml:space="preserve">. </w:t>
      </w:r>
      <w:r w:rsidR="005D0C50">
        <w:rPr>
          <w:rStyle w:val="8"/>
          <w:color w:val="auto"/>
          <w:sz w:val="28"/>
          <w:szCs w:val="28"/>
          <w:lang w:bidi="ar-SA"/>
        </w:rPr>
        <w:t xml:space="preserve">Прозрачная бесцветная или </w:t>
      </w:r>
      <w:r w:rsidR="00650525">
        <w:rPr>
          <w:rStyle w:val="8"/>
          <w:color w:val="auto"/>
          <w:sz w:val="28"/>
          <w:szCs w:val="28"/>
          <w:lang w:bidi="ar-SA"/>
        </w:rPr>
        <w:t>слегка желтоватая</w:t>
      </w:r>
      <w:r w:rsidR="005D0C50">
        <w:rPr>
          <w:rStyle w:val="8"/>
          <w:color w:val="auto"/>
          <w:sz w:val="28"/>
          <w:szCs w:val="28"/>
          <w:lang w:bidi="ar-SA"/>
        </w:rPr>
        <w:t xml:space="preserve"> жидкость</w:t>
      </w:r>
      <w:r w:rsidRPr="00380CEA">
        <w:rPr>
          <w:rStyle w:val="8"/>
          <w:color w:val="000000" w:themeColor="text1"/>
          <w:sz w:val="28"/>
          <w:szCs w:val="28"/>
        </w:rPr>
        <w:t>.</w:t>
      </w:r>
    </w:p>
    <w:p w:rsidR="006E2F40" w:rsidRPr="00E4089C" w:rsidRDefault="00C73848" w:rsidP="009F697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E410A3">
        <w:rPr>
          <w:rStyle w:val="8"/>
          <w:rFonts w:eastAsiaTheme="minorHAnsi"/>
          <w:b/>
          <w:color w:val="auto"/>
          <w:sz w:val="28"/>
          <w:szCs w:val="28"/>
        </w:rPr>
        <w:t>Подлинность</w:t>
      </w:r>
      <w:r w:rsidR="00797F1A" w:rsidRPr="006E2F40">
        <w:rPr>
          <w:rStyle w:val="8"/>
          <w:rFonts w:eastAsiaTheme="minorHAnsi"/>
          <w:color w:val="auto"/>
          <w:sz w:val="28"/>
          <w:szCs w:val="28"/>
        </w:rPr>
        <w:t>.</w:t>
      </w:r>
      <w:r w:rsidR="00882A93" w:rsidRPr="006E2F40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882A93" w:rsidRPr="00E4089C">
        <w:rPr>
          <w:i/>
          <w:sz w:val="28"/>
          <w:szCs w:val="28"/>
        </w:rPr>
        <w:t>1.</w:t>
      </w:r>
      <w:r w:rsidR="00323A17" w:rsidRPr="00E4089C">
        <w:rPr>
          <w:i/>
          <w:sz w:val="28"/>
          <w:szCs w:val="28"/>
        </w:rPr>
        <w:t> </w:t>
      </w:r>
      <w:r w:rsidR="00BE40D9" w:rsidRPr="00E4089C">
        <w:rPr>
          <w:i/>
          <w:sz w:val="28"/>
          <w:szCs w:val="28"/>
        </w:rPr>
        <w:t>Спектрофотометрия.</w:t>
      </w:r>
      <w:r w:rsidR="00BE40D9" w:rsidRPr="00E4089C">
        <w:rPr>
          <w:i/>
        </w:rPr>
        <w:t xml:space="preserve"> </w:t>
      </w:r>
      <w:r w:rsidR="006E2F40" w:rsidRPr="00E4089C">
        <w:rPr>
          <w:sz w:val="28"/>
          <w:szCs w:val="28"/>
        </w:rPr>
        <w:t>Спектры поглощения испытуемого раствора и раствора стандартного образца</w:t>
      </w:r>
      <w:r w:rsidR="0093229B" w:rsidRPr="00E4089C">
        <w:rPr>
          <w:sz w:val="28"/>
          <w:szCs w:val="28"/>
        </w:rPr>
        <w:t xml:space="preserve"> натрия кромогликата</w:t>
      </w:r>
      <w:r w:rsidR="006E2F40" w:rsidRPr="00E4089C">
        <w:rPr>
          <w:sz w:val="28"/>
          <w:szCs w:val="28"/>
        </w:rPr>
        <w:t xml:space="preserve"> в области длин волн от 230 до 400 нм </w:t>
      </w:r>
      <w:r w:rsidR="00703B72" w:rsidRPr="00E4089C">
        <w:rPr>
          <w:color w:val="000000"/>
          <w:sz w:val="28"/>
          <w:szCs w:val="28"/>
        </w:rPr>
        <w:t>должны иметь максимумы и минимумы при одних и тех же длинах волн</w:t>
      </w:r>
      <w:r w:rsidR="006E2F40" w:rsidRPr="00E4089C">
        <w:rPr>
          <w:sz w:val="28"/>
          <w:szCs w:val="28"/>
        </w:rPr>
        <w:t xml:space="preserve"> (раздел «Количественное определение»).</w:t>
      </w:r>
    </w:p>
    <w:p w:rsidR="0093229B" w:rsidRPr="00E4089C" w:rsidRDefault="00323A17" w:rsidP="009F6974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E4089C">
        <w:rPr>
          <w:i/>
          <w:sz w:val="28"/>
          <w:szCs w:val="28"/>
        </w:rPr>
        <w:t>2.</w:t>
      </w:r>
      <w:r w:rsidR="0093229B" w:rsidRPr="00E4089C">
        <w:rPr>
          <w:i/>
          <w:sz w:val="28"/>
          <w:szCs w:val="28"/>
        </w:rPr>
        <w:t> </w:t>
      </w:r>
      <w:r w:rsidRPr="00E4089C">
        <w:rPr>
          <w:i/>
          <w:sz w:val="28"/>
          <w:szCs w:val="28"/>
        </w:rPr>
        <w:t>Качественная реакция.</w:t>
      </w:r>
      <w:r w:rsidRPr="00E4089C">
        <w:rPr>
          <w:sz w:val="28"/>
          <w:szCs w:val="28"/>
        </w:rPr>
        <w:t xml:space="preserve"> </w:t>
      </w:r>
      <w:r w:rsidR="0093229B" w:rsidRPr="00E4089C">
        <w:rPr>
          <w:sz w:val="28"/>
          <w:szCs w:val="28"/>
        </w:rPr>
        <w:t>К объему препарата, содержаще</w:t>
      </w:r>
      <w:r w:rsidR="00EC7775" w:rsidRPr="00E4089C">
        <w:rPr>
          <w:sz w:val="28"/>
          <w:szCs w:val="28"/>
        </w:rPr>
        <w:t>му</w:t>
      </w:r>
      <w:r w:rsidR="0093229B" w:rsidRPr="00E4089C">
        <w:rPr>
          <w:sz w:val="28"/>
          <w:szCs w:val="28"/>
        </w:rPr>
        <w:t xml:space="preserve"> 20 мг</w:t>
      </w:r>
      <w:r w:rsidR="0093229B" w:rsidRPr="00E4089C">
        <w:rPr>
          <w:b/>
          <w:sz w:val="28"/>
          <w:szCs w:val="28"/>
        </w:rPr>
        <w:t xml:space="preserve"> </w:t>
      </w:r>
      <w:r w:rsidR="0093229B" w:rsidRPr="00E4089C">
        <w:rPr>
          <w:sz w:val="28"/>
          <w:szCs w:val="28"/>
        </w:rPr>
        <w:t>натрия кромогликата</w:t>
      </w:r>
      <w:r w:rsidR="00EC7775" w:rsidRPr="00E4089C">
        <w:rPr>
          <w:sz w:val="28"/>
          <w:szCs w:val="28"/>
        </w:rPr>
        <w:t xml:space="preserve">, прибавляют 2,5 мл </w:t>
      </w:r>
      <w:r w:rsidR="0093229B" w:rsidRPr="00E4089C">
        <w:rPr>
          <w:sz w:val="28"/>
          <w:szCs w:val="28"/>
        </w:rPr>
        <w:t xml:space="preserve">1 М раствора натрия </w:t>
      </w:r>
      <w:proofErr w:type="spellStart"/>
      <w:r w:rsidR="0093229B" w:rsidRPr="00E4089C">
        <w:rPr>
          <w:sz w:val="28"/>
          <w:szCs w:val="28"/>
        </w:rPr>
        <w:t>гидроксида</w:t>
      </w:r>
      <w:proofErr w:type="spellEnd"/>
      <w:r w:rsidR="0093229B" w:rsidRPr="00E4089C">
        <w:rPr>
          <w:sz w:val="28"/>
          <w:szCs w:val="28"/>
        </w:rPr>
        <w:t xml:space="preserve"> и кипятят в течение 1 мин; должно появиться желтое окрашивание. К полученному раствору прибавляют 0,5 мл </w:t>
      </w:r>
      <w:proofErr w:type="spellStart"/>
      <w:r w:rsidR="0093229B" w:rsidRPr="00E4089C">
        <w:rPr>
          <w:sz w:val="28"/>
          <w:szCs w:val="28"/>
        </w:rPr>
        <w:t>диазореактива</w:t>
      </w:r>
      <w:proofErr w:type="spellEnd"/>
      <w:r w:rsidR="0093229B" w:rsidRPr="00E4089C">
        <w:rPr>
          <w:sz w:val="28"/>
          <w:szCs w:val="28"/>
        </w:rPr>
        <w:t xml:space="preserve">; должно появиться </w:t>
      </w:r>
      <w:r w:rsidR="00417849" w:rsidRPr="00E4089C">
        <w:rPr>
          <w:sz w:val="28"/>
          <w:szCs w:val="28"/>
        </w:rPr>
        <w:t>темно</w:t>
      </w:r>
      <w:r w:rsidR="0093229B" w:rsidRPr="00E4089C">
        <w:rPr>
          <w:sz w:val="28"/>
          <w:szCs w:val="28"/>
        </w:rPr>
        <w:t>-красное окрашивание.</w:t>
      </w:r>
    </w:p>
    <w:p w:rsidR="004F51F2" w:rsidRDefault="004F51F2" w:rsidP="009F6974">
      <w:pPr>
        <w:pStyle w:val="BodyText21"/>
        <w:spacing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Прозрачность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2C12E3">
        <w:rPr>
          <w:rStyle w:val="8"/>
          <w:color w:val="000000" w:themeColor="text1"/>
          <w:sz w:val="28"/>
          <w:szCs w:val="28"/>
        </w:rPr>
        <w:t>Препарат должен быть прозрачным</w:t>
      </w:r>
      <w:r w:rsidR="0021393F">
        <w:rPr>
          <w:rStyle w:val="8"/>
          <w:color w:val="000000" w:themeColor="text1"/>
          <w:sz w:val="28"/>
          <w:szCs w:val="28"/>
        </w:rPr>
        <w:t xml:space="preserve"> </w:t>
      </w:r>
      <w:r>
        <w:rPr>
          <w:rStyle w:val="8"/>
          <w:color w:val="000000" w:themeColor="text1"/>
          <w:sz w:val="28"/>
          <w:szCs w:val="28"/>
        </w:rPr>
        <w:t>(ОФС «Прозрачность и степень мутности жидкостей»).</w:t>
      </w:r>
    </w:p>
    <w:p w:rsidR="004F51F2" w:rsidRDefault="004F51F2" w:rsidP="009F6974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Цветность</w:t>
      </w:r>
      <w:r>
        <w:rPr>
          <w:rStyle w:val="8"/>
          <w:color w:val="000000" w:themeColor="text1"/>
          <w:sz w:val="28"/>
          <w:szCs w:val="28"/>
        </w:rPr>
        <w:t xml:space="preserve">. Препарат должен быть бесцветным </w:t>
      </w:r>
      <w:r w:rsidR="00445E8C">
        <w:rPr>
          <w:rStyle w:val="8"/>
          <w:color w:val="000000" w:themeColor="text1"/>
          <w:sz w:val="28"/>
          <w:szCs w:val="28"/>
        </w:rPr>
        <w:t xml:space="preserve">или выдерживать сравнение с эталоном </w:t>
      </w:r>
      <w:r w:rsidR="00445E8C" w:rsidRPr="00C447B6">
        <w:rPr>
          <w:rStyle w:val="8"/>
          <w:color w:val="000000" w:themeColor="text1"/>
          <w:sz w:val="28"/>
          <w:szCs w:val="28"/>
          <w:lang w:val="en-US"/>
        </w:rPr>
        <w:t>BY</w:t>
      </w:r>
      <w:r w:rsidR="0021393F" w:rsidRPr="00C447B6">
        <w:rPr>
          <w:rStyle w:val="8"/>
          <w:color w:val="000000" w:themeColor="text1"/>
          <w:sz w:val="28"/>
          <w:szCs w:val="28"/>
          <w:vertAlign w:val="subscript"/>
        </w:rPr>
        <w:t>5</w:t>
      </w:r>
      <w:r w:rsidR="00445E8C" w:rsidRPr="009C7F8D">
        <w:rPr>
          <w:rStyle w:val="8"/>
          <w:color w:val="000000" w:themeColor="text1"/>
          <w:sz w:val="28"/>
          <w:szCs w:val="28"/>
        </w:rPr>
        <w:t xml:space="preserve"> </w:t>
      </w:r>
      <w:r w:rsidRPr="009C7F8D">
        <w:rPr>
          <w:rStyle w:val="8"/>
          <w:color w:val="000000" w:themeColor="text1"/>
          <w:sz w:val="28"/>
          <w:szCs w:val="28"/>
        </w:rPr>
        <w:t>(</w:t>
      </w:r>
      <w:r>
        <w:rPr>
          <w:rStyle w:val="8"/>
          <w:color w:val="000000" w:themeColor="text1"/>
          <w:sz w:val="28"/>
          <w:szCs w:val="28"/>
        </w:rPr>
        <w:t>ОФС «Степень окраски жидкостей»</w:t>
      </w:r>
      <w:r w:rsidR="0021393F">
        <w:rPr>
          <w:rStyle w:val="8"/>
          <w:color w:val="000000" w:themeColor="text1"/>
          <w:sz w:val="28"/>
          <w:szCs w:val="28"/>
        </w:rPr>
        <w:t>, метод 2</w:t>
      </w:r>
      <w:r>
        <w:rPr>
          <w:rStyle w:val="8"/>
          <w:color w:val="000000" w:themeColor="text1"/>
          <w:sz w:val="28"/>
          <w:szCs w:val="28"/>
        </w:rPr>
        <w:t>).</w:t>
      </w:r>
    </w:p>
    <w:p w:rsidR="004F51F2" w:rsidRDefault="004F51F2" w:rsidP="009F697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>
        <w:rPr>
          <w:rFonts w:ascii="Times New Roman" w:hAnsi="Times New Roman"/>
          <w:sz w:val="28"/>
          <w:szCs w:val="28"/>
        </w:rPr>
        <w:t xml:space="preserve">. От </w:t>
      </w:r>
      <w:r w:rsidR="0021393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,0 до 7,</w:t>
      </w:r>
      <w:r w:rsidR="0021393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(ОФС «</w:t>
      </w:r>
      <w:proofErr w:type="spellStart"/>
      <w:r>
        <w:rPr>
          <w:rFonts w:ascii="Times New Roman" w:hAnsi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/>
          <w:sz w:val="28"/>
          <w:szCs w:val="28"/>
        </w:rPr>
        <w:t>», метод 3).</w:t>
      </w:r>
    </w:p>
    <w:p w:rsidR="00A94E17" w:rsidRPr="00476B37" w:rsidRDefault="00A94E17" w:rsidP="00A94E1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476B37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Однородность массы дозы</w:t>
      </w:r>
      <w:r w:rsidRPr="00476B37">
        <w:rPr>
          <w:rStyle w:val="8"/>
          <w:rFonts w:eastAsiaTheme="minorHAnsi"/>
          <w:color w:val="000000" w:themeColor="text1"/>
          <w:sz w:val="28"/>
          <w:szCs w:val="28"/>
        </w:rPr>
        <w:t>. Определение проводят в соответствии с ОФС «Аэрозоли и спреи».</w:t>
      </w:r>
    </w:p>
    <w:p w:rsidR="00A94E17" w:rsidRDefault="00A94E17" w:rsidP="00A94E1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B37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Количество доз в упаковке</w:t>
      </w:r>
      <w:r w:rsidRPr="00476B37">
        <w:rPr>
          <w:rStyle w:val="8"/>
          <w:rFonts w:eastAsiaTheme="minorHAnsi"/>
          <w:color w:val="000000" w:themeColor="text1"/>
          <w:sz w:val="28"/>
          <w:szCs w:val="28"/>
        </w:rPr>
        <w:t>. Определение проводят в соответствии с ОФС «Аэрозоли и спреи».</w:t>
      </w:r>
    </w:p>
    <w:p w:rsidR="0021393F" w:rsidRPr="0021393F" w:rsidRDefault="0021393F" w:rsidP="002139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Родственные примеси. </w:t>
      </w:r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проводят методом ВЭЖХ</w:t>
      </w:r>
      <w:r w:rsidR="00E41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93F" w:rsidRPr="0021393F" w:rsidRDefault="0021393F" w:rsidP="002139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</w:t>
      </w:r>
      <w:proofErr w:type="gramStart"/>
      <w:r w:rsidR="00C017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End"/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(ПФА). </w:t>
      </w:r>
      <w:proofErr w:type="spellStart"/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Ацетонитрил</w:t>
      </w:r>
      <w:proofErr w:type="spellEnd"/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1 % раствор </w:t>
      </w:r>
      <w:proofErr w:type="spellStart"/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тетрабутиламмония</w:t>
      </w:r>
      <w:proofErr w:type="spellEnd"/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гидросульфата 5</w:t>
      </w:r>
      <w:proofErr w:type="gramStart"/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95.</w:t>
      </w:r>
    </w:p>
    <w:p w:rsidR="0021393F" w:rsidRPr="0021393F" w:rsidRDefault="0021393F" w:rsidP="002139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</w:t>
      </w:r>
      <w:proofErr w:type="gramStart"/>
      <w:r w:rsidR="00C017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proofErr w:type="gramEnd"/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(ПФБ). </w:t>
      </w:r>
      <w:proofErr w:type="spellStart"/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Ацетонитрил</w:t>
      </w:r>
      <w:proofErr w:type="spellEnd"/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1 % раствор </w:t>
      </w:r>
      <w:proofErr w:type="spellStart"/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тетрабутиламмония</w:t>
      </w:r>
      <w:proofErr w:type="spellEnd"/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гидросульфата 50</w:t>
      </w:r>
      <w:proofErr w:type="gramStart"/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50.</w:t>
      </w:r>
    </w:p>
    <w:p w:rsidR="0021393F" w:rsidRPr="0021393F" w:rsidRDefault="0021393F" w:rsidP="00213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Смесь растворителей. </w:t>
      </w:r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– </w:t>
      </w:r>
      <w:proofErr w:type="spellStart"/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ацетонитрил</w:t>
      </w:r>
      <w:proofErr w:type="spellEnd"/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</w:t>
      </w:r>
      <w:proofErr w:type="gramStart"/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60.</w:t>
      </w:r>
    </w:p>
    <w:p w:rsidR="0021393F" w:rsidRPr="0021393F" w:rsidRDefault="0021393F" w:rsidP="00213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Испытуемый раствор. </w:t>
      </w:r>
      <w:r w:rsidR="006168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Точный объем препарата, содержащий о</w:t>
      </w:r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 0,1</w:t>
      </w:r>
      <w:r w:rsidR="00EC77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 w:rsidR="0061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натрия кромогликата, </w:t>
      </w:r>
      <w:r w:rsidR="00981F31">
        <w:rPr>
          <w:rFonts w:ascii="Times New Roman" w:hAnsi="Times New Roman" w:cs="Times New Roman"/>
          <w:sz w:val="28"/>
          <w:szCs w:val="28"/>
        </w:rPr>
        <w:t>помещают в мерную колбу вместимостью 50 мл</w:t>
      </w:r>
      <w:r w:rsidR="0098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доводят объем раствора смесью растворителей до </w:t>
      </w:r>
      <w:r w:rsidR="00981F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метки</w:t>
      </w:r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93F" w:rsidRPr="0021393F" w:rsidRDefault="00CE66A4" w:rsidP="00213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 сравнения</w:t>
      </w:r>
      <w:r w:rsidR="0021393F"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21393F"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="004178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1393F"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мл испытуемого раствора доводят смесью растворителей до 100,0</w:t>
      </w:r>
      <w:r w:rsidR="004178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F24F4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21393F"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93F" w:rsidRDefault="00772DCF" w:rsidP="00E410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BA5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разделительной способности хроматографической </w:t>
      </w:r>
      <w:r w:rsidRPr="00EB7BA5">
        <w:rPr>
          <w:rFonts w:ascii="Times New Roman" w:hAnsi="Times New Roman" w:cs="Times New Roman"/>
          <w:i/>
          <w:sz w:val="28"/>
          <w:szCs w:val="28"/>
        </w:rPr>
        <w:t>системы</w:t>
      </w:r>
      <w:r w:rsidR="0021393F"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2D5284">
        <w:rPr>
          <w:rFonts w:ascii="Times New Roman" w:eastAsia="Times New Roman" w:hAnsi="Times New Roman" w:cs="Times New Roman"/>
          <w:sz w:val="28"/>
          <w:szCs w:val="28"/>
          <w:lang w:eastAsia="ru-RU"/>
        </w:rPr>
        <w:t>7 </w:t>
      </w:r>
      <w:r w:rsidR="0021393F"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мг стандартного образца натрия кромогликата для проверки пригодности системы (содержащего примесь С) растворяют </w:t>
      </w:r>
      <w:r w:rsidR="0041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1393F"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10,0</w:t>
      </w:r>
      <w:r w:rsidR="004178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1393F"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мл смеси растворителей.</w:t>
      </w:r>
    </w:p>
    <w:p w:rsidR="0021393F" w:rsidRPr="0021393F" w:rsidRDefault="0021393F" w:rsidP="002139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120"/>
        <w:gridCol w:w="6451"/>
      </w:tblGrid>
      <w:tr w:rsidR="00C80E18" w:rsidRPr="0021393F" w:rsidTr="00C80E18">
        <w:tc>
          <w:tcPr>
            <w:tcW w:w="1630" w:type="pct"/>
          </w:tcPr>
          <w:p w:rsidR="00C80E18" w:rsidRPr="0021393F" w:rsidRDefault="00C80E18" w:rsidP="00417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Колонка</w:t>
            </w:r>
            <w:proofErr w:type="spellEnd"/>
          </w:p>
        </w:tc>
        <w:tc>
          <w:tcPr>
            <w:tcW w:w="3370" w:type="pct"/>
          </w:tcPr>
          <w:p w:rsidR="00C80E18" w:rsidRPr="00AF6E7C" w:rsidRDefault="00C80E18" w:rsidP="00F14CB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× 0,46 см,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E6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иликагель </w:t>
            </w:r>
            <w:proofErr w:type="spellStart"/>
            <w:r w:rsidRPr="00FE6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октадецилсилильный</w:t>
            </w:r>
            <w:proofErr w:type="spellEnd"/>
            <w:r w:rsidRPr="00FE6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деактивированный по отношению к основаниям, </w:t>
            </w:r>
            <w:proofErr w:type="spellStart"/>
            <w:r w:rsidRPr="00FE6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эндкепированный</w:t>
            </w:r>
            <w:proofErr w:type="spellEnd"/>
            <w:r w:rsidRPr="00FE6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хроматографии</w:t>
            </w:r>
            <w:r w:rsidRPr="00AF6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(С18), 3 мкм;</w:t>
            </w:r>
          </w:p>
        </w:tc>
      </w:tr>
      <w:tr w:rsidR="0021393F" w:rsidRPr="0021393F" w:rsidTr="00C80E18">
        <w:tc>
          <w:tcPr>
            <w:tcW w:w="1630" w:type="pct"/>
          </w:tcPr>
          <w:p w:rsidR="0021393F" w:rsidRPr="0021393F" w:rsidRDefault="0021393F" w:rsidP="00417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Температура</w:t>
            </w:r>
            <w:proofErr w:type="spellEnd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колонки</w:t>
            </w:r>
            <w:proofErr w:type="spellEnd"/>
          </w:p>
        </w:tc>
        <w:tc>
          <w:tcPr>
            <w:tcW w:w="3370" w:type="pct"/>
          </w:tcPr>
          <w:p w:rsidR="0021393F" w:rsidRPr="00417849" w:rsidRDefault="0021393F" w:rsidP="0041784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proofErr w:type="gramStart"/>
            <w:r w:rsidR="0041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°С</w:t>
            </w:r>
            <w:proofErr w:type="gramEnd"/>
            <w:r w:rsidR="0041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1393F" w:rsidRPr="0021393F" w:rsidTr="00C80E18">
        <w:tc>
          <w:tcPr>
            <w:tcW w:w="1630" w:type="pct"/>
          </w:tcPr>
          <w:p w:rsidR="0021393F" w:rsidRPr="0021393F" w:rsidRDefault="0021393F" w:rsidP="00417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Скорость</w:t>
            </w:r>
            <w:proofErr w:type="spellEnd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потока</w:t>
            </w:r>
            <w:proofErr w:type="spellEnd"/>
          </w:p>
        </w:tc>
        <w:tc>
          <w:tcPr>
            <w:tcW w:w="3370" w:type="pct"/>
          </w:tcPr>
          <w:p w:rsidR="0021393F" w:rsidRPr="00417849" w:rsidRDefault="0021393F" w:rsidP="0041784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  <w:r w:rsidR="0041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мл/мин</w:t>
            </w:r>
            <w:proofErr w:type="spellEnd"/>
            <w:r w:rsidR="0041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1393F" w:rsidRPr="0021393F" w:rsidTr="00C80E18">
        <w:tc>
          <w:tcPr>
            <w:tcW w:w="1630" w:type="pct"/>
          </w:tcPr>
          <w:p w:rsidR="0021393F" w:rsidRPr="0021393F" w:rsidRDefault="0021393F" w:rsidP="00417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Детектор</w:t>
            </w:r>
            <w:proofErr w:type="spellEnd"/>
          </w:p>
        </w:tc>
        <w:tc>
          <w:tcPr>
            <w:tcW w:w="3370" w:type="pct"/>
          </w:tcPr>
          <w:p w:rsidR="0021393F" w:rsidRPr="00417849" w:rsidRDefault="0021393F" w:rsidP="0041784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спектрофотометрический</w:t>
            </w:r>
            <w:proofErr w:type="spellEnd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, </w:t>
            </w: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  <w:r w:rsidR="0041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нм</w:t>
            </w:r>
            <w:proofErr w:type="spellEnd"/>
            <w:r w:rsidR="0041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1393F" w:rsidRPr="0021393F" w:rsidTr="00C80E18">
        <w:tc>
          <w:tcPr>
            <w:tcW w:w="1630" w:type="pct"/>
          </w:tcPr>
          <w:p w:rsidR="0021393F" w:rsidRPr="0021393F" w:rsidRDefault="0021393F" w:rsidP="004178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Объём</w:t>
            </w:r>
            <w:proofErr w:type="spellEnd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пробы</w:t>
            </w:r>
            <w:proofErr w:type="spellEnd"/>
          </w:p>
        </w:tc>
        <w:tc>
          <w:tcPr>
            <w:tcW w:w="3370" w:type="pct"/>
          </w:tcPr>
          <w:p w:rsidR="0021393F" w:rsidRPr="00417849" w:rsidRDefault="0021393F" w:rsidP="0041784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41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мкл</w:t>
            </w:r>
            <w:proofErr w:type="spellEnd"/>
            <w:r w:rsidR="0041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1393F" w:rsidRPr="0021393F" w:rsidRDefault="0021393F" w:rsidP="0021393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Режим хроматографирования</w:t>
      </w: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2552"/>
        <w:gridCol w:w="2525"/>
        <w:gridCol w:w="2808"/>
      </w:tblGrid>
      <w:tr w:rsidR="0021393F" w:rsidRPr="0021393F" w:rsidTr="0021393F">
        <w:trPr>
          <w:jc w:val="center"/>
        </w:trPr>
        <w:tc>
          <w:tcPr>
            <w:tcW w:w="1729" w:type="dxa"/>
          </w:tcPr>
          <w:p w:rsidR="0021393F" w:rsidRPr="0021393F" w:rsidRDefault="0021393F" w:rsidP="0099568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Время</w:t>
            </w:r>
            <w:proofErr w:type="spellEnd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, </w:t>
            </w: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мин</w:t>
            </w:r>
            <w:proofErr w:type="spellEnd"/>
          </w:p>
        </w:tc>
        <w:tc>
          <w:tcPr>
            <w:tcW w:w="2552" w:type="dxa"/>
          </w:tcPr>
          <w:p w:rsidR="0021393F" w:rsidRPr="0021393F" w:rsidRDefault="0021393F" w:rsidP="0099568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ПФА, %</w:t>
            </w:r>
          </w:p>
        </w:tc>
        <w:tc>
          <w:tcPr>
            <w:tcW w:w="2525" w:type="dxa"/>
          </w:tcPr>
          <w:p w:rsidR="0021393F" w:rsidRPr="0021393F" w:rsidRDefault="0021393F" w:rsidP="0099568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ПФБ, %</w:t>
            </w:r>
          </w:p>
        </w:tc>
        <w:tc>
          <w:tcPr>
            <w:tcW w:w="2808" w:type="dxa"/>
          </w:tcPr>
          <w:p w:rsidR="0021393F" w:rsidRPr="0021393F" w:rsidRDefault="0021393F" w:rsidP="0099568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proofErr w:type="spellStart"/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Режим</w:t>
            </w:r>
            <w:proofErr w:type="spellEnd"/>
          </w:p>
        </w:tc>
      </w:tr>
      <w:tr w:rsidR="0021393F" w:rsidRPr="0021393F" w:rsidTr="0021393F">
        <w:trPr>
          <w:jc w:val="center"/>
        </w:trPr>
        <w:tc>
          <w:tcPr>
            <w:tcW w:w="1729" w:type="dxa"/>
          </w:tcPr>
          <w:p w:rsidR="0021393F" w:rsidRPr="0021393F" w:rsidRDefault="0021393F" w:rsidP="0099568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0–</w:t>
            </w: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52" w:type="dxa"/>
          </w:tcPr>
          <w:p w:rsidR="0021393F" w:rsidRPr="0021393F" w:rsidRDefault="0021393F" w:rsidP="0099568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100→0</w:t>
            </w:r>
          </w:p>
        </w:tc>
        <w:tc>
          <w:tcPr>
            <w:tcW w:w="2525" w:type="dxa"/>
          </w:tcPr>
          <w:p w:rsidR="0021393F" w:rsidRPr="0021393F" w:rsidRDefault="0021393F" w:rsidP="0099568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0→100</w:t>
            </w:r>
          </w:p>
        </w:tc>
        <w:tc>
          <w:tcPr>
            <w:tcW w:w="2808" w:type="dxa"/>
          </w:tcPr>
          <w:p w:rsidR="0021393F" w:rsidRPr="0021393F" w:rsidRDefault="0021393F" w:rsidP="0099568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Линейный градиент</w:t>
            </w:r>
          </w:p>
        </w:tc>
      </w:tr>
      <w:tr w:rsidR="0021393F" w:rsidRPr="0021393F" w:rsidTr="0021393F">
        <w:trPr>
          <w:jc w:val="center"/>
        </w:trPr>
        <w:tc>
          <w:tcPr>
            <w:tcW w:w="1729" w:type="dxa"/>
          </w:tcPr>
          <w:p w:rsidR="0021393F" w:rsidRPr="0021393F" w:rsidRDefault="0021393F" w:rsidP="0099568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ru-RU"/>
              </w:rPr>
            </w:pP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–</w:t>
            </w: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1393F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0</w:t>
            </w:r>
          </w:p>
        </w:tc>
        <w:tc>
          <w:tcPr>
            <w:tcW w:w="2552" w:type="dxa"/>
          </w:tcPr>
          <w:p w:rsidR="0021393F" w:rsidRPr="0021393F" w:rsidRDefault="0021393F" w:rsidP="0099568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25" w:type="dxa"/>
          </w:tcPr>
          <w:p w:rsidR="0021393F" w:rsidRPr="0021393F" w:rsidRDefault="0021393F" w:rsidP="0099568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08" w:type="dxa"/>
          </w:tcPr>
          <w:p w:rsidR="0021393F" w:rsidRPr="0021393F" w:rsidRDefault="0021393F" w:rsidP="0099568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3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Изократический</w:t>
            </w:r>
            <w:proofErr w:type="spellEnd"/>
          </w:p>
        </w:tc>
      </w:tr>
    </w:tbl>
    <w:p w:rsidR="0021393F" w:rsidRPr="0021393F" w:rsidRDefault="0021393F" w:rsidP="001829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</w:t>
      </w:r>
      <w:r w:rsidR="002D52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тографируют испытуемый раствор,</w:t>
      </w:r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</w:t>
      </w:r>
      <w:r w:rsidR="00FC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 сравнения </w:t>
      </w:r>
      <w:r w:rsidR="002D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раствор для проверки </w:t>
      </w:r>
      <w:r w:rsidR="00772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разделительной способности </w:t>
      </w:r>
      <w:r w:rsidR="002D528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хроматографической системы</w:t>
      </w:r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93F" w:rsidRPr="0021393F" w:rsidRDefault="0021393F" w:rsidP="001829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Относительные времена удерживания соединений. </w:t>
      </w:r>
      <w:r w:rsidR="00772DC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ромогликат – 1 (около 11 мин); примесь</w:t>
      </w:r>
      <w:proofErr w:type="gramStart"/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около 1,1.</w:t>
      </w:r>
    </w:p>
    <w:p w:rsidR="0021393F" w:rsidRPr="0021393F" w:rsidRDefault="00772DCF" w:rsidP="001829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Пригодность хроматографической системы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хроматограмме раствора для проверки разделительной способности хроматографической системы </w:t>
      </w:r>
      <w:r w:rsidRPr="005529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азрешение (</w:t>
      </w:r>
      <w:r w:rsidRPr="0021393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пиками кромогликата и примеси</w:t>
      </w:r>
      <w:proofErr w:type="gramStart"/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не менее 5,0.</w:t>
      </w:r>
    </w:p>
    <w:p w:rsidR="0021393F" w:rsidRPr="0021393F" w:rsidRDefault="0021393F" w:rsidP="00182998">
      <w:pPr>
        <w:keepNext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Допустимое содержание примесей. </w:t>
      </w:r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хроматограмме испытуемого раствора:</w:t>
      </w:r>
    </w:p>
    <w:p w:rsidR="0021393F" w:rsidRPr="000F24F4" w:rsidRDefault="0021393F" w:rsidP="001829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4F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95685" w:rsidRPr="000F24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2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пика единичной примеси должна быть не более</w:t>
      </w:r>
      <w:r w:rsidR="001B28D5" w:rsidRPr="000F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 основного пика на хроматограмме ра</w:t>
      </w:r>
      <w:r w:rsidR="00FC65B6" w:rsidRPr="000F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створа сравнения </w:t>
      </w:r>
      <w:r w:rsidR="001B28D5" w:rsidRPr="000F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 более </w:t>
      </w:r>
      <w:r w:rsidR="000F24F4" w:rsidRPr="000F24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28D5" w:rsidRPr="000F24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24F4" w:rsidRPr="000F24F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95685" w:rsidRPr="000F24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24F4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1393F" w:rsidRPr="0021393F" w:rsidRDefault="0021393F" w:rsidP="001829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4F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95685" w:rsidRPr="000F24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суммарная площадь пиков всех </w:t>
      </w:r>
      <w:r w:rsidR="001B28D5" w:rsidRPr="000F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примесей не должна более чем в </w:t>
      </w:r>
      <w:r w:rsidR="000F24F4" w:rsidRPr="000F24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2998" w:rsidRPr="000F24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24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0F24F4" w:rsidRPr="000F24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превышать площадь основного пика на хроматограмме раствора</w:t>
      </w:r>
      <w:r w:rsidRPr="000F24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B28D5" w:rsidRPr="000F24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</w:t>
      </w:r>
      <w:r w:rsidR="00FC65B6" w:rsidRPr="000F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1B28D5" w:rsidRPr="000F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 более </w:t>
      </w:r>
      <w:r w:rsidR="000F24F4" w:rsidRPr="000F24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28D5" w:rsidRPr="000F24F4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182998" w:rsidRPr="000F24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24F4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21393F" w:rsidRPr="002B6F4E" w:rsidRDefault="0021393F" w:rsidP="00182998">
      <w:pPr>
        <w:spacing w:after="0" w:line="360" w:lineRule="auto"/>
        <w:ind w:firstLine="720"/>
        <w:jc w:val="both"/>
        <w:rPr>
          <w:rStyle w:val="8"/>
          <w:rFonts w:eastAsiaTheme="minorHAnsi"/>
          <w:b/>
          <w:color w:val="auto"/>
          <w:sz w:val="28"/>
          <w:szCs w:val="28"/>
          <w:lang w:bidi="ar-SA"/>
        </w:rPr>
      </w:pPr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учитывают пики, площадь которых менее 0,5 площади основного пика на хроматограмме раствора</w:t>
      </w:r>
      <w:r w:rsidRPr="002139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C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сравнения </w:t>
      </w:r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(менее 0,05</w:t>
      </w:r>
      <w:r w:rsidR="001829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393F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E71AAC" w:rsidRPr="008617F9" w:rsidRDefault="00E71AAC" w:rsidP="00FB54C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882A93" w:rsidRDefault="00C73848" w:rsidP="00882A9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="00882A93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882A93" w:rsidRPr="00882A9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Определение проводят методом спектрофотометрии.</w:t>
      </w:r>
    </w:p>
    <w:p w:rsidR="005F448B" w:rsidRPr="000F24F4" w:rsidRDefault="005F448B" w:rsidP="00882A9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0F24F4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Растворитель. </w:t>
      </w:r>
      <w:r w:rsidR="00A61E1E" w:rsidRPr="000F24F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Фосфатный буферный раствор </w:t>
      </w:r>
      <w:proofErr w:type="spellStart"/>
      <w:r w:rsidRPr="000F24F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рН</w:t>
      </w:r>
      <w:proofErr w:type="spellEnd"/>
      <w:r w:rsidRPr="000F24F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7,4.</w:t>
      </w:r>
    </w:p>
    <w:p w:rsidR="002D47C8" w:rsidRPr="000F24F4" w:rsidRDefault="00397045" w:rsidP="00882A9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F24F4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 w:rsidR="002D47C8" w:rsidRPr="000F24F4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2D47C8" w:rsidRPr="000F24F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C63CF" w:rsidRPr="000F24F4">
        <w:rPr>
          <w:rStyle w:val="8"/>
          <w:rFonts w:eastAsiaTheme="minorHAnsi"/>
          <w:color w:val="000000" w:themeColor="text1"/>
          <w:sz w:val="28"/>
          <w:szCs w:val="28"/>
        </w:rPr>
        <w:t>О</w:t>
      </w:r>
      <w:r w:rsidR="002D47C8" w:rsidRPr="000F24F4">
        <w:rPr>
          <w:rStyle w:val="8"/>
          <w:rFonts w:eastAsiaTheme="minorHAnsi"/>
          <w:color w:val="000000" w:themeColor="text1"/>
          <w:sz w:val="28"/>
          <w:szCs w:val="28"/>
        </w:rPr>
        <w:t xml:space="preserve">бъем препарата, содержащий около </w:t>
      </w:r>
      <w:r w:rsidR="00EC63CF" w:rsidRPr="000F24F4">
        <w:rPr>
          <w:rStyle w:val="8"/>
          <w:rFonts w:eastAsiaTheme="minorHAnsi"/>
          <w:color w:val="000000" w:themeColor="text1"/>
          <w:sz w:val="28"/>
          <w:szCs w:val="28"/>
        </w:rPr>
        <w:t>10</w:t>
      </w:r>
      <w:r w:rsidR="002D47C8" w:rsidRPr="000F24F4">
        <w:rPr>
          <w:rStyle w:val="8"/>
          <w:rFonts w:eastAsiaTheme="minorHAnsi"/>
          <w:color w:val="000000" w:themeColor="text1"/>
          <w:sz w:val="28"/>
          <w:szCs w:val="28"/>
        </w:rPr>
        <w:t> мг натрия кромогликата, помещают в мерную колбу вместимостью 100 мл и доводят</w:t>
      </w:r>
      <w:r w:rsidR="005F448B" w:rsidRPr="000F24F4">
        <w:rPr>
          <w:rStyle w:val="8"/>
          <w:rFonts w:eastAsiaTheme="minorHAnsi"/>
          <w:color w:val="000000" w:themeColor="text1"/>
          <w:sz w:val="28"/>
          <w:szCs w:val="28"/>
        </w:rPr>
        <w:t xml:space="preserve"> объем раствора растворителем до метки.</w:t>
      </w:r>
      <w:r w:rsidR="00EC63CF" w:rsidRPr="000F24F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10,0 мл полученного раствора помещают в мерную колбу вместимостью 25 мл и доводят объём раствора растворителем до метки.</w:t>
      </w:r>
    </w:p>
    <w:p w:rsidR="00397045" w:rsidRPr="00397045" w:rsidRDefault="00397045" w:rsidP="00882A9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F24F4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стандартного образца</w:t>
      </w:r>
      <w:r w:rsidR="0033375A" w:rsidRPr="000F24F4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натрия кромогликата</w:t>
      </w:r>
      <w:r w:rsidRPr="000F24F4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. </w:t>
      </w:r>
      <w:r w:rsidRPr="000F24F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Около 10 мг (точная навеска) стандартного образца натрия кромогликата помещают в мерную колбу вместимостью 100 мл, </w:t>
      </w:r>
      <w:r w:rsidR="00C52DFE" w:rsidRPr="000F24F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растворяют</w:t>
      </w:r>
      <w:r w:rsidR="00EC63CF" w:rsidRPr="000F24F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растворителе</w:t>
      </w:r>
      <w:r w:rsidR="00C52DFE" w:rsidRPr="000F24F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0F24F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и доводят объём раствора </w:t>
      </w:r>
      <w:r w:rsidR="00C52DFE" w:rsidRPr="000F24F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растворителем </w:t>
      </w:r>
      <w:r w:rsidRPr="000F24F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до метки.</w:t>
      </w:r>
      <w:r w:rsidR="00C52DFE" w:rsidRPr="000F24F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10,0 мл полученного раствора помещают в мерную колбу вместимостью 25 мл и доводят объём раствора растворителем до метки.</w:t>
      </w:r>
    </w:p>
    <w:p w:rsidR="005F448B" w:rsidRDefault="005F448B" w:rsidP="00882A9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5F448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Раствор сравнения</w:t>
      </w:r>
      <w:r w:rsidRPr="005F448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Растворитель.</w:t>
      </w:r>
    </w:p>
    <w:p w:rsidR="00BE40D9" w:rsidRDefault="00BE40D9" w:rsidP="00BE40D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0D9"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раствора</w:t>
      </w:r>
      <w:r w:rsidR="00C52DFE">
        <w:rPr>
          <w:rFonts w:ascii="Times New Roman" w:hAnsi="Times New Roman" w:cs="Times New Roman"/>
          <w:sz w:val="28"/>
          <w:szCs w:val="28"/>
        </w:rPr>
        <w:t xml:space="preserve"> и раствора стандартного </w:t>
      </w:r>
      <w:r w:rsidR="00C52DFE" w:rsidRPr="00AF7929">
        <w:rPr>
          <w:rFonts w:ascii="Times New Roman" w:hAnsi="Times New Roman" w:cs="Times New Roman"/>
          <w:sz w:val="28"/>
          <w:szCs w:val="28"/>
        </w:rPr>
        <w:t>образца</w:t>
      </w:r>
      <w:r w:rsidR="00AF7929" w:rsidRPr="00AF7929">
        <w:rPr>
          <w:rStyle w:val="8"/>
          <w:rFonts w:eastAsiaTheme="minorHAnsi"/>
          <w:color w:val="000000" w:themeColor="text1"/>
          <w:sz w:val="28"/>
          <w:szCs w:val="28"/>
        </w:rPr>
        <w:t xml:space="preserve"> натрия кромогликата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0D9">
        <w:rPr>
          <w:rFonts w:ascii="Times New Roman" w:hAnsi="Times New Roman" w:cs="Times New Roman"/>
          <w:sz w:val="28"/>
          <w:szCs w:val="28"/>
        </w:rPr>
        <w:t xml:space="preserve">на спектрофотометре в максимуме поглощения при длине волны </w:t>
      </w:r>
      <w:r>
        <w:rPr>
          <w:rFonts w:ascii="Times New Roman" w:hAnsi="Times New Roman" w:cs="Times New Roman"/>
          <w:sz w:val="28"/>
          <w:szCs w:val="28"/>
        </w:rPr>
        <w:t>326 нм в кювете с толщиной слоя 1 с</w:t>
      </w:r>
      <w:r w:rsidRPr="00BE40D9">
        <w:rPr>
          <w:rFonts w:ascii="Times New Roman" w:hAnsi="Times New Roman" w:cs="Times New Roman"/>
          <w:sz w:val="28"/>
          <w:szCs w:val="28"/>
        </w:rPr>
        <w:t>м.</w:t>
      </w:r>
    </w:p>
    <w:p w:rsidR="007C5443" w:rsidRPr="007C5443" w:rsidRDefault="00BE40D9" w:rsidP="007C544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EastAsia"/>
          <w:color w:val="auto"/>
          <w:sz w:val="28"/>
          <w:szCs w:val="28"/>
          <w:lang w:eastAsia="en-US" w:bidi="ar-SA"/>
        </w:rPr>
      </w:pPr>
      <w:r w:rsidRPr="00BE40D9">
        <w:rPr>
          <w:rStyle w:val="8"/>
          <w:rFonts w:eastAsiaTheme="minorHAnsi"/>
          <w:sz w:val="28"/>
          <w:szCs w:val="28"/>
        </w:rPr>
        <w:t>Содержание</w:t>
      </w:r>
      <w:r>
        <w:rPr>
          <w:rStyle w:val="8"/>
          <w:rFonts w:eastAsiaTheme="minorHAnsi"/>
          <w:sz w:val="28"/>
          <w:szCs w:val="28"/>
        </w:rPr>
        <w:t xml:space="preserve"> натрия кромогликата</w:t>
      </w:r>
      <w:r w:rsidRPr="00BE40D9">
        <w:rPr>
          <w:rStyle w:val="8"/>
          <w:rFonts w:eastAsiaTheme="minorHAnsi"/>
          <w:sz w:val="28"/>
          <w:szCs w:val="28"/>
        </w:rPr>
        <w:t xml:space="preserve"> в процентах от заявленного количества (Х) вычисляют по формуле:</w:t>
      </w:r>
      <w:r w:rsidR="007C5443" w:rsidRPr="007C5443">
        <w:rPr>
          <w:rStyle w:val="8"/>
          <w:rFonts w:eastAsiaTheme="minorEastAsia"/>
          <w:color w:val="auto"/>
          <w:sz w:val="28"/>
          <w:szCs w:val="28"/>
          <w:lang w:eastAsia="en-US" w:bidi="ar-SA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5pt;height:17.1pt" o:ole="">
            <v:imagedata r:id="rId8" o:title=""/>
          </v:shape>
          <o:OLEObject Type="Embed" ProgID="Equation.3" ShapeID="_x0000_i1025" DrawAspect="Content" ObjectID="_1579691807" r:id="rId9"/>
        </w:object>
      </w:r>
    </w:p>
    <w:p w:rsidR="00BE40D9" w:rsidRPr="007C5443" w:rsidRDefault="007C5443" w:rsidP="00BE40D9">
      <w:pPr>
        <w:spacing w:after="0" w:line="360" w:lineRule="auto"/>
        <w:ind w:right="-1"/>
        <w:jc w:val="center"/>
        <w:rPr>
          <w:rFonts w:ascii="Times New Roman" w:eastAsiaTheme="minorEastAsia" w:hAnsi="Times New Roman" w:cs="Times New Roman"/>
          <w:position w:val="-28"/>
          <w:sz w:val="28"/>
          <w:szCs w:val="28"/>
        </w:rPr>
      </w:pPr>
      <w:r w:rsidRPr="007C5443">
        <w:rPr>
          <w:rFonts w:ascii="Times New Roman" w:hAnsi="Times New Roman" w:cs="Times New Roman"/>
          <w:i/>
          <w:position w:val="-30"/>
          <w:sz w:val="28"/>
          <w:szCs w:val="28"/>
          <w:lang w:val="en-US"/>
        </w:rPr>
        <w:object w:dxaOrig="3440" w:dyaOrig="680">
          <v:shape id="_x0000_i1026" type="#_x0000_t75" style="width:268.75pt;height:52.75pt" o:ole="">
            <v:imagedata r:id="rId10" o:title=""/>
          </v:shape>
          <o:OLEObject Type="Embed" ProgID="Equation.3" ShapeID="_x0000_i1026" DrawAspect="Content" ObjectID="_1579691808" r:id="rId11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187DDF" w:rsidRPr="00C106A0" w:rsidTr="00187DDF">
        <w:tc>
          <w:tcPr>
            <w:tcW w:w="637" w:type="dxa"/>
          </w:tcPr>
          <w:p w:rsidR="00187DDF" w:rsidRPr="00645A44" w:rsidRDefault="00187DDF" w:rsidP="00187DD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45A44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187DDF" w:rsidRPr="00645A44" w:rsidRDefault="00187DDF" w:rsidP="00187DD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645A4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45A44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187DDF" w:rsidRPr="00645A44" w:rsidRDefault="00187DDF" w:rsidP="00187DD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45A4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87DDF" w:rsidRPr="00645A44" w:rsidRDefault="00187DDF" w:rsidP="00187DD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45A44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187DDF" w:rsidRPr="00C106A0" w:rsidTr="00187DDF">
        <w:tc>
          <w:tcPr>
            <w:tcW w:w="637" w:type="dxa"/>
          </w:tcPr>
          <w:p w:rsidR="00187DDF" w:rsidRPr="00645A44" w:rsidRDefault="00187DDF" w:rsidP="00187DD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187DDF" w:rsidRPr="00645A44" w:rsidRDefault="00187DDF" w:rsidP="00187DD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45A4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45A44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187DDF" w:rsidRPr="00645A44" w:rsidRDefault="00187DDF" w:rsidP="00187DD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45A4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87DDF" w:rsidRPr="00645A44" w:rsidRDefault="00187DDF" w:rsidP="00187DD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45A44">
              <w:rPr>
                <w:rStyle w:val="8"/>
                <w:rFonts w:eastAsia="Calibri"/>
                <w:sz w:val="28"/>
                <w:szCs w:val="28"/>
              </w:rPr>
              <w:t xml:space="preserve">оптическая плотность раствора стандартного </w:t>
            </w:r>
            <w:r w:rsidRPr="00AF7929">
              <w:rPr>
                <w:rStyle w:val="8"/>
                <w:rFonts w:eastAsia="Calibri"/>
                <w:sz w:val="28"/>
                <w:szCs w:val="28"/>
              </w:rPr>
              <w:t>образца</w:t>
            </w:r>
            <w:r w:rsidR="00AF7929" w:rsidRPr="00AF7929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натрия кромогликата</w:t>
            </w:r>
            <w:r w:rsidRPr="00AF7929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187DDF" w:rsidRPr="00C106A0" w:rsidTr="00187DDF">
        <w:tc>
          <w:tcPr>
            <w:tcW w:w="637" w:type="dxa"/>
          </w:tcPr>
          <w:p w:rsidR="00187DDF" w:rsidRPr="00645A44" w:rsidRDefault="00187DDF" w:rsidP="00187DD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187DDF" w:rsidRPr="00645A44" w:rsidRDefault="00187DDF" w:rsidP="00187DD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645A4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645A44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187DDF" w:rsidRPr="00645A44" w:rsidRDefault="00187DDF" w:rsidP="00187DDF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5A4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87DDF" w:rsidRPr="00645A44" w:rsidRDefault="00187DDF" w:rsidP="00E1150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45A44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E1150B">
              <w:rPr>
                <w:rStyle w:val="8"/>
                <w:rFonts w:eastAsia="Calibri"/>
                <w:sz w:val="28"/>
                <w:szCs w:val="28"/>
              </w:rPr>
              <w:t>натрия кромогликата</w:t>
            </w:r>
            <w:r w:rsidRPr="00645A44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187DDF" w:rsidRPr="00C106A0" w:rsidTr="00187DDF">
        <w:tc>
          <w:tcPr>
            <w:tcW w:w="637" w:type="dxa"/>
          </w:tcPr>
          <w:p w:rsidR="00187DDF" w:rsidRPr="00645A44" w:rsidRDefault="00187DDF" w:rsidP="00187DD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187DDF" w:rsidRPr="00645A44" w:rsidRDefault="00187DDF" w:rsidP="00187DD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645A4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645A44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187DDF" w:rsidRPr="00645A44" w:rsidRDefault="00187DDF" w:rsidP="00187DD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45A4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87DDF" w:rsidRPr="00645A44" w:rsidRDefault="00187DDF" w:rsidP="00187DD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45A44">
              <w:rPr>
                <w:rStyle w:val="8"/>
                <w:rFonts w:eastAsia="Calibri"/>
                <w:sz w:val="28"/>
                <w:szCs w:val="28"/>
              </w:rPr>
              <w:t>объем препарата, взятый для приготовления испытуемого раствора, мл;</w:t>
            </w:r>
          </w:p>
        </w:tc>
      </w:tr>
      <w:tr w:rsidR="00187DDF" w:rsidRPr="00C106A0" w:rsidTr="00187DDF">
        <w:tc>
          <w:tcPr>
            <w:tcW w:w="637" w:type="dxa"/>
          </w:tcPr>
          <w:p w:rsidR="00187DDF" w:rsidRPr="00645A44" w:rsidRDefault="00187DDF" w:rsidP="00187DD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187DDF" w:rsidRPr="00645A44" w:rsidRDefault="00187DDF" w:rsidP="00187DD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45A4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187DDF" w:rsidRPr="00645A44" w:rsidRDefault="00187DDF" w:rsidP="00187DDF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5A4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87DDF" w:rsidRPr="00645A44" w:rsidRDefault="00187DDF" w:rsidP="00187DD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r w:rsidR="00AF7929" w:rsidRPr="007C54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натрия кромогликата</w:t>
            </w:r>
            <w:r w:rsidR="00AF7929" w:rsidRPr="007C5443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7C5443">
              <w:rPr>
                <w:rStyle w:val="8"/>
                <w:rFonts w:eastAsia="Calibri"/>
                <w:sz w:val="28"/>
                <w:szCs w:val="28"/>
              </w:rPr>
              <w:t>в стандартном образце</w:t>
            </w:r>
            <w:r w:rsidR="00AF7929" w:rsidRPr="007C54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натрия кромогликата</w:t>
            </w:r>
            <w:r w:rsidRPr="00645A44">
              <w:rPr>
                <w:rStyle w:val="8"/>
                <w:rFonts w:eastAsia="Calibri"/>
                <w:sz w:val="28"/>
                <w:szCs w:val="28"/>
              </w:rPr>
              <w:t>, %.</w:t>
            </w:r>
          </w:p>
        </w:tc>
      </w:tr>
      <w:tr w:rsidR="00187DDF" w:rsidRPr="00AB25C7" w:rsidTr="00187DDF">
        <w:tc>
          <w:tcPr>
            <w:tcW w:w="637" w:type="dxa"/>
          </w:tcPr>
          <w:p w:rsidR="00187DDF" w:rsidRPr="00645A44" w:rsidRDefault="00187DDF" w:rsidP="00187DD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187DDF" w:rsidRPr="00645A44" w:rsidRDefault="00187DDF" w:rsidP="00187DD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45A4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187DDF" w:rsidRPr="00645A44" w:rsidRDefault="00187DDF" w:rsidP="00187DDF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5A4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87DDF" w:rsidRPr="00645A44" w:rsidRDefault="00187DDF" w:rsidP="00187DDF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45A44">
              <w:rPr>
                <w:rStyle w:val="8"/>
                <w:rFonts w:eastAsia="Calibri"/>
                <w:sz w:val="28"/>
                <w:szCs w:val="28"/>
              </w:rPr>
              <w:t xml:space="preserve">заявленное </w:t>
            </w:r>
            <w:r w:rsidRPr="007C5443">
              <w:rPr>
                <w:rStyle w:val="8"/>
                <w:rFonts w:eastAsia="Calibri"/>
                <w:sz w:val="28"/>
                <w:szCs w:val="28"/>
              </w:rPr>
              <w:t xml:space="preserve">количество </w:t>
            </w:r>
            <w:r w:rsidR="00AF7929" w:rsidRPr="007C54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натрия кромогликата</w:t>
            </w:r>
            <w:r w:rsidR="00AF7929" w:rsidRPr="00645A44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645A44">
              <w:rPr>
                <w:rStyle w:val="8"/>
                <w:rFonts w:eastAsia="Calibri"/>
                <w:sz w:val="28"/>
                <w:szCs w:val="28"/>
              </w:rPr>
              <w:t>в препарате, мг/мл.</w:t>
            </w:r>
          </w:p>
        </w:tc>
      </w:tr>
    </w:tbl>
    <w:p w:rsidR="00C32D3B" w:rsidRPr="00B43054" w:rsidRDefault="00C73848" w:rsidP="00882A9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6458D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46458D">
        <w:rPr>
          <w:rStyle w:val="8"/>
          <w:rFonts w:eastAsiaTheme="minorHAnsi"/>
          <w:color w:val="000000" w:themeColor="text1"/>
          <w:sz w:val="28"/>
          <w:szCs w:val="28"/>
        </w:rPr>
        <w:t xml:space="preserve">. В </w:t>
      </w:r>
      <w:r w:rsidR="00EE2022" w:rsidRPr="0046458D">
        <w:rPr>
          <w:rStyle w:val="8"/>
          <w:rFonts w:eastAsiaTheme="minorHAnsi"/>
          <w:color w:val="000000" w:themeColor="text1"/>
          <w:sz w:val="28"/>
          <w:szCs w:val="28"/>
        </w:rPr>
        <w:t>защищенном от света</w:t>
      </w:r>
      <w:r w:rsidR="00CD75B9" w:rsidRPr="0046458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B43054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</w:p>
    <w:sectPr w:rsidR="00C32D3B" w:rsidRPr="00B43054" w:rsidSect="00004BE2">
      <w:footerReference w:type="default" r:id="rId12"/>
      <w:head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A66" w:rsidRDefault="00F64A66" w:rsidP="00004BE2">
      <w:pPr>
        <w:spacing w:after="0" w:line="240" w:lineRule="auto"/>
      </w:pPr>
      <w:r>
        <w:separator/>
      </w:r>
    </w:p>
  </w:endnote>
  <w:endnote w:type="continuationSeparator" w:id="0">
    <w:p w:rsidR="00F64A66" w:rsidRDefault="00F64A66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A94E17" w:rsidRDefault="003759EB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4E17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4D9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94E17" w:rsidRDefault="00A94E1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A66" w:rsidRDefault="00F64A66" w:rsidP="00004BE2">
      <w:pPr>
        <w:spacing w:after="0" w:line="240" w:lineRule="auto"/>
      </w:pPr>
      <w:r>
        <w:separator/>
      </w:r>
    </w:p>
  </w:footnote>
  <w:footnote w:type="continuationSeparator" w:id="0">
    <w:p w:rsidR="00F64A66" w:rsidRDefault="00F64A66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E17" w:rsidRPr="00004BE2" w:rsidRDefault="00F34D95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79D1"/>
    <w:rsid w:val="00011BFA"/>
    <w:rsid w:val="0001471D"/>
    <w:rsid w:val="00017134"/>
    <w:rsid w:val="00027D10"/>
    <w:rsid w:val="00035BB5"/>
    <w:rsid w:val="00043F16"/>
    <w:rsid w:val="00044DF6"/>
    <w:rsid w:val="00045375"/>
    <w:rsid w:val="000577CA"/>
    <w:rsid w:val="00065055"/>
    <w:rsid w:val="000653A7"/>
    <w:rsid w:val="000743A3"/>
    <w:rsid w:val="00074E15"/>
    <w:rsid w:val="00080180"/>
    <w:rsid w:val="0008301E"/>
    <w:rsid w:val="000835AE"/>
    <w:rsid w:val="00095856"/>
    <w:rsid w:val="0009632F"/>
    <w:rsid w:val="00097B64"/>
    <w:rsid w:val="000A0E89"/>
    <w:rsid w:val="000A2FBB"/>
    <w:rsid w:val="000A6C51"/>
    <w:rsid w:val="000A7B20"/>
    <w:rsid w:val="000A7ED0"/>
    <w:rsid w:val="000B186E"/>
    <w:rsid w:val="000B5857"/>
    <w:rsid w:val="000B7225"/>
    <w:rsid w:val="000D7CFC"/>
    <w:rsid w:val="000E2801"/>
    <w:rsid w:val="000F24F4"/>
    <w:rsid w:val="000F3CC2"/>
    <w:rsid w:val="000F7336"/>
    <w:rsid w:val="00102C05"/>
    <w:rsid w:val="0011634A"/>
    <w:rsid w:val="00121EFA"/>
    <w:rsid w:val="001220DC"/>
    <w:rsid w:val="00123CBA"/>
    <w:rsid w:val="001323B7"/>
    <w:rsid w:val="00136DCE"/>
    <w:rsid w:val="00144EDC"/>
    <w:rsid w:val="00150807"/>
    <w:rsid w:val="00155275"/>
    <w:rsid w:val="0016114D"/>
    <w:rsid w:val="0016385C"/>
    <w:rsid w:val="00164F25"/>
    <w:rsid w:val="00172B3D"/>
    <w:rsid w:val="0017432D"/>
    <w:rsid w:val="00182998"/>
    <w:rsid w:val="00185C9B"/>
    <w:rsid w:val="001863D8"/>
    <w:rsid w:val="00187200"/>
    <w:rsid w:val="00187DDF"/>
    <w:rsid w:val="00191C8A"/>
    <w:rsid w:val="00197BAD"/>
    <w:rsid w:val="001A5B9F"/>
    <w:rsid w:val="001B1381"/>
    <w:rsid w:val="001B28D5"/>
    <w:rsid w:val="001B3747"/>
    <w:rsid w:val="001B4E29"/>
    <w:rsid w:val="001C7FAC"/>
    <w:rsid w:val="001D3968"/>
    <w:rsid w:val="001E742E"/>
    <w:rsid w:val="001F1FBC"/>
    <w:rsid w:val="001F4CE5"/>
    <w:rsid w:val="001F5C46"/>
    <w:rsid w:val="0020778A"/>
    <w:rsid w:val="00207BE3"/>
    <w:rsid w:val="0021393F"/>
    <w:rsid w:val="00224DA4"/>
    <w:rsid w:val="0022683A"/>
    <w:rsid w:val="0023148B"/>
    <w:rsid w:val="00231C42"/>
    <w:rsid w:val="002326EC"/>
    <w:rsid w:val="00235DE3"/>
    <w:rsid w:val="00236747"/>
    <w:rsid w:val="00242EBA"/>
    <w:rsid w:val="00246256"/>
    <w:rsid w:val="00253BA7"/>
    <w:rsid w:val="00272782"/>
    <w:rsid w:val="002758CB"/>
    <w:rsid w:val="002A35E4"/>
    <w:rsid w:val="002B0CAB"/>
    <w:rsid w:val="002B6F4E"/>
    <w:rsid w:val="002C12E3"/>
    <w:rsid w:val="002C1B04"/>
    <w:rsid w:val="002D0518"/>
    <w:rsid w:val="002D2E5B"/>
    <w:rsid w:val="002D33A7"/>
    <w:rsid w:val="002D47C8"/>
    <w:rsid w:val="002D5284"/>
    <w:rsid w:val="002F26B5"/>
    <w:rsid w:val="002F60E0"/>
    <w:rsid w:val="002F62C7"/>
    <w:rsid w:val="002F62FD"/>
    <w:rsid w:val="002F6D55"/>
    <w:rsid w:val="0030657D"/>
    <w:rsid w:val="00311C74"/>
    <w:rsid w:val="00311E2C"/>
    <w:rsid w:val="00321279"/>
    <w:rsid w:val="0032365E"/>
    <w:rsid w:val="00323A17"/>
    <w:rsid w:val="00331158"/>
    <w:rsid w:val="0033375A"/>
    <w:rsid w:val="003500ED"/>
    <w:rsid w:val="00351A91"/>
    <w:rsid w:val="00353987"/>
    <w:rsid w:val="00354C19"/>
    <w:rsid w:val="00356018"/>
    <w:rsid w:val="0036029F"/>
    <w:rsid w:val="00360B5D"/>
    <w:rsid w:val="00363A38"/>
    <w:rsid w:val="0036779B"/>
    <w:rsid w:val="00370CAF"/>
    <w:rsid w:val="0037123B"/>
    <w:rsid w:val="003759EB"/>
    <w:rsid w:val="003760F1"/>
    <w:rsid w:val="00380CEA"/>
    <w:rsid w:val="00397045"/>
    <w:rsid w:val="003A0A69"/>
    <w:rsid w:val="003A2746"/>
    <w:rsid w:val="003A40AF"/>
    <w:rsid w:val="003A44FA"/>
    <w:rsid w:val="003B7097"/>
    <w:rsid w:val="003C1AAB"/>
    <w:rsid w:val="003C2C82"/>
    <w:rsid w:val="003D1BCD"/>
    <w:rsid w:val="003D2156"/>
    <w:rsid w:val="003D281C"/>
    <w:rsid w:val="003D3661"/>
    <w:rsid w:val="003D7DA2"/>
    <w:rsid w:val="003E3731"/>
    <w:rsid w:val="003E404C"/>
    <w:rsid w:val="003E4B64"/>
    <w:rsid w:val="003E586B"/>
    <w:rsid w:val="003F1DEB"/>
    <w:rsid w:val="003F674C"/>
    <w:rsid w:val="004016CF"/>
    <w:rsid w:val="00404D3C"/>
    <w:rsid w:val="00404F35"/>
    <w:rsid w:val="0041008E"/>
    <w:rsid w:val="0041098E"/>
    <w:rsid w:val="00417849"/>
    <w:rsid w:val="00417AE0"/>
    <w:rsid w:val="00445E8C"/>
    <w:rsid w:val="00447792"/>
    <w:rsid w:val="00457979"/>
    <w:rsid w:val="0046458D"/>
    <w:rsid w:val="00472094"/>
    <w:rsid w:val="00472E1B"/>
    <w:rsid w:val="004839A3"/>
    <w:rsid w:val="004937D2"/>
    <w:rsid w:val="004A70AA"/>
    <w:rsid w:val="004D3F54"/>
    <w:rsid w:val="004D66DB"/>
    <w:rsid w:val="004D6A3D"/>
    <w:rsid w:val="004E1C7B"/>
    <w:rsid w:val="004E74BD"/>
    <w:rsid w:val="004E7DF3"/>
    <w:rsid w:val="004F51F2"/>
    <w:rsid w:val="004F6C1C"/>
    <w:rsid w:val="00500599"/>
    <w:rsid w:val="00502BFC"/>
    <w:rsid w:val="00506E31"/>
    <w:rsid w:val="00510DB1"/>
    <w:rsid w:val="00510E9B"/>
    <w:rsid w:val="00514754"/>
    <w:rsid w:val="00516936"/>
    <w:rsid w:val="005224E2"/>
    <w:rsid w:val="00523887"/>
    <w:rsid w:val="00524FBF"/>
    <w:rsid w:val="00537219"/>
    <w:rsid w:val="00540CF1"/>
    <w:rsid w:val="00542822"/>
    <w:rsid w:val="00577868"/>
    <w:rsid w:val="005910B0"/>
    <w:rsid w:val="0059155D"/>
    <w:rsid w:val="005A0F97"/>
    <w:rsid w:val="005A508B"/>
    <w:rsid w:val="005A7937"/>
    <w:rsid w:val="005B454A"/>
    <w:rsid w:val="005B674B"/>
    <w:rsid w:val="005B67D3"/>
    <w:rsid w:val="005C373A"/>
    <w:rsid w:val="005C5E4C"/>
    <w:rsid w:val="005D0C50"/>
    <w:rsid w:val="005D3E05"/>
    <w:rsid w:val="005D6ECF"/>
    <w:rsid w:val="005E3E0A"/>
    <w:rsid w:val="005E7E49"/>
    <w:rsid w:val="005F0CC9"/>
    <w:rsid w:val="005F0DDF"/>
    <w:rsid w:val="005F448B"/>
    <w:rsid w:val="005F70B8"/>
    <w:rsid w:val="0060173E"/>
    <w:rsid w:val="00607524"/>
    <w:rsid w:val="00607EF3"/>
    <w:rsid w:val="00614BE4"/>
    <w:rsid w:val="00615E78"/>
    <w:rsid w:val="00616851"/>
    <w:rsid w:val="006300E5"/>
    <w:rsid w:val="006330C9"/>
    <w:rsid w:val="00640150"/>
    <w:rsid w:val="006463D7"/>
    <w:rsid w:val="00650525"/>
    <w:rsid w:val="006524DC"/>
    <w:rsid w:val="00664370"/>
    <w:rsid w:val="00667D74"/>
    <w:rsid w:val="00674303"/>
    <w:rsid w:val="00676FB1"/>
    <w:rsid w:val="00677CC8"/>
    <w:rsid w:val="00680DB6"/>
    <w:rsid w:val="006858C7"/>
    <w:rsid w:val="00695BAB"/>
    <w:rsid w:val="00697EE5"/>
    <w:rsid w:val="006A211A"/>
    <w:rsid w:val="006A430E"/>
    <w:rsid w:val="006B112D"/>
    <w:rsid w:val="006B71DD"/>
    <w:rsid w:val="006C6F9D"/>
    <w:rsid w:val="006D290E"/>
    <w:rsid w:val="006D7E88"/>
    <w:rsid w:val="006E047A"/>
    <w:rsid w:val="006E2F40"/>
    <w:rsid w:val="00703B72"/>
    <w:rsid w:val="00705288"/>
    <w:rsid w:val="0071480A"/>
    <w:rsid w:val="00720D70"/>
    <w:rsid w:val="0072166A"/>
    <w:rsid w:val="007257E3"/>
    <w:rsid w:val="007304AB"/>
    <w:rsid w:val="0074074C"/>
    <w:rsid w:val="00740A1D"/>
    <w:rsid w:val="00745961"/>
    <w:rsid w:val="00750CD4"/>
    <w:rsid w:val="00752B8A"/>
    <w:rsid w:val="007609A3"/>
    <w:rsid w:val="00761FEE"/>
    <w:rsid w:val="007625D6"/>
    <w:rsid w:val="007654BE"/>
    <w:rsid w:val="0077287A"/>
    <w:rsid w:val="00772DCF"/>
    <w:rsid w:val="00776EFA"/>
    <w:rsid w:val="00781E86"/>
    <w:rsid w:val="00784D7F"/>
    <w:rsid w:val="00786BED"/>
    <w:rsid w:val="007907A8"/>
    <w:rsid w:val="00797F1A"/>
    <w:rsid w:val="007B7207"/>
    <w:rsid w:val="007C5443"/>
    <w:rsid w:val="007D237A"/>
    <w:rsid w:val="007D505F"/>
    <w:rsid w:val="007E330E"/>
    <w:rsid w:val="007E4DD7"/>
    <w:rsid w:val="007F4CFE"/>
    <w:rsid w:val="007F616D"/>
    <w:rsid w:val="008060C4"/>
    <w:rsid w:val="00811F03"/>
    <w:rsid w:val="00811F34"/>
    <w:rsid w:val="00816A65"/>
    <w:rsid w:val="008221C7"/>
    <w:rsid w:val="00826B81"/>
    <w:rsid w:val="00830350"/>
    <w:rsid w:val="00832B1D"/>
    <w:rsid w:val="00833EEC"/>
    <w:rsid w:val="00851981"/>
    <w:rsid w:val="00852A90"/>
    <w:rsid w:val="008549A2"/>
    <w:rsid w:val="00857DD6"/>
    <w:rsid w:val="008601DE"/>
    <w:rsid w:val="00860BF2"/>
    <w:rsid w:val="00860D25"/>
    <w:rsid w:val="008617F9"/>
    <w:rsid w:val="0086429C"/>
    <w:rsid w:val="00864DA5"/>
    <w:rsid w:val="00870F2D"/>
    <w:rsid w:val="00876DAA"/>
    <w:rsid w:val="00882A93"/>
    <w:rsid w:val="0089387E"/>
    <w:rsid w:val="00894A37"/>
    <w:rsid w:val="008A1FCE"/>
    <w:rsid w:val="008A50AB"/>
    <w:rsid w:val="008A5B05"/>
    <w:rsid w:val="008B78EE"/>
    <w:rsid w:val="008C5F26"/>
    <w:rsid w:val="008D0EE8"/>
    <w:rsid w:val="008E1AD7"/>
    <w:rsid w:val="008F1654"/>
    <w:rsid w:val="008F3DEB"/>
    <w:rsid w:val="008F6247"/>
    <w:rsid w:val="00912639"/>
    <w:rsid w:val="0093229B"/>
    <w:rsid w:val="009337EC"/>
    <w:rsid w:val="0094172C"/>
    <w:rsid w:val="00941BC6"/>
    <w:rsid w:val="00945391"/>
    <w:rsid w:val="00945A88"/>
    <w:rsid w:val="0094677E"/>
    <w:rsid w:val="009513F5"/>
    <w:rsid w:val="0095255E"/>
    <w:rsid w:val="009567CA"/>
    <w:rsid w:val="009665FD"/>
    <w:rsid w:val="00967214"/>
    <w:rsid w:val="00973937"/>
    <w:rsid w:val="0097422D"/>
    <w:rsid w:val="00981F31"/>
    <w:rsid w:val="00983D64"/>
    <w:rsid w:val="0098584A"/>
    <w:rsid w:val="00986195"/>
    <w:rsid w:val="00995685"/>
    <w:rsid w:val="009A6D84"/>
    <w:rsid w:val="009B6C3E"/>
    <w:rsid w:val="009C7F8D"/>
    <w:rsid w:val="009E0D9F"/>
    <w:rsid w:val="009E4ACD"/>
    <w:rsid w:val="009E5D06"/>
    <w:rsid w:val="009E6F37"/>
    <w:rsid w:val="009E7003"/>
    <w:rsid w:val="009F1755"/>
    <w:rsid w:val="009F3510"/>
    <w:rsid w:val="009F4EFE"/>
    <w:rsid w:val="009F6974"/>
    <w:rsid w:val="00A049C7"/>
    <w:rsid w:val="00A11EDD"/>
    <w:rsid w:val="00A12E25"/>
    <w:rsid w:val="00A22F9F"/>
    <w:rsid w:val="00A363B0"/>
    <w:rsid w:val="00A36686"/>
    <w:rsid w:val="00A425D8"/>
    <w:rsid w:val="00A42A61"/>
    <w:rsid w:val="00A5145D"/>
    <w:rsid w:val="00A60C4D"/>
    <w:rsid w:val="00A61E1E"/>
    <w:rsid w:val="00A63A72"/>
    <w:rsid w:val="00A63EB2"/>
    <w:rsid w:val="00A654AB"/>
    <w:rsid w:val="00A67BE4"/>
    <w:rsid w:val="00A67E96"/>
    <w:rsid w:val="00A7255A"/>
    <w:rsid w:val="00A72C5C"/>
    <w:rsid w:val="00A73A69"/>
    <w:rsid w:val="00A80C3B"/>
    <w:rsid w:val="00A82ABD"/>
    <w:rsid w:val="00A860D2"/>
    <w:rsid w:val="00A94E17"/>
    <w:rsid w:val="00A97BF4"/>
    <w:rsid w:val="00AA65E9"/>
    <w:rsid w:val="00AA70F1"/>
    <w:rsid w:val="00AA7991"/>
    <w:rsid w:val="00AB30CB"/>
    <w:rsid w:val="00AB3C51"/>
    <w:rsid w:val="00AB3C69"/>
    <w:rsid w:val="00AB4941"/>
    <w:rsid w:val="00AC03F1"/>
    <w:rsid w:val="00AC33DD"/>
    <w:rsid w:val="00AC514D"/>
    <w:rsid w:val="00AC7880"/>
    <w:rsid w:val="00AD223F"/>
    <w:rsid w:val="00AD72CE"/>
    <w:rsid w:val="00AF1509"/>
    <w:rsid w:val="00AF4B0D"/>
    <w:rsid w:val="00AF6CBE"/>
    <w:rsid w:val="00AF7929"/>
    <w:rsid w:val="00B001C3"/>
    <w:rsid w:val="00B014BC"/>
    <w:rsid w:val="00B11B5B"/>
    <w:rsid w:val="00B129B7"/>
    <w:rsid w:val="00B322EB"/>
    <w:rsid w:val="00B36F08"/>
    <w:rsid w:val="00B372A2"/>
    <w:rsid w:val="00B40778"/>
    <w:rsid w:val="00B43054"/>
    <w:rsid w:val="00B506A7"/>
    <w:rsid w:val="00B509A2"/>
    <w:rsid w:val="00B542EA"/>
    <w:rsid w:val="00B54648"/>
    <w:rsid w:val="00B55BFC"/>
    <w:rsid w:val="00B60706"/>
    <w:rsid w:val="00B61986"/>
    <w:rsid w:val="00B62FFA"/>
    <w:rsid w:val="00B72A13"/>
    <w:rsid w:val="00B83AE5"/>
    <w:rsid w:val="00B942F5"/>
    <w:rsid w:val="00B95E48"/>
    <w:rsid w:val="00BA12ED"/>
    <w:rsid w:val="00BA4FA5"/>
    <w:rsid w:val="00BA520B"/>
    <w:rsid w:val="00BA5999"/>
    <w:rsid w:val="00BA7BFE"/>
    <w:rsid w:val="00BB0CEC"/>
    <w:rsid w:val="00BC4F58"/>
    <w:rsid w:val="00BC6752"/>
    <w:rsid w:val="00BE40D9"/>
    <w:rsid w:val="00BF44BB"/>
    <w:rsid w:val="00C01676"/>
    <w:rsid w:val="00C01756"/>
    <w:rsid w:val="00C02EA4"/>
    <w:rsid w:val="00C11C97"/>
    <w:rsid w:val="00C12345"/>
    <w:rsid w:val="00C12458"/>
    <w:rsid w:val="00C14A75"/>
    <w:rsid w:val="00C16CAB"/>
    <w:rsid w:val="00C20731"/>
    <w:rsid w:val="00C32D3B"/>
    <w:rsid w:val="00C3741C"/>
    <w:rsid w:val="00C447B6"/>
    <w:rsid w:val="00C44DD3"/>
    <w:rsid w:val="00C51532"/>
    <w:rsid w:val="00C52D98"/>
    <w:rsid w:val="00C52DFE"/>
    <w:rsid w:val="00C650D0"/>
    <w:rsid w:val="00C721B6"/>
    <w:rsid w:val="00C73848"/>
    <w:rsid w:val="00C80E18"/>
    <w:rsid w:val="00C92B2B"/>
    <w:rsid w:val="00C97896"/>
    <w:rsid w:val="00C97BE8"/>
    <w:rsid w:val="00CA126D"/>
    <w:rsid w:val="00CB3F44"/>
    <w:rsid w:val="00CC68D0"/>
    <w:rsid w:val="00CC79AE"/>
    <w:rsid w:val="00CD4BC1"/>
    <w:rsid w:val="00CD75B9"/>
    <w:rsid w:val="00CE0594"/>
    <w:rsid w:val="00CE331F"/>
    <w:rsid w:val="00CE38F0"/>
    <w:rsid w:val="00CE66A4"/>
    <w:rsid w:val="00CE738D"/>
    <w:rsid w:val="00D00AC3"/>
    <w:rsid w:val="00D07960"/>
    <w:rsid w:val="00D11864"/>
    <w:rsid w:val="00D14CC3"/>
    <w:rsid w:val="00D15CDD"/>
    <w:rsid w:val="00D2069E"/>
    <w:rsid w:val="00D214C3"/>
    <w:rsid w:val="00D24C0A"/>
    <w:rsid w:val="00D269D8"/>
    <w:rsid w:val="00D30888"/>
    <w:rsid w:val="00D36840"/>
    <w:rsid w:val="00D409C0"/>
    <w:rsid w:val="00D43428"/>
    <w:rsid w:val="00D468EC"/>
    <w:rsid w:val="00D53FAD"/>
    <w:rsid w:val="00D67FFB"/>
    <w:rsid w:val="00D70132"/>
    <w:rsid w:val="00D73F5F"/>
    <w:rsid w:val="00D7526F"/>
    <w:rsid w:val="00D80C0F"/>
    <w:rsid w:val="00D85472"/>
    <w:rsid w:val="00D863E9"/>
    <w:rsid w:val="00D94029"/>
    <w:rsid w:val="00DA0D22"/>
    <w:rsid w:val="00DA39E1"/>
    <w:rsid w:val="00DB436A"/>
    <w:rsid w:val="00DC1313"/>
    <w:rsid w:val="00DC1DE4"/>
    <w:rsid w:val="00DC7D51"/>
    <w:rsid w:val="00DD3BF3"/>
    <w:rsid w:val="00DD6357"/>
    <w:rsid w:val="00DD640A"/>
    <w:rsid w:val="00DD701F"/>
    <w:rsid w:val="00DE4595"/>
    <w:rsid w:val="00DE52B0"/>
    <w:rsid w:val="00DE63A6"/>
    <w:rsid w:val="00DE63CE"/>
    <w:rsid w:val="00DE6E36"/>
    <w:rsid w:val="00DF5B92"/>
    <w:rsid w:val="00DF68F7"/>
    <w:rsid w:val="00E04A79"/>
    <w:rsid w:val="00E1150B"/>
    <w:rsid w:val="00E16DB7"/>
    <w:rsid w:val="00E17025"/>
    <w:rsid w:val="00E34E04"/>
    <w:rsid w:val="00E4089C"/>
    <w:rsid w:val="00E410A3"/>
    <w:rsid w:val="00E42334"/>
    <w:rsid w:val="00E43930"/>
    <w:rsid w:val="00E43967"/>
    <w:rsid w:val="00E46821"/>
    <w:rsid w:val="00E4690D"/>
    <w:rsid w:val="00E50FE1"/>
    <w:rsid w:val="00E618F3"/>
    <w:rsid w:val="00E61B87"/>
    <w:rsid w:val="00E67D8F"/>
    <w:rsid w:val="00E71AAC"/>
    <w:rsid w:val="00E7538C"/>
    <w:rsid w:val="00E77285"/>
    <w:rsid w:val="00E83113"/>
    <w:rsid w:val="00E85D8E"/>
    <w:rsid w:val="00E90975"/>
    <w:rsid w:val="00E93F57"/>
    <w:rsid w:val="00E94484"/>
    <w:rsid w:val="00EA78A7"/>
    <w:rsid w:val="00EB16F3"/>
    <w:rsid w:val="00EB1C93"/>
    <w:rsid w:val="00EB38CE"/>
    <w:rsid w:val="00EB41F5"/>
    <w:rsid w:val="00EC4746"/>
    <w:rsid w:val="00EC4C83"/>
    <w:rsid w:val="00EC5D2E"/>
    <w:rsid w:val="00EC63CF"/>
    <w:rsid w:val="00EC769D"/>
    <w:rsid w:val="00EC7775"/>
    <w:rsid w:val="00ED367A"/>
    <w:rsid w:val="00ED4CD4"/>
    <w:rsid w:val="00ED5FDE"/>
    <w:rsid w:val="00EE2022"/>
    <w:rsid w:val="00EF7142"/>
    <w:rsid w:val="00EF766C"/>
    <w:rsid w:val="00F0080B"/>
    <w:rsid w:val="00F05724"/>
    <w:rsid w:val="00F07A61"/>
    <w:rsid w:val="00F10987"/>
    <w:rsid w:val="00F14F82"/>
    <w:rsid w:val="00F15F5C"/>
    <w:rsid w:val="00F2285C"/>
    <w:rsid w:val="00F27F3C"/>
    <w:rsid w:val="00F27F70"/>
    <w:rsid w:val="00F34D95"/>
    <w:rsid w:val="00F36956"/>
    <w:rsid w:val="00F64A66"/>
    <w:rsid w:val="00F64C0D"/>
    <w:rsid w:val="00F64E68"/>
    <w:rsid w:val="00F71341"/>
    <w:rsid w:val="00F71EA4"/>
    <w:rsid w:val="00F74C5A"/>
    <w:rsid w:val="00F870B8"/>
    <w:rsid w:val="00F87C33"/>
    <w:rsid w:val="00F93656"/>
    <w:rsid w:val="00F958DB"/>
    <w:rsid w:val="00F96C64"/>
    <w:rsid w:val="00FA1188"/>
    <w:rsid w:val="00FA60A7"/>
    <w:rsid w:val="00FB2CD3"/>
    <w:rsid w:val="00FB46FC"/>
    <w:rsid w:val="00FB54CF"/>
    <w:rsid w:val="00FB5EC4"/>
    <w:rsid w:val="00FC1A14"/>
    <w:rsid w:val="00FC65B6"/>
    <w:rsid w:val="00FD274C"/>
    <w:rsid w:val="00FD4059"/>
    <w:rsid w:val="00FE06C7"/>
    <w:rsid w:val="00FE13DB"/>
    <w:rsid w:val="00FF041D"/>
    <w:rsid w:val="00FF1F0B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6B112D"/>
    <w:rPr>
      <w:color w:val="808080"/>
    </w:rPr>
  </w:style>
  <w:style w:type="paragraph" w:customStyle="1" w:styleId="BodyText21">
    <w:name w:val="Body Text 21"/>
    <w:basedOn w:val="1"/>
    <w:rsid w:val="00882A93"/>
    <w:pPr>
      <w:jc w:val="both"/>
    </w:pPr>
    <w:rPr>
      <w:rFonts w:ascii="Aria Cyr" w:hAnsi="Aria Cyr"/>
      <w:snapToGrid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313E6-47C0-4AFA-A3E9-344EEB2D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14</cp:revision>
  <dcterms:created xsi:type="dcterms:W3CDTF">2018-01-22T06:50:00Z</dcterms:created>
  <dcterms:modified xsi:type="dcterms:W3CDTF">2018-02-09T11:30:00Z</dcterms:modified>
</cp:coreProperties>
</file>