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DE5DA6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DE5DA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DE5DA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E5DA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E5DA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E5DA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E5DA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F604D6" w:rsidRDefault="00C535EB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Азитромицин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FB6CDA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</w:t>
      </w:r>
      <w:r w:rsidR="002C3F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приготовления</w:t>
      </w:r>
      <w:proofErr w:type="gramStart"/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F5C5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2C3FCE" w:rsidRPr="00F604D6" w:rsidRDefault="00FB6CDA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суспензии</w:t>
      </w:r>
      <w:r w:rsidR="002C3F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приема внутрь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A4140" w:rsidRDefault="0001680A" w:rsidP="007A414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246E6B">
        <w:rPr>
          <w:rFonts w:ascii="Times New Roman" w:hAnsi="Times New Roman"/>
          <w:b w:val="0"/>
          <w:szCs w:val="28"/>
        </w:rPr>
        <w:t>азитромицин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FB6CDA">
        <w:rPr>
          <w:rFonts w:ascii="Times New Roman" w:hAnsi="Times New Roman"/>
          <w:b w:val="0"/>
          <w:szCs w:val="28"/>
        </w:rPr>
        <w:t>порошок</w:t>
      </w:r>
      <w:r w:rsidR="002C3FCE">
        <w:rPr>
          <w:rFonts w:ascii="Times New Roman" w:hAnsi="Times New Roman"/>
          <w:b w:val="0"/>
          <w:szCs w:val="28"/>
        </w:rPr>
        <w:t xml:space="preserve"> для приготовления </w:t>
      </w:r>
      <w:r w:rsidR="00FB6CDA">
        <w:rPr>
          <w:rFonts w:ascii="Times New Roman" w:hAnsi="Times New Roman"/>
          <w:b w:val="0"/>
          <w:szCs w:val="28"/>
        </w:rPr>
        <w:t>суспензии</w:t>
      </w:r>
      <w:r w:rsidR="002C3FCE">
        <w:rPr>
          <w:rFonts w:ascii="Times New Roman" w:hAnsi="Times New Roman"/>
          <w:b w:val="0"/>
          <w:szCs w:val="28"/>
        </w:rPr>
        <w:t xml:space="preserve"> для </w:t>
      </w:r>
      <w:r w:rsidR="00FB6CDA">
        <w:rPr>
          <w:rFonts w:ascii="Times New Roman" w:hAnsi="Times New Roman"/>
          <w:b w:val="0"/>
          <w:szCs w:val="28"/>
        </w:rPr>
        <w:t>приема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7A4140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FB6CDA">
        <w:rPr>
          <w:rFonts w:ascii="Times New Roman" w:hAnsi="Times New Roman"/>
          <w:b w:val="0"/>
          <w:szCs w:val="28"/>
        </w:rPr>
        <w:t>Порошки</w:t>
      </w:r>
      <w:r w:rsidR="007A4140">
        <w:rPr>
          <w:rFonts w:ascii="Times New Roman" w:hAnsi="Times New Roman"/>
          <w:b w:val="0"/>
          <w:szCs w:val="28"/>
        </w:rPr>
        <w:t>», ОФС «</w:t>
      </w:r>
      <w:r w:rsidR="00FB6CDA">
        <w:rPr>
          <w:rFonts w:ascii="Times New Roman" w:hAnsi="Times New Roman"/>
          <w:b w:val="0"/>
          <w:szCs w:val="28"/>
        </w:rPr>
        <w:t>Суспензии</w:t>
      </w:r>
      <w:r w:rsidR="007A4140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323EEE" w:rsidRPr="00F604D6" w:rsidRDefault="00E85FFA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 xml:space="preserve">количество азитромицина дигидрата, эквивалентное </w:t>
      </w:r>
      <w:r w:rsidRPr="004051FA">
        <w:rPr>
          <w:rFonts w:ascii="Times New Roman" w:hAnsi="Times New Roman"/>
          <w:b w:val="0"/>
          <w:szCs w:val="28"/>
        </w:rPr>
        <w:t>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Pr="00246E6B">
        <w:rPr>
          <w:rFonts w:ascii="Times New Roman" w:hAnsi="Times New Roman"/>
          <w:b w:val="0"/>
        </w:rPr>
        <w:t>азитромицина С</w:t>
      </w:r>
      <w:r w:rsidRPr="00246E6B">
        <w:rPr>
          <w:rFonts w:ascii="Times New Roman" w:hAnsi="Times New Roman"/>
          <w:b w:val="0"/>
          <w:vertAlign w:val="subscript"/>
        </w:rPr>
        <w:t>38</w:t>
      </w:r>
      <w:r w:rsidRPr="00246E6B">
        <w:rPr>
          <w:rFonts w:ascii="Times New Roman" w:hAnsi="Times New Roman"/>
          <w:b w:val="0"/>
          <w:lang w:val="en-US"/>
        </w:rPr>
        <w:t>H</w:t>
      </w:r>
      <w:r w:rsidRPr="00246E6B">
        <w:rPr>
          <w:rFonts w:ascii="Times New Roman" w:hAnsi="Times New Roman"/>
          <w:b w:val="0"/>
          <w:vertAlign w:val="subscript"/>
        </w:rPr>
        <w:t>72</w:t>
      </w:r>
      <w:r w:rsidRPr="00246E6B">
        <w:rPr>
          <w:rFonts w:ascii="Times New Roman" w:hAnsi="Times New Roman"/>
          <w:b w:val="0"/>
          <w:lang w:val="en-US"/>
        </w:rPr>
        <w:t>N</w:t>
      </w:r>
      <w:r w:rsidRPr="00246E6B">
        <w:rPr>
          <w:rFonts w:ascii="Times New Roman" w:hAnsi="Times New Roman"/>
          <w:b w:val="0"/>
          <w:vertAlign w:val="subscript"/>
        </w:rPr>
        <w:t>2</w:t>
      </w:r>
      <w:r w:rsidRPr="00246E6B">
        <w:rPr>
          <w:rFonts w:ascii="Times New Roman" w:hAnsi="Times New Roman"/>
          <w:b w:val="0"/>
          <w:lang w:val="en-US"/>
        </w:rPr>
        <w:t>O</w:t>
      </w:r>
      <w:r w:rsidRPr="00246E6B">
        <w:rPr>
          <w:rFonts w:ascii="Times New Roman" w:hAnsi="Times New Roman"/>
          <w:b w:val="0"/>
          <w:vertAlign w:val="subscript"/>
        </w:rPr>
        <w:t>12</w:t>
      </w:r>
      <w:r w:rsidR="00C47B1B"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C47B1B" w:rsidRPr="00A731CF">
        <w:rPr>
          <w:color w:val="000000" w:themeColor="text1"/>
          <w:sz w:val="28"/>
          <w:szCs w:val="28"/>
          <w:lang w:eastAsia="ru-RU" w:bidi="ru-RU"/>
        </w:rPr>
        <w:t xml:space="preserve">Содержание раздела приводится в соответствии с требованиями </w:t>
      </w:r>
      <w:r w:rsidR="00FB6CDA" w:rsidRPr="00FB6CDA">
        <w:rPr>
          <w:color w:val="000000" w:themeColor="text1"/>
          <w:sz w:val="28"/>
          <w:szCs w:val="28"/>
          <w:lang w:eastAsia="ru-RU" w:bidi="ru-RU"/>
        </w:rPr>
        <w:t>ОФС «Порошки»</w:t>
      </w:r>
      <w:r w:rsidR="00FB6CDA">
        <w:rPr>
          <w:color w:val="000000" w:themeColor="text1"/>
          <w:sz w:val="28"/>
          <w:szCs w:val="28"/>
          <w:lang w:eastAsia="ru-RU" w:bidi="ru-RU"/>
        </w:rPr>
        <w:t xml:space="preserve"> и </w:t>
      </w:r>
      <w:r w:rsidR="00FB6CDA" w:rsidRPr="00FB6CDA">
        <w:rPr>
          <w:color w:val="000000" w:themeColor="text1"/>
          <w:sz w:val="28"/>
          <w:szCs w:val="28"/>
          <w:lang w:eastAsia="ru-RU" w:bidi="ru-RU"/>
        </w:rPr>
        <w:t>ОФС «Суспензии»</w:t>
      </w:r>
      <w:r w:rsidR="00C47B1B" w:rsidRPr="00A731CF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Pr="002945AB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6124A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  <w:r w:rsidR="009F469B"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06124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>образца азитромицина</w:t>
      </w:r>
      <w:r w:rsidR="00421DB8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FB6CDA" w:rsidRPr="00FB6CDA" w:rsidRDefault="00FB6CDA" w:rsidP="00FB6C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FB6CDA">
        <w:rPr>
          <w:rFonts w:ascii="Times New Roman" w:hAnsi="Times New Roman"/>
          <w:szCs w:val="28"/>
        </w:rPr>
        <w:t>Седиментационная</w:t>
      </w:r>
      <w:proofErr w:type="spellEnd"/>
      <w:r w:rsidRPr="00FB6CDA">
        <w:rPr>
          <w:rFonts w:ascii="Times New Roman" w:hAnsi="Times New Roman"/>
          <w:szCs w:val="28"/>
        </w:rPr>
        <w:t xml:space="preserve"> устойчивость</w:t>
      </w:r>
      <w:r w:rsidRPr="00FB6CDA">
        <w:rPr>
          <w:rFonts w:ascii="Times New Roman" w:hAnsi="Times New Roman"/>
          <w:b w:val="0"/>
          <w:szCs w:val="28"/>
        </w:rPr>
        <w:t>. В соответствии с ОФС «Суспензии» в условиях, указанных в инструкции по медицинскому применению препарата.</w:t>
      </w:r>
    </w:p>
    <w:p w:rsidR="00FB6CDA" w:rsidRPr="00FB6CDA" w:rsidRDefault="00FB6CDA" w:rsidP="00FB6C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B6CDA">
        <w:rPr>
          <w:rFonts w:ascii="Times New Roman" w:hAnsi="Times New Roman"/>
          <w:color w:val="000000" w:themeColor="text1"/>
          <w:szCs w:val="28"/>
        </w:rPr>
        <w:t>Извлекаемый объем.</w:t>
      </w:r>
      <w:r w:rsidRPr="00FB6CDA">
        <w:rPr>
          <w:rFonts w:ascii="Times New Roman" w:hAnsi="Times New Roman"/>
          <w:b w:val="0"/>
          <w:color w:val="000000" w:themeColor="text1"/>
          <w:szCs w:val="28"/>
        </w:rPr>
        <w:t xml:space="preserve"> Для </w:t>
      </w:r>
      <w:r w:rsidR="006E508C">
        <w:rPr>
          <w:rFonts w:ascii="Times New Roman" w:hAnsi="Times New Roman"/>
          <w:b w:val="0"/>
          <w:color w:val="000000" w:themeColor="text1"/>
          <w:szCs w:val="28"/>
        </w:rPr>
        <w:t>порошка</w:t>
      </w:r>
      <w:r w:rsidRPr="00FB6CDA">
        <w:rPr>
          <w:rFonts w:ascii="Times New Roman" w:hAnsi="Times New Roman"/>
          <w:b w:val="0"/>
          <w:color w:val="000000" w:themeColor="text1"/>
          <w:szCs w:val="28"/>
        </w:rPr>
        <w:t xml:space="preserve"> в </w:t>
      </w:r>
      <w:proofErr w:type="spellStart"/>
      <w:r w:rsidRPr="00FB6CDA">
        <w:rPr>
          <w:rFonts w:ascii="Times New Roman" w:hAnsi="Times New Roman"/>
          <w:b w:val="0"/>
          <w:color w:val="000000" w:themeColor="text1"/>
          <w:szCs w:val="28"/>
        </w:rPr>
        <w:t>многодозовой</w:t>
      </w:r>
      <w:proofErr w:type="spellEnd"/>
      <w:r w:rsidRPr="00FB6CDA">
        <w:rPr>
          <w:rFonts w:ascii="Times New Roman" w:hAnsi="Times New Roman"/>
          <w:b w:val="0"/>
          <w:color w:val="000000" w:themeColor="text1"/>
          <w:szCs w:val="28"/>
        </w:rPr>
        <w:t xml:space="preserve"> упаковке. В соответствии с ОФС «Извлекаемый объем».</w:t>
      </w:r>
    </w:p>
    <w:p w:rsidR="00FB6CDA" w:rsidRPr="00FB6CDA" w:rsidRDefault="00FB6CDA" w:rsidP="00FB6CD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r w:rsidRPr="00FB6CDA">
        <w:rPr>
          <w:rFonts w:ascii="Times New Roman" w:hAnsi="Times New Roman"/>
          <w:szCs w:val="28"/>
        </w:rPr>
        <w:t>Размер частиц</w:t>
      </w:r>
      <w:r w:rsidRPr="00FB6CDA">
        <w:rPr>
          <w:rFonts w:ascii="Times New Roman" w:hAnsi="Times New Roman"/>
          <w:b w:val="0"/>
          <w:szCs w:val="28"/>
        </w:rPr>
        <w:t>. В соответствии с ОФС «Суспензии».</w:t>
      </w:r>
    </w:p>
    <w:p w:rsidR="003778B5" w:rsidRPr="00FB6CDA" w:rsidRDefault="00FB6CDA" w:rsidP="00FB6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CDA">
        <w:rPr>
          <w:rFonts w:ascii="Times New Roman" w:hAnsi="Times New Roman"/>
          <w:b/>
          <w:sz w:val="28"/>
          <w:szCs w:val="28"/>
        </w:rPr>
        <w:lastRenderedPageBreak/>
        <w:t>рН</w:t>
      </w:r>
      <w:proofErr w:type="spellEnd"/>
      <w:r w:rsidRPr="00FB6CDA">
        <w:rPr>
          <w:rFonts w:ascii="Times New Roman" w:hAnsi="Times New Roman"/>
          <w:b/>
          <w:sz w:val="28"/>
          <w:szCs w:val="28"/>
        </w:rPr>
        <w:t>.</w:t>
      </w:r>
      <w:r w:rsidRPr="00FB6CDA">
        <w:rPr>
          <w:rFonts w:ascii="Times New Roman" w:hAnsi="Times New Roman"/>
          <w:sz w:val="28"/>
          <w:szCs w:val="28"/>
        </w:rPr>
        <w:t xml:space="preserve"> От </w:t>
      </w:r>
      <w:r w:rsidR="001A6E84">
        <w:rPr>
          <w:rFonts w:ascii="Times New Roman" w:hAnsi="Times New Roman"/>
          <w:sz w:val="28"/>
          <w:szCs w:val="28"/>
        </w:rPr>
        <w:t>8</w:t>
      </w:r>
      <w:r w:rsidRPr="00FB6CDA">
        <w:rPr>
          <w:rFonts w:ascii="Times New Roman" w:hAnsi="Times New Roman"/>
          <w:sz w:val="28"/>
          <w:szCs w:val="28"/>
        </w:rPr>
        <w:t>,</w:t>
      </w:r>
      <w:r w:rsidR="001A6E84">
        <w:rPr>
          <w:rFonts w:ascii="Times New Roman" w:hAnsi="Times New Roman"/>
          <w:sz w:val="28"/>
          <w:szCs w:val="28"/>
        </w:rPr>
        <w:t>5</w:t>
      </w:r>
      <w:r w:rsidRPr="00FB6CDA">
        <w:rPr>
          <w:rFonts w:ascii="Times New Roman" w:hAnsi="Times New Roman"/>
          <w:sz w:val="28"/>
          <w:szCs w:val="28"/>
        </w:rPr>
        <w:t xml:space="preserve"> до </w:t>
      </w:r>
      <w:r w:rsidR="001A6E84">
        <w:rPr>
          <w:rFonts w:ascii="Times New Roman" w:hAnsi="Times New Roman"/>
          <w:sz w:val="28"/>
          <w:szCs w:val="28"/>
        </w:rPr>
        <w:t>11</w:t>
      </w:r>
      <w:r w:rsidRPr="00FB6CDA">
        <w:rPr>
          <w:rFonts w:ascii="Times New Roman" w:hAnsi="Times New Roman"/>
          <w:sz w:val="28"/>
          <w:szCs w:val="28"/>
        </w:rPr>
        <w:t>,</w:t>
      </w:r>
      <w:r w:rsidR="001A6E84">
        <w:rPr>
          <w:rFonts w:ascii="Times New Roman" w:hAnsi="Times New Roman"/>
          <w:sz w:val="28"/>
          <w:szCs w:val="28"/>
        </w:rPr>
        <w:t>0</w:t>
      </w:r>
      <w:r w:rsidRPr="00FB6CDA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FB6CDA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FB6CDA">
        <w:rPr>
          <w:rFonts w:ascii="Times New Roman" w:hAnsi="Times New Roman"/>
          <w:sz w:val="28"/>
          <w:szCs w:val="28"/>
        </w:rPr>
        <w:t>», метод 3).</w:t>
      </w:r>
      <w:r w:rsidR="002F51C2" w:rsidRPr="002F51C2">
        <w:rPr>
          <w:rFonts w:ascii="Times New Roman" w:hAnsi="Times New Roman"/>
          <w:sz w:val="28"/>
          <w:szCs w:val="28"/>
        </w:rPr>
        <w:t xml:space="preserve"> </w:t>
      </w:r>
      <w:r w:rsidR="002F51C2">
        <w:rPr>
          <w:rFonts w:ascii="Times New Roman" w:hAnsi="Times New Roman"/>
          <w:sz w:val="28"/>
          <w:szCs w:val="28"/>
        </w:rPr>
        <w:t>Готовят суспензию в условиях</w:t>
      </w:r>
      <w:r w:rsidR="002F51C2" w:rsidRPr="002F51C2">
        <w:rPr>
          <w:rFonts w:ascii="Times New Roman" w:hAnsi="Times New Roman"/>
          <w:sz w:val="28"/>
          <w:szCs w:val="28"/>
        </w:rPr>
        <w:t>, указанных в инструкции по медицинскому применению препарата</w:t>
      </w:r>
      <w:r w:rsidR="002F51C2">
        <w:rPr>
          <w:rFonts w:ascii="Times New Roman" w:hAnsi="Times New Roman"/>
          <w:sz w:val="28"/>
          <w:szCs w:val="28"/>
        </w:rPr>
        <w:t>.</w:t>
      </w:r>
    </w:p>
    <w:p w:rsidR="00EC157D" w:rsidRPr="00766398" w:rsidRDefault="007802C1" w:rsidP="00C47B1B">
      <w:pPr>
        <w:keepNext/>
        <w:tabs>
          <w:tab w:val="left" w:pos="1668"/>
          <w:tab w:val="left" w:pos="351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EC157D" w:rsidRPr="00766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C157D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157D"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C157D" w:rsidRPr="00766398" w:rsidRDefault="00EC157D" w:rsidP="00C47B1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766398">
        <w:rPr>
          <w:rFonts w:ascii="Times New Roman" w:hAnsi="Times New Roman"/>
          <w:b w:val="0"/>
          <w:i/>
        </w:rPr>
        <w:t>Растворитель</w:t>
      </w:r>
      <w:r w:rsidRPr="00766398">
        <w:rPr>
          <w:rFonts w:ascii="Times New Roman" w:hAnsi="Times New Roman"/>
          <w:b w:val="0"/>
        </w:rPr>
        <w:t>. 1,73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г аммония </w:t>
      </w:r>
      <w:proofErr w:type="spellStart"/>
      <w:r w:rsidRPr="00766398">
        <w:rPr>
          <w:rFonts w:ascii="Times New Roman" w:hAnsi="Times New Roman"/>
          <w:b w:val="0"/>
        </w:rPr>
        <w:t>дигидрофосфата</w:t>
      </w:r>
      <w:proofErr w:type="spellEnd"/>
      <w:r w:rsidRPr="00766398">
        <w:rPr>
          <w:rFonts w:ascii="Times New Roman" w:hAnsi="Times New Roman"/>
          <w:b w:val="0"/>
        </w:rPr>
        <w:t xml:space="preserve"> растворяют в 900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мл воды, доводят </w:t>
      </w:r>
      <w:proofErr w:type="spellStart"/>
      <w:r w:rsidRPr="00766398">
        <w:rPr>
          <w:rFonts w:ascii="Times New Roman" w:hAnsi="Times New Roman"/>
          <w:b w:val="0"/>
        </w:rPr>
        <w:t>рН</w:t>
      </w:r>
      <w:proofErr w:type="spellEnd"/>
      <w:r w:rsidRPr="00766398">
        <w:rPr>
          <w:rFonts w:ascii="Times New Roman" w:hAnsi="Times New Roman"/>
          <w:b w:val="0"/>
        </w:rPr>
        <w:t xml:space="preserve"> раствора до 10,0</w:t>
      </w:r>
      <w:r w:rsidR="00DF1DAB">
        <w:rPr>
          <w:rFonts w:ascii="Times New Roman" w:hAnsi="Times New Roman"/>
          <w:b w:val="0"/>
        </w:rPr>
        <w:t>±</w:t>
      </w:r>
      <w:r w:rsidR="00DF1DAB" w:rsidRPr="00EB7572">
        <w:rPr>
          <w:rFonts w:ascii="Times New Roman" w:hAnsi="Times New Roman"/>
          <w:b w:val="0"/>
        </w:rPr>
        <w:t>0</w:t>
      </w:r>
      <w:r w:rsidR="00DF1DAB">
        <w:rPr>
          <w:rFonts w:ascii="Times New Roman" w:hAnsi="Times New Roman"/>
          <w:b w:val="0"/>
        </w:rPr>
        <w:t>,0</w:t>
      </w:r>
      <w:r w:rsidR="00DF1DAB" w:rsidRPr="00EB7572">
        <w:rPr>
          <w:rFonts w:ascii="Times New Roman" w:hAnsi="Times New Roman"/>
          <w:b w:val="0"/>
        </w:rPr>
        <w:t>5</w:t>
      </w:r>
      <w:r w:rsidR="00DF1DAB" w:rsidRPr="00766398"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раствором аммиака концентрированного 25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% и доводят объем раствора водой до 1000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мл. Смешивают 35</w:t>
      </w:r>
      <w:r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объемов полученного раствора, 30</w:t>
      </w:r>
      <w:r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 xml:space="preserve">объемов </w:t>
      </w:r>
      <w:proofErr w:type="spellStart"/>
      <w:r w:rsidRPr="00766398">
        <w:rPr>
          <w:rFonts w:ascii="Times New Roman" w:hAnsi="Times New Roman"/>
          <w:b w:val="0"/>
        </w:rPr>
        <w:t>ацетонитрила</w:t>
      </w:r>
      <w:proofErr w:type="spellEnd"/>
      <w:r w:rsidRPr="00766398">
        <w:rPr>
          <w:rFonts w:ascii="Times New Roman" w:hAnsi="Times New Roman"/>
          <w:b w:val="0"/>
        </w:rPr>
        <w:t xml:space="preserve"> и 35</w:t>
      </w:r>
      <w:r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объемов метанола.</w:t>
      </w:r>
    </w:p>
    <w:p w:rsidR="00EC157D" w:rsidRPr="00766398" w:rsidRDefault="00EC157D" w:rsidP="00EC157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66398">
        <w:rPr>
          <w:rFonts w:ascii="Times New Roman" w:hAnsi="Times New Roman"/>
          <w:b w:val="0"/>
          <w:i/>
        </w:rPr>
        <w:t>Подвижная фаза</w:t>
      </w:r>
      <w:proofErr w:type="gramStart"/>
      <w:r w:rsidRPr="00766398">
        <w:rPr>
          <w:rFonts w:ascii="Times New Roman" w:hAnsi="Times New Roman"/>
          <w:b w:val="0"/>
          <w:i/>
        </w:rPr>
        <w:t xml:space="preserve"> А</w:t>
      </w:r>
      <w:proofErr w:type="gramEnd"/>
      <w:r w:rsidRPr="00766398">
        <w:rPr>
          <w:rFonts w:ascii="Times New Roman" w:hAnsi="Times New Roman"/>
          <w:b w:val="0"/>
          <w:i/>
        </w:rPr>
        <w:t xml:space="preserve"> (ПФА)</w:t>
      </w:r>
      <w:r w:rsidRPr="00766398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1</w:t>
      </w:r>
      <w:r w:rsidRPr="00766398">
        <w:rPr>
          <w:rFonts w:ascii="Times New Roman" w:hAnsi="Times New Roman"/>
          <w:b w:val="0"/>
        </w:rPr>
        <w:t>,80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г </w:t>
      </w:r>
      <w:proofErr w:type="spellStart"/>
      <w:r w:rsidRPr="00766398">
        <w:rPr>
          <w:rFonts w:ascii="Times New Roman" w:hAnsi="Times New Roman"/>
          <w:b w:val="0"/>
        </w:rPr>
        <w:t>динатрия</w:t>
      </w:r>
      <w:proofErr w:type="spellEnd"/>
      <w:r w:rsidRPr="00766398">
        <w:rPr>
          <w:rFonts w:ascii="Times New Roman" w:hAnsi="Times New Roman"/>
          <w:b w:val="0"/>
        </w:rPr>
        <w:t xml:space="preserve"> </w:t>
      </w:r>
      <w:proofErr w:type="spellStart"/>
      <w:r w:rsidRPr="00766398">
        <w:rPr>
          <w:rFonts w:ascii="Times New Roman" w:hAnsi="Times New Roman"/>
          <w:b w:val="0"/>
        </w:rPr>
        <w:t>гидрофосфата</w:t>
      </w:r>
      <w:proofErr w:type="spellEnd"/>
      <w:r w:rsidRPr="00766398">
        <w:rPr>
          <w:rFonts w:ascii="Times New Roman" w:hAnsi="Times New Roman"/>
          <w:b w:val="0"/>
        </w:rPr>
        <w:t xml:space="preserve"> безводного растворяют в 900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мл воды, доводят </w:t>
      </w:r>
      <w:proofErr w:type="spellStart"/>
      <w:r w:rsidRPr="00766398">
        <w:rPr>
          <w:rFonts w:ascii="Times New Roman" w:hAnsi="Times New Roman"/>
          <w:b w:val="0"/>
        </w:rPr>
        <w:t>рН</w:t>
      </w:r>
      <w:proofErr w:type="spellEnd"/>
      <w:r w:rsidRPr="00766398">
        <w:rPr>
          <w:rFonts w:ascii="Times New Roman" w:hAnsi="Times New Roman"/>
          <w:b w:val="0"/>
        </w:rPr>
        <w:t xml:space="preserve"> раствора до 8,9</w:t>
      </w:r>
      <w:r>
        <w:rPr>
          <w:rFonts w:ascii="Times New Roman" w:hAnsi="Times New Roman"/>
          <w:b w:val="0"/>
        </w:rPr>
        <w:t>±</w:t>
      </w:r>
      <w:r w:rsidRPr="00EB7572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,0</w:t>
      </w:r>
      <w:r w:rsidRPr="00EB7572">
        <w:rPr>
          <w:rFonts w:ascii="Times New Roman" w:hAnsi="Times New Roman"/>
          <w:b w:val="0"/>
        </w:rPr>
        <w:t>5</w:t>
      </w:r>
      <w:r w:rsidRPr="00766398">
        <w:rPr>
          <w:rFonts w:ascii="Times New Roman" w:hAnsi="Times New Roman"/>
          <w:b w:val="0"/>
        </w:rPr>
        <w:t xml:space="preserve"> раствором фосфорной кислоты разведенной 10</w:t>
      </w:r>
      <w:r w:rsidR="00F072AE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% или раствором натрия </w:t>
      </w:r>
      <w:proofErr w:type="spellStart"/>
      <w:r w:rsidRPr="00766398">
        <w:rPr>
          <w:rFonts w:ascii="Times New Roman" w:hAnsi="Times New Roman"/>
          <w:b w:val="0"/>
        </w:rPr>
        <w:t>гидроксида</w:t>
      </w:r>
      <w:proofErr w:type="spellEnd"/>
      <w:r w:rsidRPr="00766398">
        <w:rPr>
          <w:rFonts w:ascii="Times New Roman" w:hAnsi="Times New Roman"/>
          <w:b w:val="0"/>
        </w:rPr>
        <w:t xml:space="preserve"> 10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% и доводят объем раствора водой до 1000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мл.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6398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66398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766398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766398">
        <w:rPr>
          <w:rFonts w:ascii="Times New Roman" w:hAnsi="Times New Roman"/>
          <w:i/>
          <w:sz w:val="28"/>
          <w:szCs w:val="28"/>
        </w:rPr>
        <w:t>).</w:t>
      </w:r>
      <w:r w:rsidRPr="00766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398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766398">
        <w:rPr>
          <w:rFonts w:ascii="Times New Roman" w:hAnsi="Times New Roman"/>
          <w:sz w:val="28"/>
          <w:szCs w:val="28"/>
        </w:rPr>
        <w:t xml:space="preserve"> – метанол 75:25.</w:t>
      </w:r>
    </w:p>
    <w:p w:rsidR="00EC157D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Испытуемый раствор</w:t>
      </w:r>
      <w:r w:rsidRPr="00766398">
        <w:rPr>
          <w:rFonts w:ascii="Times New Roman" w:hAnsi="Times New Roman"/>
          <w:sz w:val="28"/>
        </w:rPr>
        <w:t xml:space="preserve">. </w:t>
      </w:r>
      <w:proofErr w:type="gramStart"/>
      <w:r w:rsidR="00EB19C0" w:rsidRPr="00E821B8">
        <w:rPr>
          <w:rFonts w:ascii="Times New Roman" w:hAnsi="Times New Roman"/>
          <w:sz w:val="28"/>
          <w:szCs w:val="28"/>
        </w:rPr>
        <w:t xml:space="preserve">Навеску </w:t>
      </w:r>
      <w:r w:rsidR="00F072AE">
        <w:rPr>
          <w:rFonts w:ascii="Times New Roman" w:hAnsi="Times New Roman"/>
          <w:sz w:val="28"/>
          <w:szCs w:val="28"/>
        </w:rPr>
        <w:t>порошка</w:t>
      </w:r>
      <w:r>
        <w:rPr>
          <w:rFonts w:ascii="Times New Roman" w:hAnsi="Times New Roman"/>
          <w:sz w:val="28"/>
        </w:rPr>
        <w:t>, содержащую о</w:t>
      </w:r>
      <w:r w:rsidRPr="00766398">
        <w:rPr>
          <w:rFonts w:ascii="Times New Roman" w:hAnsi="Times New Roman"/>
          <w:sz w:val="28"/>
        </w:rPr>
        <w:t>коло 0,2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 xml:space="preserve">азитромицина, помещают в мерную колбу вместимостью 25 мл, </w:t>
      </w:r>
      <w:r w:rsidR="00F072AE">
        <w:rPr>
          <w:rFonts w:ascii="Times New Roman" w:hAnsi="Times New Roman"/>
          <w:sz w:val="28"/>
        </w:rPr>
        <w:t>прибавляют 22 мл</w:t>
      </w:r>
      <w:r w:rsidR="00F072AE" w:rsidRPr="00766398">
        <w:rPr>
          <w:rFonts w:ascii="Times New Roman" w:hAnsi="Times New Roman"/>
          <w:sz w:val="28"/>
        </w:rPr>
        <w:t xml:space="preserve"> растворител</w:t>
      </w:r>
      <w:r w:rsidR="00F072AE">
        <w:rPr>
          <w:rFonts w:ascii="Times New Roman" w:hAnsi="Times New Roman"/>
          <w:sz w:val="28"/>
        </w:rPr>
        <w:t xml:space="preserve">я, обрабатывают в ультразвуковой бане в течение 15 мин, не допуская нагрева выше 25 °С. Далее перемешивают на магнитной мешалке еще 10 мин и </w:t>
      </w:r>
      <w:r w:rsidR="00F072AE" w:rsidRPr="00766398">
        <w:rPr>
          <w:rFonts w:ascii="Times New Roman" w:hAnsi="Times New Roman"/>
          <w:sz w:val="28"/>
        </w:rPr>
        <w:t xml:space="preserve">доводят </w:t>
      </w:r>
      <w:r w:rsidR="00F072AE">
        <w:rPr>
          <w:rFonts w:ascii="Times New Roman" w:hAnsi="Times New Roman"/>
          <w:sz w:val="28"/>
        </w:rPr>
        <w:t>объем раствора растворителем до метки, перемешивают и фильтруют или центрифугируют 5 мин при 10000 об/мин</w:t>
      </w:r>
      <w:r w:rsidR="00F072AE" w:rsidRPr="00766398">
        <w:rPr>
          <w:rFonts w:ascii="Times New Roman" w:hAnsi="Times New Roman"/>
          <w:sz w:val="28"/>
        </w:rPr>
        <w:t>.</w:t>
      </w:r>
      <w:proofErr w:type="gramEnd"/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</w:rPr>
        <w:t>свежеприготовленным</w:t>
      </w:r>
      <w:proofErr w:type="gramEnd"/>
      <w:r>
        <w:rPr>
          <w:rFonts w:ascii="Times New Roman" w:hAnsi="Times New Roman"/>
          <w:sz w:val="28"/>
        </w:rPr>
        <w:t>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66398">
        <w:rPr>
          <w:rFonts w:ascii="Times New Roman" w:hAnsi="Times New Roman"/>
          <w:i/>
          <w:sz w:val="28"/>
        </w:rPr>
        <w:t>Раствор сравнения</w:t>
      </w:r>
      <w:r w:rsidRPr="00766398">
        <w:rPr>
          <w:rFonts w:ascii="Times New Roman" w:hAnsi="Times New Roman"/>
          <w:sz w:val="28"/>
        </w:rPr>
        <w:t>.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испытуемого раствора доводят растворителем до 100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Раствор для проверки пригодности хроматографической системы</w:t>
      </w:r>
      <w:r w:rsidRPr="00766398">
        <w:rPr>
          <w:rFonts w:ascii="Times New Roman" w:hAnsi="Times New Roman"/>
          <w:sz w:val="28"/>
        </w:rPr>
        <w:t>. Содержимое флакона со стандартным образцом азитромицина для проверки пригодности хроматографической системы растворяют в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растворителя при обработке в ультразвуковой бане в течение 5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мин.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Раствор для идентификации пиков.</w:t>
      </w:r>
      <w:r w:rsidRPr="00766398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мг стандартного образца азитромицина для идентификации пиков растворяют в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растворителя.</w:t>
      </w:r>
    </w:p>
    <w:p w:rsidR="00EC157D" w:rsidRPr="00766398" w:rsidRDefault="00EC157D" w:rsidP="00EC157D">
      <w:pPr>
        <w:pStyle w:val="a3"/>
        <w:spacing w:line="360" w:lineRule="auto"/>
        <w:ind w:firstLine="720"/>
        <w:jc w:val="both"/>
        <w:rPr>
          <w:b w:val="0"/>
          <w:i/>
        </w:rPr>
      </w:pPr>
      <w:r w:rsidRPr="00766398">
        <w:rPr>
          <w:b w:val="0"/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 xml:space="preserve">25 × 0,46 см с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эндкепированным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аморфным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кремнеорганическим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полимером для масс-спектрометрии, 5 мкм; 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60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766398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76639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66398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48179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5</w:t>
            </w:r>
            <w:r w:rsidR="00EC157D" w:rsidRPr="00766398">
              <w:rPr>
                <w:rFonts w:ascii="Times New Roman" w:hAnsi="Times New Roman"/>
                <w:b w:val="0"/>
                <w:spacing w:val="-10"/>
                <w:szCs w:val="28"/>
              </w:rPr>
              <w:t>0</w:t>
            </w:r>
            <w:r w:rsidR="00EC157D">
              <w:rPr>
                <w:rFonts w:ascii="Times New Roman" w:hAnsi="Times New Roman"/>
                <w:b w:val="0"/>
                <w:spacing w:val="-10"/>
                <w:szCs w:val="28"/>
              </w:rPr>
              <w:t> </w:t>
            </w:r>
            <w:r w:rsidR="00EC157D" w:rsidRPr="00766398">
              <w:rPr>
                <w:rFonts w:ascii="Times New Roman" w:hAnsi="Times New Roman"/>
                <w:b w:val="0"/>
                <w:spacing w:val="-10"/>
                <w:szCs w:val="28"/>
              </w:rPr>
              <w:t>мкл;</w:t>
            </w:r>
          </w:p>
        </w:tc>
      </w:tr>
    </w:tbl>
    <w:p w:rsidR="00EC157D" w:rsidRPr="004445A6" w:rsidRDefault="00EC157D" w:rsidP="00EC157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5A6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0 – 25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 → 45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 → 55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25 – 30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45 → 40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55 → 60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30 – 80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40 → 25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60 → 75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 xml:space="preserve">80 – 81 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25 → 50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75 → 50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8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1</w:t>
            </w:r>
            <w:r w:rsidRPr="00766398">
              <w:rPr>
                <w:rFonts w:ascii="Times New Roman" w:hAnsi="Times New Roman"/>
                <w:b w:val="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9</w:t>
            </w:r>
            <w:r w:rsidRPr="00766398"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766398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  <w:proofErr w:type="spellEnd"/>
          </w:p>
        </w:tc>
      </w:tr>
    </w:tbl>
    <w:p w:rsidR="00EC157D" w:rsidRPr="00246E6B" w:rsidRDefault="00EC157D" w:rsidP="00EC157D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246E6B">
        <w:rPr>
          <w:rFonts w:ascii="Times New Roman" w:hAnsi="Times New Roman"/>
          <w:b w:val="0"/>
        </w:rPr>
        <w:t>Хроматографируют испытуемый раствор, раствор для идентификации пиков, раствор для проверки пригодности хроматографическ</w:t>
      </w:r>
      <w:r>
        <w:rPr>
          <w:rFonts w:ascii="Times New Roman" w:hAnsi="Times New Roman"/>
          <w:b w:val="0"/>
        </w:rPr>
        <w:t>ой системы и раствор сравнения.</w:t>
      </w:r>
    </w:p>
    <w:p w:rsidR="00EC157D" w:rsidRPr="00246E6B" w:rsidRDefault="00EC157D" w:rsidP="00EC1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хроматограмме раствора для проверки пригодности хроматографической системы </w:t>
      </w:r>
      <w:r w:rsidRPr="00246E6B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>)</w:t>
      </w:r>
      <w:r w:rsidRPr="00246E6B">
        <w:rPr>
          <w:rFonts w:ascii="Times New Roman" w:hAnsi="Times New Roman" w:cs="Times New Roman"/>
          <w:sz w:val="28"/>
          <w:szCs w:val="28"/>
        </w:rPr>
        <w:t xml:space="preserve"> между высотой пика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46E6B">
        <w:rPr>
          <w:rFonts w:ascii="Times New Roman" w:hAnsi="Times New Roman" w:cs="Times New Roman"/>
          <w:sz w:val="28"/>
          <w:szCs w:val="28"/>
        </w:rPr>
        <w:t xml:space="preserve"> и высотой нижней точки линии перегиба между пиками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46E6B">
        <w:rPr>
          <w:rFonts w:ascii="Times New Roman" w:hAnsi="Times New Roman" w:cs="Times New Roman"/>
          <w:sz w:val="28"/>
          <w:szCs w:val="28"/>
        </w:rPr>
        <w:t xml:space="preserve"> и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6E6B">
        <w:rPr>
          <w:rFonts w:ascii="Times New Roman" w:hAnsi="Times New Roman" w:cs="Times New Roman"/>
          <w:sz w:val="28"/>
          <w:szCs w:val="28"/>
        </w:rPr>
        <w:t xml:space="preserve"> относительно базовой линии должно быть не менее 1,4.</w:t>
      </w:r>
    </w:p>
    <w:p w:rsidR="00EC157D" w:rsidRDefault="00EC157D" w:rsidP="00EC157D">
      <w:pPr>
        <w:pStyle w:val="a5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7279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24771C">
        <w:rPr>
          <w:rFonts w:ascii="Times New Roman" w:hAnsi="Times New Roman"/>
          <w:sz w:val="28"/>
          <w:szCs w:val="28"/>
        </w:rPr>
        <w:t>Для идентификации пиков используются х</w:t>
      </w:r>
      <w:r w:rsidRPr="0024771C">
        <w:rPr>
          <w:rFonts w:ascii="Times New Roman" w:hAnsi="Times New Roman" w:hint="eastAsia"/>
          <w:sz w:val="28"/>
          <w:szCs w:val="28"/>
        </w:rPr>
        <w:t>роматограмм</w:t>
      </w:r>
      <w:r w:rsidRPr="0024771C">
        <w:rPr>
          <w:rFonts w:ascii="Times New Roman" w:hAnsi="Times New Roman"/>
          <w:sz w:val="28"/>
          <w:szCs w:val="28"/>
        </w:rPr>
        <w:t xml:space="preserve">ы </w:t>
      </w:r>
      <w:r w:rsidRPr="0024771C">
        <w:rPr>
          <w:rFonts w:ascii="Times New Roman" w:hAnsi="Times New Roman" w:hint="eastAsia"/>
          <w:sz w:val="28"/>
          <w:szCs w:val="28"/>
        </w:rPr>
        <w:t>раствор</w:t>
      </w:r>
      <w:r w:rsidRPr="0024771C">
        <w:rPr>
          <w:rFonts w:ascii="Times New Roman" w:hAnsi="Times New Roman"/>
          <w:sz w:val="28"/>
          <w:szCs w:val="28"/>
        </w:rPr>
        <w:t>а для проверки пригодности хроматографической системы и ра</w:t>
      </w:r>
      <w:r>
        <w:rPr>
          <w:rFonts w:ascii="Times New Roman" w:hAnsi="Times New Roman"/>
          <w:sz w:val="28"/>
          <w:szCs w:val="28"/>
        </w:rPr>
        <w:t>створа для идентификации пиков.</w:t>
      </w:r>
    </w:p>
    <w:p w:rsidR="00EC157D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B5166">
        <w:rPr>
          <w:rFonts w:ascii="Times New Roman" w:hAnsi="Times New Roman" w:hint="eastAsia"/>
          <w:i/>
          <w:sz w:val="28"/>
        </w:rPr>
        <w:t>Относительные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времена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удерживания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соединений</w:t>
      </w:r>
      <w:r w:rsidRPr="00DB5166">
        <w:rPr>
          <w:rFonts w:ascii="Times New Roman" w:hAnsi="Times New Roman"/>
          <w:i/>
          <w:sz w:val="28"/>
        </w:rPr>
        <w:t>.</w:t>
      </w:r>
      <w:r w:rsidRPr="00773DA7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Относительные времена удерживания (</w:t>
      </w:r>
      <w:r>
        <w:rPr>
          <w:rFonts w:ascii="Times New Roman" w:hAnsi="Times New Roman"/>
          <w:sz w:val="28"/>
          <w:lang w:val="en-US"/>
        </w:rPr>
        <w:t>RRT</w:t>
      </w:r>
      <w:r w:rsidRPr="00C425E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приведены в таблице.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1276"/>
        <w:gridCol w:w="1276"/>
      </w:tblGrid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Сокращённое название</w:t>
            </w:r>
          </w:p>
        </w:tc>
        <w:tc>
          <w:tcPr>
            <w:tcW w:w="5528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Химическое название по ИЮПАК</w:t>
            </w:r>
          </w:p>
        </w:tc>
        <w:tc>
          <w:tcPr>
            <w:tcW w:w="1276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CAS</w:t>
            </w:r>
          </w:p>
        </w:tc>
        <w:tc>
          <w:tcPr>
            <w:tcW w:w="1276" w:type="dxa"/>
            <w:vAlign w:val="center"/>
          </w:tcPr>
          <w:p w:rsidR="00EC157D" w:rsidRPr="00EB19C0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19C0">
              <w:rPr>
                <w:rFonts w:ascii="Times New Roman" w:hAnsi="Times New Roman"/>
                <w:sz w:val="20"/>
                <w:lang w:val="en-US"/>
              </w:rPr>
              <w:t>RRT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)-3,4,10-Тригидрокси-13-[(2,6-дидезокси-3-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-метил-3-</w:t>
            </w:r>
            <w:r w:rsidRPr="00246E6B">
              <w:rPr>
                <w:rFonts w:ascii="Times New Roman" w:hAnsi="Times New Roman"/>
                <w:i/>
                <w:sz w:val="20"/>
              </w:rPr>
              <w:t>O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-L-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кси]-3,5,8,10,12,14-пентаметил-11-{[3,4,6-тридезокси-3-(диметиламино)-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76801-85-9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0,83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)-4,10-Дигидрокси-13-[(2,6-дидезокси-3-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кси]-3,5,6,8,10,12,14-гептаметил-11-{[3,4,6-тридезокси-3-(диметиламино)-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D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307974-61-4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1,31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)-3,4,10-Тригидрокси-13-[(2,6-дидезокси-3-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кси]-3,5,6,8,10,12,14-гептаметил-11-{[3,4,6-тридезокси-3-(диметиламино)-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D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620169-47-3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0,73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гидроксиметил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пентаметил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612069-26-8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0,54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)-11-[(3-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612069-27-9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0,43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метилформамидо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612069-28-0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0,51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G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-3-(4,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диметилбензол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сульфонамидо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612069-31-5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 1,36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)-11-{[3-(4-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Ацетамидо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метилбензол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сульфонамидо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612069-30-4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0,79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172617-84-4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0,61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J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)-3,4,10,13-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Тетрагидрокси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117693-41-1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0,54</w:t>
            </w:r>
          </w:p>
        </w:tc>
      </w:tr>
      <w:tr w:rsidR="00EC157D" w:rsidRPr="00246E6B" w:rsidTr="0048179A">
        <w:trPr>
          <w:cantSplit/>
          <w:trHeight w:val="541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 xml:space="preserve">Примесь 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,10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,11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,12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,13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,14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метил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метил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 w:cs="Times New Roman"/>
                <w:i/>
                <w:sz w:val="20"/>
                <w:szCs w:val="20"/>
              </w:rPr>
              <w:t>рибо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окси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диметилоксо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5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азанил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</w:rPr>
              <w:t>ксило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окси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}-2-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этил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окса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90503-06-3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0,29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M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-11-[(3,4,6-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формамидо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765927-71-7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0,37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 xml:space="preserve">Примесь 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N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-11-[(3,4,6-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612069-25-7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0,76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46E6B">
              <w:rPr>
                <w:rFonts w:ascii="Times New Roman" w:hAnsi="Times New Roman"/>
                <w:sz w:val="20"/>
              </w:rPr>
              <w:t>Азитро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мицин</w:t>
            </w:r>
            <w:proofErr w:type="spell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1,00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O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пропил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763924-54-5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1,23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P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Неизвестная структура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0,92</w:t>
            </w:r>
          </w:p>
        </w:tc>
      </w:tr>
    </w:tbl>
    <w:p w:rsidR="00EC157D" w:rsidRPr="00246E6B" w:rsidRDefault="00EC157D" w:rsidP="00EC157D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>Поправочные коэффициенты.</w:t>
      </w:r>
      <w:r w:rsidRPr="00246E6B">
        <w:rPr>
          <w:rFonts w:ascii="Times New Roman" w:hAnsi="Times New Roman"/>
          <w:sz w:val="28"/>
        </w:rPr>
        <w:t xml:space="preserve"> Для расчёта содержания площади пиков следующих примесей умножаются на соответствующие поправочные коэффициенты: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1550"/>
        <w:gridCol w:w="1551"/>
        <w:gridCol w:w="1551"/>
        <w:gridCol w:w="1549"/>
      </w:tblGrid>
      <w:tr w:rsidR="00EC157D" w:rsidRPr="00246E6B" w:rsidTr="0048179A">
        <w:trPr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6B">
              <w:rPr>
                <w:rFonts w:ascii="Times New Roman" w:hAnsi="Times New Roman"/>
                <w:sz w:val="24"/>
                <w:szCs w:val="24"/>
              </w:rPr>
              <w:t>Примесь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EC157D" w:rsidRPr="00246E6B" w:rsidTr="0048179A">
        <w:trPr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6B">
              <w:rPr>
                <w:rFonts w:ascii="Times New Roman" w:hAnsi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EC157D" w:rsidRDefault="00EC157D" w:rsidP="00EC157D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 xml:space="preserve">Для остальных примесей поправочный коэффициент принимается </w:t>
      </w:r>
      <w:proofErr w:type="gramStart"/>
      <w:r w:rsidRPr="00246E6B">
        <w:rPr>
          <w:rFonts w:ascii="Times New Roman" w:hAnsi="Times New Roman"/>
          <w:sz w:val="28"/>
        </w:rPr>
        <w:t>равным</w:t>
      </w:r>
      <w:proofErr w:type="gramEnd"/>
      <w:r w:rsidRPr="00246E6B">
        <w:rPr>
          <w:rFonts w:ascii="Times New Roman" w:hAnsi="Times New Roman"/>
          <w:sz w:val="28"/>
        </w:rPr>
        <w:t xml:space="preserve"> 1,0.</w:t>
      </w:r>
    </w:p>
    <w:p w:rsidR="00EC157D" w:rsidRPr="00D81F32" w:rsidRDefault="00EC157D" w:rsidP="00EC157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Примеси</w:t>
      </w:r>
      <w:r w:rsidRPr="00D81F32">
        <w:rPr>
          <w:rFonts w:ascii="Times New Roman" w:hAnsi="Times New Roman"/>
          <w:sz w:val="28"/>
        </w:rPr>
        <w:t xml:space="preserve"> A, B, C, D, G, H, O, P</w:t>
      </w:r>
      <w:r>
        <w:rPr>
          <w:rFonts w:ascii="Times New Roman" w:hAnsi="Times New Roman"/>
          <w:sz w:val="28"/>
        </w:rPr>
        <w:t xml:space="preserve"> являются </w:t>
      </w:r>
      <w:r w:rsidRPr="00D81F32">
        <w:rPr>
          <w:rFonts w:ascii="Times New Roman" w:hAnsi="Times New Roman"/>
          <w:sz w:val="28"/>
        </w:rPr>
        <w:t>технологически</w:t>
      </w:r>
      <w:r>
        <w:rPr>
          <w:rFonts w:ascii="Times New Roman" w:hAnsi="Times New Roman"/>
          <w:sz w:val="28"/>
        </w:rPr>
        <w:t>ми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ями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азитромицина и к продуктам его деструкции не относятся. Они приводятся в статье для информации и в расчете допустимого содержания примесей не используются.</w:t>
      </w:r>
    </w:p>
    <w:p w:rsidR="00EC157D" w:rsidRPr="00246E6B" w:rsidRDefault="00EC157D" w:rsidP="00EC157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 xml:space="preserve">Допустимое содержание примесей. </w:t>
      </w:r>
      <w:r w:rsidRPr="00246E6B">
        <w:rPr>
          <w:rFonts w:ascii="Times New Roman" w:hAnsi="Times New Roman"/>
          <w:sz w:val="28"/>
        </w:rPr>
        <w:t>На хроматограмме испытуемого раствора:</w:t>
      </w:r>
    </w:p>
    <w:p w:rsidR="00EC157D" w:rsidRPr="00057528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57528">
        <w:rPr>
          <w:rFonts w:ascii="Times New Roman" w:hAnsi="Times New Roman"/>
          <w:sz w:val="28"/>
        </w:rPr>
        <w:t>-</w:t>
      </w:r>
      <w:r w:rsidRPr="00057528">
        <w:rPr>
          <w:rFonts w:ascii="Times New Roman" w:hAnsi="Times New Roman"/>
          <w:sz w:val="28"/>
          <w:lang w:val="en-US"/>
        </w:rPr>
        <w:t> </w:t>
      </w:r>
      <w:r w:rsidRPr="00057528">
        <w:rPr>
          <w:rFonts w:ascii="Times New Roman" w:hAnsi="Times New Roman"/>
          <w:sz w:val="28"/>
        </w:rPr>
        <w:t xml:space="preserve">площадь пика примеси </w:t>
      </w:r>
      <w:r w:rsidRPr="00057528">
        <w:rPr>
          <w:rFonts w:ascii="Times New Roman" w:hAnsi="Times New Roman"/>
          <w:sz w:val="28"/>
          <w:lang w:val="en-US"/>
        </w:rPr>
        <w:t>I</w:t>
      </w:r>
      <w:r w:rsidRPr="00057528">
        <w:rPr>
          <w:rFonts w:ascii="Times New Roman" w:hAnsi="Times New Roman"/>
          <w:sz w:val="28"/>
        </w:rPr>
        <w:t xml:space="preserve"> должна быть не более 0,7 площади основного пика на хроматограмме раствора сравнения (не более 0,7</w:t>
      </w:r>
      <w:r w:rsidRPr="00057528">
        <w:rPr>
          <w:rFonts w:ascii="Times New Roman" w:hAnsi="Times New Roman"/>
          <w:sz w:val="28"/>
          <w:lang w:val="en-US"/>
        </w:rPr>
        <w:t> </w:t>
      </w:r>
      <w:r w:rsidRPr="00057528">
        <w:rPr>
          <w:rFonts w:ascii="Times New Roman" w:hAnsi="Times New Roman"/>
          <w:sz w:val="28"/>
        </w:rPr>
        <w:t>%);</w:t>
      </w:r>
    </w:p>
    <w:p w:rsidR="009A1108" w:rsidRPr="00057528" w:rsidRDefault="009A1108" w:rsidP="009A110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57528">
        <w:rPr>
          <w:rFonts w:ascii="Times New Roman" w:hAnsi="Times New Roman"/>
          <w:sz w:val="28"/>
        </w:rPr>
        <w:t>- </w:t>
      </w:r>
      <w:r w:rsidRPr="00057528">
        <w:rPr>
          <w:rFonts w:ascii="Times New Roman" w:hAnsi="Times New Roman" w:hint="eastAsia"/>
          <w:sz w:val="28"/>
        </w:rPr>
        <w:t>суммарная</w:t>
      </w:r>
      <w:r w:rsidRPr="00057528">
        <w:rPr>
          <w:rFonts w:ascii="Times New Roman" w:hAnsi="Times New Roman"/>
          <w:sz w:val="28"/>
        </w:rPr>
        <w:t xml:space="preserve"> </w:t>
      </w:r>
      <w:r w:rsidRPr="00057528">
        <w:rPr>
          <w:rFonts w:ascii="Times New Roman" w:hAnsi="Times New Roman" w:hint="eastAsia"/>
          <w:sz w:val="28"/>
        </w:rPr>
        <w:t>площадь</w:t>
      </w:r>
      <w:r w:rsidRPr="00057528">
        <w:rPr>
          <w:rFonts w:ascii="Times New Roman" w:hAnsi="Times New Roman"/>
          <w:sz w:val="28"/>
        </w:rPr>
        <w:t xml:space="preserve"> </w:t>
      </w:r>
      <w:r w:rsidRPr="00057528">
        <w:rPr>
          <w:rFonts w:ascii="Times New Roman" w:hAnsi="Times New Roman" w:hint="eastAsia"/>
          <w:sz w:val="28"/>
        </w:rPr>
        <w:t>пиков</w:t>
      </w:r>
      <w:r w:rsidRPr="00057528">
        <w:rPr>
          <w:rFonts w:ascii="Times New Roman" w:hAnsi="Times New Roman"/>
          <w:sz w:val="28"/>
        </w:rPr>
        <w:t xml:space="preserve"> примесей </w:t>
      </w:r>
      <w:r w:rsidRPr="00057528">
        <w:rPr>
          <w:rFonts w:ascii="Times New Roman" w:hAnsi="Times New Roman"/>
          <w:sz w:val="28"/>
          <w:lang w:val="en-US"/>
        </w:rPr>
        <w:t>D</w:t>
      </w:r>
      <w:r w:rsidRPr="00057528">
        <w:rPr>
          <w:rFonts w:ascii="Times New Roman" w:hAnsi="Times New Roman"/>
          <w:sz w:val="28"/>
        </w:rPr>
        <w:t xml:space="preserve"> и </w:t>
      </w:r>
      <w:r w:rsidRPr="00057528">
        <w:rPr>
          <w:rFonts w:ascii="Times New Roman" w:hAnsi="Times New Roman"/>
          <w:sz w:val="28"/>
          <w:lang w:val="en-US"/>
        </w:rPr>
        <w:t>J</w:t>
      </w:r>
      <w:r w:rsidRPr="00057528">
        <w:rPr>
          <w:rFonts w:ascii="Times New Roman" w:hAnsi="Times New Roman"/>
          <w:sz w:val="28"/>
        </w:rPr>
        <w:t xml:space="preserve"> должна быть не более 0,5 площади основного пика на хроматограмме раствора сравнения (не более 0,5 %);</w:t>
      </w:r>
    </w:p>
    <w:p w:rsidR="00EC157D" w:rsidRPr="0063132D" w:rsidRDefault="009A1108" w:rsidP="009A110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57528">
        <w:rPr>
          <w:rFonts w:ascii="Times New Roman" w:hAnsi="Times New Roman"/>
          <w:sz w:val="28"/>
        </w:rPr>
        <w:t>-</w:t>
      </w:r>
      <w:r w:rsidRPr="00057528">
        <w:rPr>
          <w:rFonts w:ascii="Times New Roman" w:hAnsi="Times New Roman"/>
          <w:sz w:val="28"/>
          <w:lang w:val="en-US"/>
        </w:rPr>
        <w:t> </w:t>
      </w:r>
      <w:r w:rsidR="00EB19C0" w:rsidRPr="00057528">
        <w:rPr>
          <w:rFonts w:ascii="Times New Roman" w:hAnsi="Times New Roman"/>
          <w:sz w:val="28"/>
        </w:rPr>
        <w:t xml:space="preserve">исправленные площади пиков примесей </w:t>
      </w:r>
      <w:r w:rsidRPr="00057528">
        <w:rPr>
          <w:rFonts w:ascii="Times New Roman" w:hAnsi="Times New Roman"/>
          <w:sz w:val="28"/>
          <w:lang w:val="en-US"/>
        </w:rPr>
        <w:t>E</w:t>
      </w:r>
      <w:r w:rsidR="00EB19C0" w:rsidRPr="00057528">
        <w:rPr>
          <w:rFonts w:ascii="Times New Roman" w:hAnsi="Times New Roman"/>
          <w:sz w:val="28"/>
        </w:rPr>
        <w:t xml:space="preserve">, </w:t>
      </w:r>
      <w:r w:rsidR="00EB19C0" w:rsidRPr="00057528">
        <w:rPr>
          <w:rFonts w:ascii="Times New Roman" w:hAnsi="Times New Roman"/>
          <w:sz w:val="28"/>
          <w:lang w:val="en-US"/>
        </w:rPr>
        <w:t>M</w:t>
      </w:r>
      <w:r w:rsidRPr="00057528">
        <w:rPr>
          <w:rFonts w:ascii="Times New Roman" w:hAnsi="Times New Roman"/>
          <w:sz w:val="28"/>
        </w:rPr>
        <w:t xml:space="preserve"> должн</w:t>
      </w:r>
      <w:r w:rsidR="00EB19C0" w:rsidRPr="00057528">
        <w:rPr>
          <w:rFonts w:ascii="Times New Roman" w:hAnsi="Times New Roman"/>
          <w:sz w:val="28"/>
        </w:rPr>
        <w:t>ы</w:t>
      </w:r>
      <w:r w:rsidRPr="00057528">
        <w:rPr>
          <w:rFonts w:ascii="Times New Roman" w:hAnsi="Times New Roman"/>
          <w:sz w:val="28"/>
        </w:rPr>
        <w:t xml:space="preserve"> быть не более 0,5 площади основного пика на хроматограмме раствора сравнения (не более 0,5 %);</w:t>
      </w:r>
    </w:p>
    <w:p w:rsidR="00EC157D" w:rsidRPr="001D23A6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3132D">
        <w:rPr>
          <w:rFonts w:ascii="Times New Roman" w:hAnsi="Times New Roman"/>
          <w:sz w:val="28"/>
        </w:rPr>
        <w:t>-</w:t>
      </w:r>
      <w:r w:rsidRPr="0063132D">
        <w:rPr>
          <w:rFonts w:ascii="Times New Roman" w:hAnsi="Times New Roman"/>
          <w:sz w:val="28"/>
          <w:lang w:val="en-US"/>
        </w:rPr>
        <w:t> </w:t>
      </w:r>
      <w:r w:rsidRPr="0063132D">
        <w:rPr>
          <w:rFonts w:ascii="Times New Roman" w:hAnsi="Times New Roman"/>
          <w:sz w:val="28"/>
        </w:rPr>
        <w:t xml:space="preserve">исправленные площади пиков </w:t>
      </w:r>
      <w:r w:rsidRPr="00EB19C0">
        <w:rPr>
          <w:rFonts w:ascii="Times New Roman" w:hAnsi="Times New Roman"/>
          <w:sz w:val="28"/>
        </w:rPr>
        <w:t xml:space="preserve">примесей </w:t>
      </w:r>
      <w:r w:rsidRPr="00EB19C0">
        <w:rPr>
          <w:rFonts w:ascii="Times New Roman" w:hAnsi="Times New Roman"/>
          <w:sz w:val="28"/>
          <w:lang w:val="en-US"/>
        </w:rPr>
        <w:t>L</w:t>
      </w:r>
      <w:r w:rsidRPr="00EB19C0">
        <w:rPr>
          <w:rFonts w:ascii="Times New Roman" w:hAnsi="Times New Roman"/>
          <w:sz w:val="28"/>
        </w:rPr>
        <w:t xml:space="preserve">, </w:t>
      </w:r>
      <w:r w:rsidRPr="00EB19C0">
        <w:rPr>
          <w:rFonts w:ascii="Times New Roman" w:hAnsi="Times New Roman"/>
          <w:sz w:val="28"/>
          <w:lang w:val="en-US"/>
        </w:rPr>
        <w:t>N</w:t>
      </w:r>
      <w:r w:rsidRPr="00EB19C0">
        <w:rPr>
          <w:rFonts w:ascii="Times New Roman" w:hAnsi="Times New Roman"/>
          <w:sz w:val="28"/>
        </w:rPr>
        <w:t xml:space="preserve">, </w:t>
      </w:r>
      <w:r w:rsidRPr="00EB19C0">
        <w:rPr>
          <w:rFonts w:ascii="Times New Roman" w:hAnsi="Times New Roman"/>
          <w:sz w:val="28"/>
          <w:lang w:val="en-US"/>
        </w:rPr>
        <w:t>F</w:t>
      </w:r>
      <w:r w:rsidRPr="00EB19C0">
        <w:rPr>
          <w:rFonts w:ascii="Times New Roman" w:hAnsi="Times New Roman"/>
          <w:sz w:val="28"/>
        </w:rPr>
        <w:t xml:space="preserve"> должны</w:t>
      </w:r>
      <w:r w:rsidRPr="00246E6B">
        <w:rPr>
          <w:rFonts w:ascii="Times New Roman" w:hAnsi="Times New Roman"/>
          <w:sz w:val="28"/>
        </w:rPr>
        <w:t xml:space="preserve"> быть не более площади основного пика на хроматограмме раствора сравнения (не более </w:t>
      </w:r>
      <w:r>
        <w:rPr>
          <w:rFonts w:ascii="Times New Roman" w:hAnsi="Times New Roman"/>
          <w:sz w:val="28"/>
        </w:rPr>
        <w:t>1</w:t>
      </w:r>
      <w:r w:rsidRPr="00246E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 w:rsidR="00361449">
        <w:rPr>
          <w:rFonts w:ascii="Times New Roman" w:hAnsi="Times New Roman"/>
          <w:sz w:val="28"/>
        </w:rPr>
        <w:t> </w:t>
      </w:r>
      <w:r w:rsidRPr="00246E6B">
        <w:rPr>
          <w:rFonts w:ascii="Times New Roman" w:hAnsi="Times New Roman"/>
          <w:sz w:val="28"/>
        </w:rPr>
        <w:t>%);</w:t>
      </w:r>
    </w:p>
    <w:p w:rsidR="00EC157D" w:rsidRPr="00246E6B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 xml:space="preserve">площадь пика любой </w:t>
      </w:r>
      <w:proofErr w:type="spellStart"/>
      <w:r w:rsidRPr="00246E6B">
        <w:rPr>
          <w:rFonts w:ascii="Times New Roman" w:hAnsi="Times New Roman"/>
          <w:sz w:val="28"/>
        </w:rPr>
        <w:t>неидентифицированной</w:t>
      </w:r>
      <w:proofErr w:type="spellEnd"/>
      <w:r w:rsidRPr="00246E6B">
        <w:rPr>
          <w:rFonts w:ascii="Times New Roman" w:hAnsi="Times New Roman"/>
          <w:sz w:val="28"/>
        </w:rPr>
        <w:t xml:space="preserve"> примеси должна быть не более 0,2 площади основного пика на хроматограмме раство</w:t>
      </w:r>
      <w:r>
        <w:rPr>
          <w:rFonts w:ascii="Times New Roman" w:hAnsi="Times New Roman"/>
          <w:sz w:val="28"/>
        </w:rPr>
        <w:t>ра сравнения (не более 0,2 %);</w:t>
      </w:r>
    </w:p>
    <w:p w:rsidR="00EC157D" w:rsidRPr="00B373D8" w:rsidRDefault="00EC157D" w:rsidP="00EC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246E6B">
        <w:rPr>
          <w:rFonts w:ascii="Times New Roman" w:hAnsi="Times New Roman" w:cs="Times New Roman"/>
          <w:sz w:val="28"/>
        </w:rPr>
        <w:t xml:space="preserve">суммарная исправленная площадь пиков всех примесей должна быть не </w:t>
      </w:r>
      <w:proofErr w:type="gramStart"/>
      <w:r w:rsidRPr="00246E6B">
        <w:rPr>
          <w:rFonts w:ascii="Times New Roman" w:hAnsi="Times New Roman" w:cs="Times New Roman"/>
          <w:sz w:val="28"/>
        </w:rPr>
        <w:t xml:space="preserve">более </w:t>
      </w:r>
      <w:r w:rsidR="00361449">
        <w:rPr>
          <w:rFonts w:ascii="Times New Roman" w:hAnsi="Times New Roman" w:cs="Times New Roman"/>
          <w:sz w:val="28"/>
        </w:rPr>
        <w:t>трех</w:t>
      </w:r>
      <w:r w:rsidRPr="00246E6B">
        <w:rPr>
          <w:rFonts w:ascii="Times New Roman" w:hAnsi="Times New Roman" w:cs="Times New Roman"/>
          <w:sz w:val="28"/>
        </w:rPr>
        <w:t>кратной</w:t>
      </w:r>
      <w:proofErr w:type="gramEnd"/>
      <w:r w:rsidRPr="00246E6B">
        <w:rPr>
          <w:rFonts w:ascii="Times New Roman" w:hAnsi="Times New Roman" w:cs="Times New Roman"/>
          <w:sz w:val="28"/>
        </w:rPr>
        <w:t xml:space="preserve"> площади основного пика на хроматограмме раствора </w:t>
      </w:r>
      <w:r w:rsidRPr="00B373D8">
        <w:rPr>
          <w:rFonts w:ascii="Times New Roman" w:hAnsi="Times New Roman" w:cs="Times New Roman"/>
          <w:sz w:val="28"/>
          <w:szCs w:val="28"/>
        </w:rPr>
        <w:t xml:space="preserve">сравнения (не более </w:t>
      </w:r>
      <w:r w:rsidR="0063132D">
        <w:rPr>
          <w:rFonts w:ascii="Times New Roman" w:hAnsi="Times New Roman" w:cs="Times New Roman"/>
          <w:sz w:val="28"/>
          <w:szCs w:val="28"/>
        </w:rPr>
        <w:t>3</w:t>
      </w:r>
      <w:r w:rsidRPr="00B373D8">
        <w:rPr>
          <w:rFonts w:ascii="Times New Roman" w:hAnsi="Times New Roman" w:cs="Times New Roman"/>
          <w:sz w:val="28"/>
          <w:szCs w:val="28"/>
        </w:rPr>
        <w:t>,0 %);</w:t>
      </w:r>
    </w:p>
    <w:p w:rsidR="00EC157D" w:rsidRDefault="00EC157D" w:rsidP="00057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D8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</w:t>
      </w:r>
      <w:r w:rsidRPr="00246E6B">
        <w:rPr>
          <w:rFonts w:ascii="Times New Roman" w:hAnsi="Times New Roman"/>
          <w:sz w:val="28"/>
        </w:rPr>
        <w:t>раство</w:t>
      </w:r>
      <w:r>
        <w:rPr>
          <w:rFonts w:ascii="Times New Roman" w:hAnsi="Times New Roman"/>
          <w:sz w:val="28"/>
        </w:rPr>
        <w:t>ра сравнения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 (менее 0,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37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%)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, а также пики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элюирующиеся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после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B373D8">
        <w:rPr>
          <w:rFonts w:ascii="Times New Roman" w:hAnsi="Times New Roman" w:cs="Times New Roman"/>
          <w:sz w:val="28"/>
          <w:szCs w:val="28"/>
        </w:rPr>
        <w:t>.</w:t>
      </w:r>
    </w:p>
    <w:p w:rsidR="0096017B" w:rsidRDefault="0096017B" w:rsidP="000575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5A6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C965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2007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0575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75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> 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5A6">
        <w:rPr>
          <w:rFonts w:ascii="Times New Roman" w:hAnsi="Times New Roman" w:cs="Times New Roman"/>
          <w:color w:val="000000"/>
          <w:sz w:val="28"/>
          <w:szCs w:val="28"/>
        </w:rPr>
        <w:t>(ОФС «Определение воды», метод 1).</w:t>
      </w:r>
    </w:p>
    <w:p w:rsidR="00057528" w:rsidRPr="00A55043" w:rsidRDefault="00057528" w:rsidP="0005752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55043">
        <w:rPr>
          <w:rFonts w:ascii="Times New Roman" w:hAnsi="Times New Roman"/>
          <w:sz w:val="28"/>
          <w:szCs w:val="28"/>
        </w:rPr>
        <w:t>.</w:t>
      </w:r>
      <w:r w:rsidRPr="001E342B">
        <w:rPr>
          <w:rFonts w:ascii="Times New Roman" w:hAnsi="Times New Roman"/>
          <w:sz w:val="28"/>
          <w:szCs w:val="28"/>
        </w:rPr>
        <w:t xml:space="preserve"> </w:t>
      </w:r>
      <w:r w:rsidRPr="00A5504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0A21DE" w:rsidRPr="000A21DE" w:rsidRDefault="00252225" w:rsidP="000575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0A21DE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0A21DE" w:rsidRPr="000A21DE" w:rsidRDefault="000A21DE" w:rsidP="0005752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>Растворитель</w:t>
      </w:r>
      <w:r w:rsidRPr="000A21DE">
        <w:rPr>
          <w:rFonts w:ascii="Times New Roman" w:hAnsi="Times New Roman"/>
          <w:b w:val="0"/>
          <w:szCs w:val="28"/>
        </w:rPr>
        <w:t>. 6,7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г </w:t>
      </w:r>
      <w:proofErr w:type="spellStart"/>
      <w:r w:rsidRPr="000A21DE">
        <w:rPr>
          <w:rFonts w:ascii="Times New Roman" w:hAnsi="Times New Roman"/>
          <w:b w:val="0"/>
          <w:szCs w:val="28"/>
        </w:rPr>
        <w:t>дикалия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растворяют в 900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 воды, доводят </w:t>
      </w:r>
      <w:proofErr w:type="spellStart"/>
      <w:r w:rsidRPr="000A21DE">
        <w:rPr>
          <w:rFonts w:ascii="Times New Roman" w:hAnsi="Times New Roman"/>
          <w:b w:val="0"/>
          <w:szCs w:val="28"/>
        </w:rPr>
        <w:t>рН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до 8,0</w:t>
      </w:r>
      <w:r w:rsidR="00DF1DAB">
        <w:rPr>
          <w:rFonts w:ascii="Times New Roman" w:hAnsi="Times New Roman"/>
          <w:b w:val="0"/>
        </w:rPr>
        <w:t>±</w:t>
      </w:r>
      <w:r w:rsidR="00DF1DAB" w:rsidRPr="00EB7572">
        <w:rPr>
          <w:rFonts w:ascii="Times New Roman" w:hAnsi="Times New Roman"/>
          <w:b w:val="0"/>
        </w:rPr>
        <w:t>0</w:t>
      </w:r>
      <w:r w:rsidR="00DF1DAB">
        <w:rPr>
          <w:rFonts w:ascii="Times New Roman" w:hAnsi="Times New Roman"/>
          <w:b w:val="0"/>
        </w:rPr>
        <w:t>,0</w:t>
      </w:r>
      <w:r w:rsidR="00DF1DAB" w:rsidRPr="00EB7572">
        <w:rPr>
          <w:rFonts w:ascii="Times New Roman" w:hAnsi="Times New Roman"/>
          <w:b w:val="0"/>
        </w:rPr>
        <w:t>5</w:t>
      </w:r>
      <w:r w:rsidR="00DF1DAB" w:rsidRPr="00766398">
        <w:rPr>
          <w:rFonts w:ascii="Times New Roman" w:hAnsi="Times New Roman"/>
          <w:b w:val="0"/>
        </w:rPr>
        <w:t xml:space="preserve"> </w:t>
      </w:r>
      <w:r w:rsidRPr="000A21DE">
        <w:rPr>
          <w:rFonts w:ascii="Times New Roman" w:hAnsi="Times New Roman"/>
          <w:b w:val="0"/>
          <w:szCs w:val="28"/>
        </w:rPr>
        <w:t>фосфорной кислотой концентрированной и доводят объем водой до 1000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мл. Смешивают 40 объемов полученного раствора и 60 объемов </w:t>
      </w:r>
      <w:proofErr w:type="spellStart"/>
      <w:r w:rsidRPr="000A21DE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b w:val="0"/>
          <w:szCs w:val="28"/>
        </w:rPr>
        <w:t>.</w:t>
      </w:r>
    </w:p>
    <w:p w:rsidR="000A21DE" w:rsidRPr="000A21DE" w:rsidRDefault="000A21DE" w:rsidP="000A21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>Подвижная фаза (ПФ)</w:t>
      </w:r>
      <w:r w:rsidRPr="000A21DE">
        <w:rPr>
          <w:rFonts w:ascii="Times New Roman" w:hAnsi="Times New Roman"/>
          <w:b w:val="0"/>
          <w:szCs w:val="28"/>
        </w:rPr>
        <w:t>. 6,7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г </w:t>
      </w:r>
      <w:proofErr w:type="spellStart"/>
      <w:r w:rsidRPr="000A21DE">
        <w:rPr>
          <w:rFonts w:ascii="Times New Roman" w:hAnsi="Times New Roman"/>
          <w:b w:val="0"/>
          <w:szCs w:val="28"/>
        </w:rPr>
        <w:t>дикалия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растворяют в 900 мл воды, доводят </w:t>
      </w:r>
      <w:proofErr w:type="spellStart"/>
      <w:r w:rsidRPr="000A21DE">
        <w:rPr>
          <w:rFonts w:ascii="Times New Roman" w:hAnsi="Times New Roman"/>
          <w:b w:val="0"/>
          <w:szCs w:val="28"/>
        </w:rPr>
        <w:t>рН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до 11,0</w:t>
      </w:r>
      <w:r w:rsidR="00057528">
        <w:rPr>
          <w:rFonts w:ascii="Times New Roman" w:hAnsi="Times New Roman"/>
          <w:b w:val="0"/>
        </w:rPr>
        <w:t>±</w:t>
      </w:r>
      <w:r w:rsidR="00057528" w:rsidRPr="00EB7572">
        <w:rPr>
          <w:rFonts w:ascii="Times New Roman" w:hAnsi="Times New Roman"/>
          <w:b w:val="0"/>
        </w:rPr>
        <w:t>0</w:t>
      </w:r>
      <w:r w:rsidR="00057528">
        <w:rPr>
          <w:rFonts w:ascii="Times New Roman" w:hAnsi="Times New Roman"/>
          <w:b w:val="0"/>
        </w:rPr>
        <w:t>,0</w:t>
      </w:r>
      <w:r w:rsidR="00057528" w:rsidRPr="00EB7572">
        <w:rPr>
          <w:rFonts w:ascii="Times New Roman" w:hAnsi="Times New Roman"/>
          <w:b w:val="0"/>
        </w:rPr>
        <w:t>5</w:t>
      </w:r>
      <w:r w:rsidR="00057528" w:rsidRPr="00766398">
        <w:rPr>
          <w:rFonts w:ascii="Times New Roman" w:hAnsi="Times New Roman"/>
          <w:b w:val="0"/>
        </w:rPr>
        <w:t xml:space="preserve"> </w:t>
      </w:r>
      <w:r w:rsidRPr="000A21DE">
        <w:rPr>
          <w:rFonts w:ascii="Times New Roman" w:hAnsi="Times New Roman"/>
          <w:b w:val="0"/>
          <w:szCs w:val="28"/>
        </w:rPr>
        <w:t xml:space="preserve">раствором калия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гидроксида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10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 и доводят объем водой до 1000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мл. Смешивают 40 объемов полученного раствора и 60 объемов </w:t>
      </w:r>
      <w:proofErr w:type="spellStart"/>
      <w:r w:rsidRPr="000A21DE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b w:val="0"/>
          <w:szCs w:val="28"/>
        </w:rPr>
        <w:t>.</w:t>
      </w:r>
    </w:p>
    <w:p w:rsidR="00C174EA" w:rsidRDefault="000A21DE" w:rsidP="0053594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A21DE">
        <w:rPr>
          <w:rFonts w:ascii="Times New Roman" w:hAnsi="Times New Roman"/>
          <w:sz w:val="28"/>
          <w:szCs w:val="28"/>
        </w:rPr>
        <w:t xml:space="preserve">. </w:t>
      </w:r>
      <w:r w:rsidR="00C174EA" w:rsidRPr="00B05DCE">
        <w:rPr>
          <w:rFonts w:ascii="Times New Roman" w:hAnsi="Times New Roman"/>
          <w:sz w:val="28"/>
          <w:szCs w:val="28"/>
        </w:rPr>
        <w:t xml:space="preserve">Готовят суспензию как указано в инструкции по медицинскому применению </w:t>
      </w:r>
      <w:r w:rsidR="00C174EA">
        <w:rPr>
          <w:rFonts w:ascii="Times New Roman" w:hAnsi="Times New Roman"/>
          <w:sz w:val="28"/>
          <w:szCs w:val="28"/>
        </w:rPr>
        <w:t xml:space="preserve">лекарственного препарата. </w:t>
      </w:r>
      <w:r w:rsidR="00766800">
        <w:rPr>
          <w:rFonts w:ascii="Times New Roman" w:hAnsi="Times New Roman"/>
          <w:sz w:val="28"/>
          <w:szCs w:val="28"/>
        </w:rPr>
        <w:t xml:space="preserve">Точный объем суспензии, содержащий </w:t>
      </w:r>
      <w:r w:rsidR="00766800" w:rsidRPr="00B05DCE">
        <w:rPr>
          <w:rFonts w:ascii="Times New Roman" w:hAnsi="Times New Roman"/>
          <w:sz w:val="28"/>
          <w:szCs w:val="28"/>
        </w:rPr>
        <w:t>около</w:t>
      </w:r>
      <w:r w:rsidR="00500F48">
        <w:rPr>
          <w:rFonts w:ascii="Times New Roman" w:hAnsi="Times New Roman"/>
          <w:sz w:val="28"/>
          <w:szCs w:val="28"/>
        </w:rPr>
        <w:t xml:space="preserve"> 100 мг азитромицина,</w:t>
      </w:r>
      <w:r w:rsidR="00500F48" w:rsidRPr="000A21DE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500F48">
        <w:rPr>
          <w:rFonts w:ascii="Times New Roman" w:hAnsi="Times New Roman"/>
          <w:sz w:val="28"/>
          <w:szCs w:val="28"/>
        </w:rPr>
        <w:t>2</w:t>
      </w:r>
      <w:r w:rsidR="00500F48" w:rsidRPr="000A21DE">
        <w:rPr>
          <w:rFonts w:ascii="Times New Roman" w:hAnsi="Times New Roman"/>
          <w:sz w:val="28"/>
          <w:szCs w:val="28"/>
        </w:rPr>
        <w:t>00</w:t>
      </w:r>
      <w:r w:rsidR="00500F48">
        <w:rPr>
          <w:rFonts w:ascii="Times New Roman" w:hAnsi="Times New Roman"/>
          <w:sz w:val="28"/>
          <w:szCs w:val="28"/>
        </w:rPr>
        <w:t> </w:t>
      </w:r>
      <w:r w:rsidR="00500F48" w:rsidRPr="000A21DE">
        <w:rPr>
          <w:rFonts w:ascii="Times New Roman" w:hAnsi="Times New Roman"/>
          <w:sz w:val="28"/>
          <w:szCs w:val="28"/>
        </w:rPr>
        <w:t>мл</w:t>
      </w:r>
      <w:r w:rsidR="00500F48">
        <w:rPr>
          <w:rFonts w:ascii="Times New Roman" w:hAnsi="Times New Roman"/>
          <w:sz w:val="28"/>
          <w:szCs w:val="28"/>
        </w:rPr>
        <w:t>,</w:t>
      </w:r>
      <w:r w:rsidR="00500F48" w:rsidRPr="00500F48">
        <w:rPr>
          <w:rFonts w:ascii="Times New Roman" w:hAnsi="Times New Roman"/>
          <w:sz w:val="28"/>
          <w:szCs w:val="28"/>
        </w:rPr>
        <w:t xml:space="preserve"> </w:t>
      </w:r>
      <w:r w:rsidR="00500F48">
        <w:rPr>
          <w:rFonts w:ascii="Times New Roman" w:hAnsi="Times New Roman"/>
          <w:sz w:val="28"/>
          <w:szCs w:val="28"/>
        </w:rPr>
        <w:t>прибавляют 150 мл растворителя</w:t>
      </w:r>
      <w:r w:rsidR="00500F48">
        <w:rPr>
          <w:rFonts w:ascii="Times New Roman" w:hAnsi="Times New Roman"/>
          <w:sz w:val="28"/>
        </w:rPr>
        <w:t xml:space="preserve"> и обрабатывают в ультразвуковой бане в течение 15 мин. После охлаждения до комнатной температуры объем раствора</w:t>
      </w:r>
      <w:r w:rsidR="00500F48" w:rsidRPr="00766398">
        <w:rPr>
          <w:rFonts w:ascii="Times New Roman" w:hAnsi="Times New Roman"/>
          <w:sz w:val="28"/>
        </w:rPr>
        <w:t xml:space="preserve"> доводят </w:t>
      </w:r>
      <w:r w:rsidR="00500F48">
        <w:rPr>
          <w:rFonts w:ascii="Times New Roman" w:hAnsi="Times New Roman"/>
          <w:sz w:val="28"/>
        </w:rPr>
        <w:t>растворителем до метки, перемешивают и фильтруют</w:t>
      </w:r>
      <w:r w:rsidR="00500F48" w:rsidRPr="00766398">
        <w:rPr>
          <w:rFonts w:ascii="Times New Roman" w:hAnsi="Times New Roman"/>
          <w:sz w:val="28"/>
        </w:rPr>
        <w:t>.</w:t>
      </w:r>
    </w:p>
    <w:p w:rsidR="000A21DE" w:rsidRPr="000A21DE" w:rsidRDefault="00535947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</w:t>
      </w:r>
      <w:r w:rsidR="000A21DE" w:rsidRPr="000A21DE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>ого</w:t>
      </w:r>
      <w:r w:rsidR="000A21DE" w:rsidRPr="000A21D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образца азитромицина</w:t>
      </w:r>
      <w:r w:rsidR="000A21DE" w:rsidRPr="000A21DE">
        <w:rPr>
          <w:rFonts w:ascii="Times New Roman" w:hAnsi="Times New Roman"/>
          <w:sz w:val="28"/>
          <w:szCs w:val="28"/>
        </w:rPr>
        <w:t>. Около 5</w:t>
      </w:r>
      <w:r w:rsidR="00015F4D">
        <w:rPr>
          <w:rFonts w:ascii="Times New Roman" w:hAnsi="Times New Roman"/>
          <w:sz w:val="28"/>
          <w:szCs w:val="28"/>
        </w:rPr>
        <w:t>3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>мг (точная навеска) стандартного образца азитромицина помещают в мерную колбу вместимостью 100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sz w:val="28"/>
          <w:szCs w:val="28"/>
        </w:rPr>
        <w:t>растворителе</w:t>
      </w:r>
      <w:r w:rsidR="000A21DE" w:rsidRPr="000A21DE">
        <w:rPr>
          <w:rFonts w:ascii="Times New Roman" w:hAnsi="Times New Roman"/>
          <w:sz w:val="28"/>
          <w:szCs w:val="28"/>
        </w:rPr>
        <w:t>, доводят объем раствора растворителем до метки и перемешивают.</w:t>
      </w:r>
    </w:p>
    <w:p w:rsidR="000A21DE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0A21DE">
        <w:rPr>
          <w:rFonts w:ascii="Times New Roman" w:hAnsi="Times New Roman"/>
          <w:sz w:val="28"/>
          <w:szCs w:val="28"/>
        </w:rPr>
        <w:t>. 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мг </w:t>
      </w:r>
      <w:r w:rsidR="00535947" w:rsidRPr="000A21DE">
        <w:rPr>
          <w:rFonts w:ascii="Times New Roman" w:hAnsi="Times New Roman"/>
          <w:sz w:val="28"/>
          <w:szCs w:val="28"/>
        </w:rPr>
        <w:t xml:space="preserve">стандартного образца азитромицина </w:t>
      </w:r>
      <w:r w:rsidRPr="000A21DE">
        <w:rPr>
          <w:rFonts w:ascii="Times New Roman" w:hAnsi="Times New Roman"/>
          <w:sz w:val="28"/>
          <w:szCs w:val="28"/>
        </w:rPr>
        <w:t>и 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>мг стандартного образца примеси</w:t>
      </w:r>
      <w:proofErr w:type="gramStart"/>
      <w:r w:rsidRPr="000A21D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A21DE">
        <w:rPr>
          <w:rFonts w:ascii="Times New Roman" w:hAnsi="Times New Roman"/>
          <w:sz w:val="28"/>
          <w:szCs w:val="28"/>
        </w:rPr>
        <w:t xml:space="preserve"> азитромицина растворяют в 0,5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Pr="000A21DE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sz w:val="28"/>
          <w:szCs w:val="28"/>
        </w:rPr>
        <w:t xml:space="preserve"> и доводят растворителем до 10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>мл.</w:t>
      </w:r>
    </w:p>
    <w:p w:rsidR="000A21DE" w:rsidRPr="000A21DE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 xml:space="preserve">25 × 0,46 см с </w:t>
            </w:r>
            <w:proofErr w:type="spellStart"/>
            <w:r w:rsidRPr="000A21DE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Pr="000A21DE">
              <w:rPr>
                <w:rFonts w:ascii="Times New Roman" w:hAnsi="Times New Roman"/>
                <w:b w:val="0"/>
                <w:szCs w:val="28"/>
              </w:rPr>
              <w:t xml:space="preserve"> винил полимером для хроматографии,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4</w:t>
            </w:r>
            <w:r w:rsidRPr="000A21DE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0A21D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спектрофотометрический, 210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0A21DE" w:rsidRPr="000A21DE" w:rsidTr="000A21DE">
        <w:trPr>
          <w:trHeight w:val="425"/>
        </w:trPr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мкл</w:t>
            </w: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.</w:t>
            </w:r>
          </w:p>
        </w:tc>
      </w:tr>
    </w:tbl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Хроматографируют раствор для проверки пригодности хроматографической </w:t>
      </w:r>
      <w:r w:rsidRPr="0097762A">
        <w:rPr>
          <w:rFonts w:ascii="Times New Roman" w:hAnsi="Times New Roman"/>
          <w:b w:val="0"/>
          <w:szCs w:val="28"/>
        </w:rPr>
        <w:t xml:space="preserve">системы, </w:t>
      </w:r>
      <w:r w:rsidR="0097762A" w:rsidRPr="0097762A">
        <w:rPr>
          <w:rFonts w:ascii="Times New Roman" w:hAnsi="Times New Roman"/>
          <w:b w:val="0"/>
          <w:szCs w:val="28"/>
        </w:rPr>
        <w:t xml:space="preserve">раствор стандартного образца азитромицина </w:t>
      </w:r>
      <w:r w:rsidRPr="0097762A">
        <w:rPr>
          <w:rFonts w:ascii="Times New Roman" w:hAnsi="Times New Roman"/>
          <w:b w:val="0"/>
          <w:szCs w:val="28"/>
        </w:rPr>
        <w:t>и испытуемый</w:t>
      </w:r>
      <w:r>
        <w:rPr>
          <w:rFonts w:ascii="Times New Roman" w:hAnsi="Times New Roman"/>
          <w:b w:val="0"/>
          <w:szCs w:val="28"/>
        </w:rPr>
        <w:t xml:space="preserve"> раствор.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Время удерживания пика азитромицина составляет </w:t>
      </w:r>
      <w:r>
        <w:rPr>
          <w:rFonts w:ascii="Times New Roman" w:hAnsi="Times New Roman"/>
          <w:b w:val="0"/>
          <w:szCs w:val="28"/>
        </w:rPr>
        <w:t>около 10</w:t>
      </w:r>
      <w:r w:rsidR="0097762A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мин.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0A21DE">
        <w:rPr>
          <w:rFonts w:ascii="Times New Roman" w:hAnsi="Times New Roman"/>
          <w:b w:val="0"/>
          <w:szCs w:val="28"/>
        </w:rPr>
        <w:t>На хроматограмме раствора для проверки пригодности хроматографической системы: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разрешение (</w:t>
      </w:r>
      <w:r w:rsidRPr="000A21DE">
        <w:rPr>
          <w:rFonts w:ascii="Times New Roman" w:hAnsi="Times New Roman"/>
          <w:b w:val="0"/>
          <w:i/>
          <w:szCs w:val="28"/>
          <w:lang w:val="en-US"/>
        </w:rPr>
        <w:t>R</w:t>
      </w:r>
      <w:r w:rsidRPr="000A21DE">
        <w:rPr>
          <w:rFonts w:ascii="Times New Roman" w:hAnsi="Times New Roman"/>
          <w:b w:val="0"/>
          <w:i/>
          <w:szCs w:val="28"/>
        </w:rPr>
        <w:t>)</w:t>
      </w:r>
      <w:r w:rsidRPr="000A21DE">
        <w:rPr>
          <w:rFonts w:ascii="Times New Roman" w:hAnsi="Times New Roman"/>
          <w:b w:val="0"/>
          <w:szCs w:val="28"/>
        </w:rPr>
        <w:t xml:space="preserve"> между пиками азитромицина и примеси</w:t>
      </w:r>
      <w:proofErr w:type="gramStart"/>
      <w:r w:rsidRPr="000A21DE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0A21DE">
        <w:rPr>
          <w:rFonts w:ascii="Times New Roman" w:hAnsi="Times New Roman"/>
          <w:b w:val="0"/>
          <w:szCs w:val="28"/>
        </w:rPr>
        <w:t xml:space="preserve"> должно быть не менее 3,0;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0A21DE">
        <w:rPr>
          <w:rFonts w:ascii="Times New Roman" w:hAnsi="Times New Roman"/>
          <w:b w:val="0"/>
          <w:szCs w:val="28"/>
        </w:rPr>
        <w:t xml:space="preserve"> площади пика азитромицина должно быть не более 2,0</w:t>
      </w:r>
      <w:r w:rsidR="0097762A"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 (не менее 5 определений).</w:t>
      </w:r>
    </w:p>
    <w:p w:rsidR="000A21DE" w:rsidRDefault="000A21DE" w:rsidP="000A21DE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sz w:val="28"/>
          <w:szCs w:val="28"/>
        </w:rPr>
        <w:t>Содержание азитромицина С</w:t>
      </w:r>
      <w:r w:rsidRPr="000A21DE">
        <w:rPr>
          <w:rFonts w:ascii="Times New Roman" w:hAnsi="Times New Roman"/>
          <w:sz w:val="28"/>
          <w:szCs w:val="28"/>
          <w:vertAlign w:val="subscript"/>
        </w:rPr>
        <w:t>38</w:t>
      </w:r>
      <w:r w:rsidRPr="000A21DE">
        <w:rPr>
          <w:rFonts w:ascii="Times New Roman" w:hAnsi="Times New Roman"/>
          <w:sz w:val="28"/>
          <w:szCs w:val="28"/>
          <w:lang w:val="en-US"/>
        </w:rPr>
        <w:t>H</w:t>
      </w:r>
      <w:r w:rsidRPr="000A21DE">
        <w:rPr>
          <w:rFonts w:ascii="Times New Roman" w:hAnsi="Times New Roman"/>
          <w:sz w:val="28"/>
          <w:szCs w:val="28"/>
          <w:vertAlign w:val="subscript"/>
        </w:rPr>
        <w:t>72</w:t>
      </w:r>
      <w:r w:rsidRPr="000A21DE">
        <w:rPr>
          <w:rFonts w:ascii="Times New Roman" w:hAnsi="Times New Roman"/>
          <w:sz w:val="28"/>
          <w:szCs w:val="28"/>
          <w:lang w:val="en-US"/>
        </w:rPr>
        <w:t>N</w:t>
      </w:r>
      <w:r w:rsidRPr="000A21DE">
        <w:rPr>
          <w:rFonts w:ascii="Times New Roman" w:hAnsi="Times New Roman"/>
          <w:sz w:val="28"/>
          <w:szCs w:val="28"/>
          <w:vertAlign w:val="subscript"/>
        </w:rPr>
        <w:t>2</w:t>
      </w:r>
      <w:r w:rsidRPr="000A21DE">
        <w:rPr>
          <w:rFonts w:ascii="Times New Roman" w:hAnsi="Times New Roman"/>
          <w:sz w:val="28"/>
          <w:szCs w:val="28"/>
          <w:lang w:val="en-US"/>
        </w:rPr>
        <w:t>O</w:t>
      </w:r>
      <w:r w:rsidRPr="000A21DE">
        <w:rPr>
          <w:rFonts w:ascii="Times New Roman" w:hAnsi="Times New Roman"/>
          <w:sz w:val="28"/>
          <w:szCs w:val="28"/>
          <w:vertAlign w:val="subscript"/>
        </w:rPr>
        <w:t>12</w:t>
      </w:r>
      <w:r w:rsidRPr="000A21DE">
        <w:rPr>
          <w:rFonts w:ascii="Times New Roman" w:hAnsi="Times New Roman"/>
          <w:sz w:val="28"/>
          <w:szCs w:val="28"/>
        </w:rPr>
        <w:t xml:space="preserve"> в 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="0097762A" w:rsidRPr="00E22413">
        <w:rPr>
          <w:rStyle w:val="81"/>
          <w:rFonts w:eastAsiaTheme="minorHAnsi"/>
          <w:i/>
          <w:color w:val="000000" w:themeColor="text1"/>
          <w:sz w:val="28"/>
          <w:szCs w:val="28"/>
        </w:rPr>
        <w:t>Х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500F48" w:rsidRPr="00174FC5" w:rsidRDefault="00500F48" w:rsidP="00500F48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EE2972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41.25pt" o:ole="">
            <v:imagedata r:id="rId8" o:title=""/>
          </v:shape>
          <o:OLEObject Type="Embed" ProgID="Equation.3" ShapeID="_x0000_i1025" DrawAspect="Content" ObjectID="_1579678932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A21DE" w:rsidRPr="00500F48" w:rsidTr="0097762A">
        <w:trPr>
          <w:cantSplit/>
        </w:trPr>
        <w:tc>
          <w:tcPr>
            <w:tcW w:w="675" w:type="dxa"/>
            <w:shd w:val="clear" w:color="auto" w:fill="auto"/>
          </w:tcPr>
          <w:p w:rsidR="000A21DE" w:rsidRPr="00500F48" w:rsidRDefault="000A21DE" w:rsidP="00500F4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A21DE" w:rsidRPr="00500F48" w:rsidRDefault="000A21DE" w:rsidP="00500F4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00F4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00F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A21DE" w:rsidRPr="00500F48" w:rsidRDefault="000A21DE" w:rsidP="00500F4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A21DE" w:rsidRPr="00500F48" w:rsidRDefault="000A21DE" w:rsidP="00500F4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площадь пика азитромицина на хроматограмме испытуемого раствора;</w:t>
            </w:r>
          </w:p>
        </w:tc>
      </w:tr>
      <w:tr w:rsidR="000A21DE" w:rsidRPr="00500F48" w:rsidTr="0097762A">
        <w:trPr>
          <w:cantSplit/>
        </w:trPr>
        <w:tc>
          <w:tcPr>
            <w:tcW w:w="675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00F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500F48" w:rsidRDefault="000A21DE" w:rsidP="00500F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площадь пика азитромицина на хроматограмме раствора</w:t>
            </w:r>
            <w:r w:rsidR="0097762A" w:rsidRPr="00500F4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азитромицина</w:t>
            </w: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0F48" w:rsidRPr="00500F48" w:rsidTr="0097762A">
        <w:trPr>
          <w:cantSplit/>
        </w:trPr>
        <w:tc>
          <w:tcPr>
            <w:tcW w:w="675" w:type="dxa"/>
          </w:tcPr>
          <w:p w:rsidR="00500F48" w:rsidRPr="00500F48" w:rsidRDefault="00500F48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0F48" w:rsidRPr="00500F48" w:rsidRDefault="00500F48" w:rsidP="00500F4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00F48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500F48" w:rsidRPr="00500F48" w:rsidRDefault="00500F48" w:rsidP="00500F4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500F48" w:rsidRPr="00500F48" w:rsidRDefault="00500F48" w:rsidP="00500F48">
            <w:pPr>
              <w:spacing w:after="120" w:line="240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объем суспензии, взятый для приготовления испытуемого раствора, мл;</w:t>
            </w:r>
          </w:p>
        </w:tc>
      </w:tr>
      <w:tr w:rsidR="000A21DE" w:rsidRPr="00500F48" w:rsidTr="0097762A">
        <w:trPr>
          <w:cantSplit/>
        </w:trPr>
        <w:tc>
          <w:tcPr>
            <w:tcW w:w="675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00F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азитромицина, </w:t>
            </w:r>
            <w:r w:rsidR="001B6F08" w:rsidRPr="00500F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0A21DE" w:rsidRPr="00500F48" w:rsidTr="0097762A">
        <w:trPr>
          <w:cantSplit/>
        </w:trPr>
        <w:tc>
          <w:tcPr>
            <w:tcW w:w="675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A21DE" w:rsidRPr="00500F48" w:rsidRDefault="000A21DE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500F48" w:rsidRDefault="000A21DE" w:rsidP="00500F4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содержание азитромицина С</w:t>
            </w:r>
            <w:r w:rsidRPr="00500F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38</w:t>
            </w:r>
            <w:r w:rsidRPr="00500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00F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72</w:t>
            </w:r>
            <w:r w:rsidRPr="00500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00F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00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00F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азитромицина</w:t>
            </w:r>
            <w:proofErr w:type="gramStart"/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1B6F08" w:rsidRPr="00500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B6F08" w:rsidRPr="00500F48" w:rsidTr="0097762A">
        <w:trPr>
          <w:cantSplit/>
        </w:trPr>
        <w:tc>
          <w:tcPr>
            <w:tcW w:w="675" w:type="dxa"/>
          </w:tcPr>
          <w:p w:rsidR="001B6F08" w:rsidRPr="00500F48" w:rsidRDefault="001B6F08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500F48" w:rsidRDefault="001B6F08" w:rsidP="00500F4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F48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1B6F08" w:rsidRPr="00500F48" w:rsidRDefault="001B6F08" w:rsidP="00500F4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0F4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Pr="00500F48" w:rsidRDefault="00140206" w:rsidP="00500F48">
            <w:pPr>
              <w:spacing w:after="120" w:line="240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содержимого </w:t>
            </w:r>
            <w:r w:rsidR="00CC69F9" w:rsidRP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флакона</w:t>
            </w:r>
            <w:r w:rsidRP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1B6F08" w:rsidRP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B6F08" w:rsidRPr="00500F48" w:rsidTr="0097762A">
        <w:trPr>
          <w:cantSplit/>
        </w:trPr>
        <w:tc>
          <w:tcPr>
            <w:tcW w:w="675" w:type="dxa"/>
          </w:tcPr>
          <w:p w:rsidR="001B6F08" w:rsidRPr="00500F48" w:rsidRDefault="001B6F08" w:rsidP="00500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500F48" w:rsidRDefault="001B6F08" w:rsidP="00500F4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0F48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B6F08" w:rsidRPr="00500F48" w:rsidRDefault="001B6F08" w:rsidP="00500F4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0F4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Pr="00500F48" w:rsidRDefault="001B6F08" w:rsidP="00500F48">
            <w:pPr>
              <w:spacing w:after="120" w:line="240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азитромицина в </w:t>
            </w:r>
            <w:r w:rsid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500F4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/мл.</w:t>
            </w:r>
          </w:p>
        </w:tc>
      </w:tr>
    </w:tbl>
    <w:p w:rsidR="00F00A17" w:rsidRDefault="00F00A17" w:rsidP="000A21D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84F4B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84F4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CC69F9" w:rsidRPr="00943BC3">
        <w:rPr>
          <w:rStyle w:val="81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="00CC69F9">
        <w:rPr>
          <w:rStyle w:val="81"/>
          <w:rFonts w:eastAsiaTheme="minorHAnsi"/>
          <w:color w:val="000000" w:themeColor="text1"/>
          <w:sz w:val="28"/>
          <w:szCs w:val="28"/>
        </w:rPr>
        <w:t xml:space="preserve"> при температуре не выше 25 °С</w:t>
      </w:r>
      <w:r w:rsidRPr="00B84F4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2945AB" w:rsidRPr="007802C1" w:rsidRDefault="007802C1" w:rsidP="00EE1FFD">
      <w:pPr>
        <w:spacing w:after="0" w:line="240" w:lineRule="auto"/>
        <w:ind w:firstLine="709"/>
        <w:jc w:val="both"/>
        <w:rPr>
          <w:rStyle w:val="81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7802C1">
        <w:rPr>
          <w:rFonts w:ascii="Times New Roman" w:hAnsi="Times New Roman"/>
          <w:sz w:val="28"/>
          <w:szCs w:val="28"/>
        </w:rPr>
        <w:t>*В случае</w:t>
      </w:r>
      <w:proofErr w:type="gramStart"/>
      <w:r w:rsidRPr="007802C1">
        <w:rPr>
          <w:rFonts w:ascii="Times New Roman" w:hAnsi="Times New Roman"/>
          <w:sz w:val="28"/>
          <w:szCs w:val="28"/>
        </w:rPr>
        <w:t>,</w:t>
      </w:r>
      <w:proofErr w:type="gramEnd"/>
      <w:r w:rsidRPr="007802C1">
        <w:rPr>
          <w:rFonts w:ascii="Times New Roman" w:hAnsi="Times New Roman"/>
          <w:sz w:val="28"/>
          <w:szCs w:val="28"/>
        </w:rPr>
        <w:t xml:space="preserve"> если содержание какой-либо </w:t>
      </w:r>
      <w:proofErr w:type="spellStart"/>
      <w:r w:rsidRPr="007802C1">
        <w:rPr>
          <w:rFonts w:ascii="Times New Roman" w:hAnsi="Times New Roman"/>
          <w:sz w:val="28"/>
          <w:szCs w:val="28"/>
        </w:rPr>
        <w:t>неидентифицированной</w:t>
      </w:r>
      <w:proofErr w:type="spellEnd"/>
      <w:r w:rsidRPr="007802C1">
        <w:rPr>
          <w:rFonts w:ascii="Times New Roman" w:hAnsi="Times New Roman"/>
          <w:sz w:val="28"/>
          <w:szCs w:val="28"/>
        </w:rPr>
        <w:t xml:space="preserve">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2945AB" w:rsidRPr="007802C1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04" w:rsidRDefault="00635E04" w:rsidP="00004BE2">
      <w:pPr>
        <w:spacing w:after="0" w:line="240" w:lineRule="auto"/>
      </w:pPr>
      <w:r>
        <w:separator/>
      </w:r>
    </w:p>
  </w:endnote>
  <w:endnote w:type="continuationSeparator" w:id="0">
    <w:p w:rsidR="00635E04" w:rsidRDefault="00635E0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66800" w:rsidRDefault="00C55068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680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D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04" w:rsidRDefault="00635E04" w:rsidP="00004BE2">
      <w:pPr>
        <w:spacing w:after="0" w:line="240" w:lineRule="auto"/>
      </w:pPr>
      <w:r>
        <w:separator/>
      </w:r>
    </w:p>
  </w:footnote>
  <w:footnote w:type="continuationSeparator" w:id="0">
    <w:p w:rsidR="00635E04" w:rsidRDefault="00635E0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5F4D"/>
    <w:rsid w:val="0001680A"/>
    <w:rsid w:val="00016E6C"/>
    <w:rsid w:val="00017134"/>
    <w:rsid w:val="00017BBF"/>
    <w:rsid w:val="000218F1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57528"/>
    <w:rsid w:val="0006124A"/>
    <w:rsid w:val="00064A32"/>
    <w:rsid w:val="00065055"/>
    <w:rsid w:val="00065AA9"/>
    <w:rsid w:val="00066F2A"/>
    <w:rsid w:val="0007059C"/>
    <w:rsid w:val="00072670"/>
    <w:rsid w:val="00075696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2CD4"/>
    <w:rsid w:val="000E6D3A"/>
    <w:rsid w:val="000F00BD"/>
    <w:rsid w:val="000F1815"/>
    <w:rsid w:val="000F4C74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25123"/>
    <w:rsid w:val="0013090C"/>
    <w:rsid w:val="00133AD0"/>
    <w:rsid w:val="00135091"/>
    <w:rsid w:val="00136CDC"/>
    <w:rsid w:val="00136DCE"/>
    <w:rsid w:val="001373D7"/>
    <w:rsid w:val="00137F87"/>
    <w:rsid w:val="00140206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7200"/>
    <w:rsid w:val="00191743"/>
    <w:rsid w:val="00192C00"/>
    <w:rsid w:val="001A5253"/>
    <w:rsid w:val="001A6E84"/>
    <w:rsid w:val="001B2C19"/>
    <w:rsid w:val="001B366E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37C52"/>
    <w:rsid w:val="00240958"/>
    <w:rsid w:val="00242EBA"/>
    <w:rsid w:val="00244B1C"/>
    <w:rsid w:val="00246E6B"/>
    <w:rsid w:val="00252225"/>
    <w:rsid w:val="002526C4"/>
    <w:rsid w:val="002561F4"/>
    <w:rsid w:val="00256FBA"/>
    <w:rsid w:val="00260456"/>
    <w:rsid w:val="00262C4C"/>
    <w:rsid w:val="00266324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3FCE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51C2"/>
    <w:rsid w:val="002F62FD"/>
    <w:rsid w:val="002F7B77"/>
    <w:rsid w:val="00300B7B"/>
    <w:rsid w:val="003010E9"/>
    <w:rsid w:val="0030124F"/>
    <w:rsid w:val="003065CA"/>
    <w:rsid w:val="00313C05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449"/>
    <w:rsid w:val="00361DA2"/>
    <w:rsid w:val="003634A3"/>
    <w:rsid w:val="00363A38"/>
    <w:rsid w:val="0036779B"/>
    <w:rsid w:val="003778B5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5DD8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3AA6"/>
    <w:rsid w:val="00435486"/>
    <w:rsid w:val="00445BCB"/>
    <w:rsid w:val="004463F2"/>
    <w:rsid w:val="00460D2E"/>
    <w:rsid w:val="00472094"/>
    <w:rsid w:val="00472A14"/>
    <w:rsid w:val="00472E1B"/>
    <w:rsid w:val="00473010"/>
    <w:rsid w:val="00473C68"/>
    <w:rsid w:val="0047768F"/>
    <w:rsid w:val="00480D72"/>
    <w:rsid w:val="0048179A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0F48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3F7C"/>
    <w:rsid w:val="0063132D"/>
    <w:rsid w:val="00631886"/>
    <w:rsid w:val="00635E04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257F"/>
    <w:rsid w:val="0066383F"/>
    <w:rsid w:val="00664226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D34"/>
    <w:rsid w:val="006E508C"/>
    <w:rsid w:val="006E5DC9"/>
    <w:rsid w:val="006F1614"/>
    <w:rsid w:val="006F284A"/>
    <w:rsid w:val="007020F9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66398"/>
    <w:rsid w:val="00766800"/>
    <w:rsid w:val="0076789C"/>
    <w:rsid w:val="007704A8"/>
    <w:rsid w:val="00772A47"/>
    <w:rsid w:val="00772BDB"/>
    <w:rsid w:val="0077304A"/>
    <w:rsid w:val="00776A6E"/>
    <w:rsid w:val="007802C1"/>
    <w:rsid w:val="007810C9"/>
    <w:rsid w:val="0078474A"/>
    <w:rsid w:val="00786BED"/>
    <w:rsid w:val="00787351"/>
    <w:rsid w:val="00791905"/>
    <w:rsid w:val="0079299F"/>
    <w:rsid w:val="0079423D"/>
    <w:rsid w:val="00794382"/>
    <w:rsid w:val="00797678"/>
    <w:rsid w:val="007A2A24"/>
    <w:rsid w:val="007A4140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E0BA6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1E9D"/>
    <w:rsid w:val="00874C38"/>
    <w:rsid w:val="008750B4"/>
    <w:rsid w:val="00885F49"/>
    <w:rsid w:val="00893145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211B5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017B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108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B66DE"/>
    <w:rsid w:val="009B6CE2"/>
    <w:rsid w:val="009C20A7"/>
    <w:rsid w:val="009C668E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1F25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88A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64379"/>
    <w:rsid w:val="00B71B16"/>
    <w:rsid w:val="00B71C72"/>
    <w:rsid w:val="00B740A8"/>
    <w:rsid w:val="00B74543"/>
    <w:rsid w:val="00B84B37"/>
    <w:rsid w:val="00B84F4B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174EA"/>
    <w:rsid w:val="00C328C3"/>
    <w:rsid w:val="00C35B7B"/>
    <w:rsid w:val="00C3741C"/>
    <w:rsid w:val="00C41599"/>
    <w:rsid w:val="00C45144"/>
    <w:rsid w:val="00C45F8D"/>
    <w:rsid w:val="00C47B1B"/>
    <w:rsid w:val="00C501AB"/>
    <w:rsid w:val="00C51F4F"/>
    <w:rsid w:val="00C52182"/>
    <w:rsid w:val="00C52CD3"/>
    <w:rsid w:val="00C535EB"/>
    <w:rsid w:val="00C5399E"/>
    <w:rsid w:val="00C55068"/>
    <w:rsid w:val="00C6454D"/>
    <w:rsid w:val="00C73608"/>
    <w:rsid w:val="00C73848"/>
    <w:rsid w:val="00C86C77"/>
    <w:rsid w:val="00C8700E"/>
    <w:rsid w:val="00C90807"/>
    <w:rsid w:val="00C91911"/>
    <w:rsid w:val="00C93042"/>
    <w:rsid w:val="00C97896"/>
    <w:rsid w:val="00CC2F30"/>
    <w:rsid w:val="00CC69F9"/>
    <w:rsid w:val="00CC70BC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EB"/>
    <w:rsid w:val="00D17CDB"/>
    <w:rsid w:val="00D202A7"/>
    <w:rsid w:val="00D2069E"/>
    <w:rsid w:val="00D20F93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67608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0583"/>
    <w:rsid w:val="00DE52B0"/>
    <w:rsid w:val="00DE5DA6"/>
    <w:rsid w:val="00DF1DAB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3738E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5FFA"/>
    <w:rsid w:val="00E87E73"/>
    <w:rsid w:val="00E92CC8"/>
    <w:rsid w:val="00E939CE"/>
    <w:rsid w:val="00E93F57"/>
    <w:rsid w:val="00E97233"/>
    <w:rsid w:val="00EA6B91"/>
    <w:rsid w:val="00EB1397"/>
    <w:rsid w:val="00EB19C0"/>
    <w:rsid w:val="00EB4DC0"/>
    <w:rsid w:val="00EB5F0C"/>
    <w:rsid w:val="00EC0C1F"/>
    <w:rsid w:val="00EC157D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49F7"/>
    <w:rsid w:val="00EF6D0F"/>
    <w:rsid w:val="00F00A17"/>
    <w:rsid w:val="00F04126"/>
    <w:rsid w:val="00F053C3"/>
    <w:rsid w:val="00F06993"/>
    <w:rsid w:val="00F072AE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5461"/>
    <w:rsid w:val="00FA60A7"/>
    <w:rsid w:val="00FA7606"/>
    <w:rsid w:val="00FB0784"/>
    <w:rsid w:val="00FB2A06"/>
    <w:rsid w:val="00FB35A2"/>
    <w:rsid w:val="00FB5EC4"/>
    <w:rsid w:val="00FB6CDA"/>
    <w:rsid w:val="00FC0F32"/>
    <w:rsid w:val="00FC1A14"/>
    <w:rsid w:val="00FD119F"/>
    <w:rsid w:val="00FD274C"/>
    <w:rsid w:val="00FD72B8"/>
    <w:rsid w:val="00FD7835"/>
    <w:rsid w:val="00FE18F4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082B-4175-46D8-B70A-22FF9A67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35</cp:revision>
  <cp:lastPrinted>2017-08-11T12:53:00Z</cp:lastPrinted>
  <dcterms:created xsi:type="dcterms:W3CDTF">2017-09-12T10:10:00Z</dcterms:created>
  <dcterms:modified xsi:type="dcterms:W3CDTF">2018-02-09T07:56:00Z</dcterms:modified>
</cp:coreProperties>
</file>