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E" w:rsidRDefault="00DF40AE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0AE" w:rsidRDefault="00DF40AE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0AE" w:rsidRDefault="00DF40AE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8A58B0" w:rsidRPr="009C549E" w:rsidRDefault="00852DAD" w:rsidP="00852DAD">
      <w:pPr>
        <w:tabs>
          <w:tab w:val="left" w:pos="567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>
        <w:rPr>
          <w:rStyle w:val="11pt"/>
          <w:color w:val="000000"/>
          <w:spacing w:val="-3"/>
          <w:sz w:val="28"/>
          <w:szCs w:val="28"/>
        </w:rPr>
        <w:t>Микст-а</w:t>
      </w:r>
      <w:r w:rsidR="002357DA">
        <w:rPr>
          <w:rStyle w:val="11pt"/>
          <w:color w:val="000000"/>
          <w:spacing w:val="-3"/>
          <w:sz w:val="28"/>
          <w:szCs w:val="28"/>
        </w:rPr>
        <w:t>ллергоид</w:t>
      </w:r>
      <w:proofErr w:type="spellEnd"/>
      <w:r w:rsidR="002357DA">
        <w:rPr>
          <w:rStyle w:val="11pt"/>
          <w:color w:val="000000"/>
          <w:spacing w:val="-3"/>
          <w:sz w:val="28"/>
          <w:szCs w:val="28"/>
        </w:rPr>
        <w:t xml:space="preserve"> пыльцевой</w:t>
      </w:r>
      <w:r w:rsidR="002357DA" w:rsidRPr="002357DA">
        <w:rPr>
          <w:rStyle w:val="11pt"/>
          <w:color w:val="000000"/>
          <w:spacing w:val="-3"/>
          <w:sz w:val="28"/>
          <w:szCs w:val="28"/>
        </w:rPr>
        <w:t xml:space="preserve"> </w:t>
      </w:r>
      <w:r w:rsidR="002357DA">
        <w:rPr>
          <w:rStyle w:val="11pt"/>
          <w:color w:val="000000"/>
          <w:spacing w:val="-3"/>
          <w:sz w:val="28"/>
          <w:szCs w:val="28"/>
        </w:rPr>
        <w:t>ольхи,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8A58B0" w:rsidRPr="009C549E" w:rsidRDefault="002357DA" w:rsidP="002357DA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березы, лещины 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 xml:space="preserve">для </w:t>
      </w:r>
      <w:r w:rsidR="008D75BC" w:rsidRPr="009C549E">
        <w:rPr>
          <w:rStyle w:val="11pt"/>
          <w:color w:val="000000"/>
          <w:spacing w:val="-3"/>
          <w:sz w:val="28"/>
          <w:szCs w:val="28"/>
        </w:rPr>
        <w:t>лечения,</w:t>
      </w:r>
      <w:r w:rsidR="008A5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B0" w:rsidRPr="009C549E" w:rsidRDefault="008A58B0" w:rsidP="00852DAD">
      <w:pPr>
        <w:tabs>
          <w:tab w:val="left" w:pos="5550"/>
        </w:tabs>
        <w:spacing w:after="0" w:line="360" w:lineRule="auto"/>
        <w:jc w:val="both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ab/>
      </w:r>
      <w:r w:rsidR="002357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7DA">
        <w:rPr>
          <w:rFonts w:ascii="Times New Roman" w:hAnsi="Times New Roman" w:cs="Times New Roman"/>
          <w:sz w:val="28"/>
          <w:szCs w:val="28"/>
        </w:rPr>
        <w:t>водится впервые</w:t>
      </w:r>
    </w:p>
    <w:p w:rsidR="008A58B0" w:rsidRDefault="008A58B0" w:rsidP="00852DAD">
      <w:pPr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8A58B0" w:rsidRDefault="008A58B0" w:rsidP="00852DAD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</w:t>
      </w:r>
      <w:proofErr w:type="spellStart"/>
      <w:r w:rsidR="002357DA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из пыльцы </w:t>
      </w:r>
      <w:r w:rsidR="008D75BC">
        <w:rPr>
          <w:rStyle w:val="11pt"/>
          <w:color w:val="000000"/>
          <w:spacing w:val="-3"/>
          <w:sz w:val="28"/>
          <w:szCs w:val="28"/>
        </w:rPr>
        <w:t>деревьев березы</w:t>
      </w:r>
      <w:r w:rsidR="001668E6">
        <w:rPr>
          <w:rStyle w:val="11pt"/>
          <w:color w:val="000000"/>
          <w:spacing w:val="-3"/>
          <w:sz w:val="28"/>
          <w:szCs w:val="28"/>
        </w:rPr>
        <w:t xml:space="preserve"> висячей</w:t>
      </w:r>
      <w:r w:rsid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564AD3">
        <w:rPr>
          <w:rStyle w:val="11pt"/>
          <w:color w:val="000000"/>
          <w:spacing w:val="-3"/>
          <w:sz w:val="28"/>
          <w:szCs w:val="28"/>
        </w:rPr>
        <w:t>орешника (лещины обыкновенной)</w:t>
      </w:r>
      <w:r w:rsidR="007629CA">
        <w:rPr>
          <w:rStyle w:val="11pt"/>
          <w:color w:val="000000"/>
          <w:spacing w:val="-3"/>
          <w:sz w:val="28"/>
          <w:szCs w:val="28"/>
        </w:rPr>
        <w:t>,</w:t>
      </w:r>
      <w:r w:rsidR="002357DA">
        <w:rPr>
          <w:rStyle w:val="11pt"/>
          <w:color w:val="000000"/>
          <w:spacing w:val="-3"/>
          <w:sz w:val="28"/>
          <w:szCs w:val="28"/>
        </w:rPr>
        <w:t xml:space="preserve"> ольхи клейкой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для лечения</w:t>
      </w:r>
      <w:r w:rsidRP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D12BF8">
        <w:rPr>
          <w:rStyle w:val="11pt"/>
          <w:color w:val="000000"/>
          <w:spacing w:val="-3"/>
          <w:sz w:val="28"/>
          <w:szCs w:val="28"/>
        </w:rPr>
        <w:t xml:space="preserve">вышеперечисленных деревьев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</w:t>
      </w:r>
      <w:r w:rsidR="008D75BC">
        <w:rPr>
          <w:rStyle w:val="11pt"/>
          <w:color w:val="000000"/>
          <w:spacing w:val="-3"/>
          <w:sz w:val="28"/>
          <w:szCs w:val="28"/>
        </w:rPr>
        <w:t>вующим веществом препарата являю</w:t>
      </w:r>
      <w:r w:rsidR="002357DA">
        <w:rPr>
          <w:rStyle w:val="11pt"/>
          <w:color w:val="000000"/>
          <w:spacing w:val="-3"/>
          <w:sz w:val="28"/>
          <w:szCs w:val="28"/>
        </w:rPr>
        <w:t xml:space="preserve">тся </w:t>
      </w:r>
      <w:proofErr w:type="spellStart"/>
      <w:r w:rsidR="002357DA">
        <w:rPr>
          <w:rStyle w:val="11pt"/>
          <w:color w:val="000000"/>
          <w:spacing w:val="-3"/>
          <w:sz w:val="28"/>
          <w:szCs w:val="28"/>
        </w:rPr>
        <w:t>аллергоиды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из пыльцы </w:t>
      </w:r>
      <w:r w:rsidR="008D75BC">
        <w:rPr>
          <w:rStyle w:val="11pt"/>
          <w:color w:val="000000"/>
          <w:spacing w:val="-3"/>
          <w:sz w:val="28"/>
          <w:szCs w:val="28"/>
        </w:rPr>
        <w:t>деревьев</w:t>
      </w:r>
      <w:r w:rsidR="00D12BF8" w:rsidRPr="00D12B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D12BF8">
        <w:rPr>
          <w:rStyle w:val="11pt"/>
          <w:color w:val="000000"/>
          <w:spacing w:val="-3"/>
          <w:sz w:val="28"/>
          <w:szCs w:val="28"/>
        </w:rPr>
        <w:t>березы висячей, орешника (лещины обыкновенной)</w:t>
      </w:r>
      <w:r w:rsidR="000F2905">
        <w:rPr>
          <w:rStyle w:val="11pt"/>
          <w:color w:val="000000"/>
          <w:spacing w:val="-3"/>
          <w:sz w:val="28"/>
          <w:szCs w:val="28"/>
        </w:rPr>
        <w:t>,</w:t>
      </w:r>
      <w:r w:rsidR="00D12BF8">
        <w:rPr>
          <w:rStyle w:val="11pt"/>
          <w:color w:val="000000"/>
          <w:spacing w:val="-3"/>
          <w:sz w:val="28"/>
          <w:szCs w:val="28"/>
        </w:rPr>
        <w:t xml:space="preserve"> ольхи клейкой, </w:t>
      </w:r>
      <w:r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8A58B0" w:rsidRDefault="008A58B0" w:rsidP="001C0C78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</w:t>
      </w:r>
      <w:r w:rsidR="001F108F">
        <w:rPr>
          <w:rStyle w:val="11pt"/>
          <w:color w:val="000000"/>
          <w:spacing w:val="-3"/>
          <w:sz w:val="28"/>
          <w:szCs w:val="28"/>
        </w:rPr>
        <w:t xml:space="preserve">с </w:t>
      </w:r>
      <w:r>
        <w:rPr>
          <w:rStyle w:val="11pt"/>
          <w:color w:val="000000"/>
          <w:spacing w:val="-3"/>
          <w:sz w:val="28"/>
          <w:szCs w:val="28"/>
        </w:rPr>
        <w:t xml:space="preserve">разводящей жидкостью, предназначенной для приготовления различных разведений </w:t>
      </w:r>
      <w:r w:rsidR="001668E6">
        <w:rPr>
          <w:rStyle w:val="11pt"/>
          <w:color w:val="000000"/>
          <w:spacing w:val="-3"/>
          <w:sz w:val="28"/>
          <w:szCs w:val="28"/>
        </w:rPr>
        <w:t>препарата</w:t>
      </w:r>
      <w:r>
        <w:rPr>
          <w:rStyle w:val="11pt"/>
          <w:color w:val="000000"/>
          <w:spacing w:val="-3"/>
          <w:sz w:val="28"/>
          <w:szCs w:val="28"/>
        </w:rPr>
        <w:t xml:space="preserve">, применяемых для иммунотерапии. Препарат предназначен для </w:t>
      </w:r>
      <w:r w:rsidR="00420E9F">
        <w:rPr>
          <w:rStyle w:val="11pt"/>
          <w:color w:val="000000"/>
          <w:spacing w:val="-3"/>
          <w:sz w:val="28"/>
          <w:szCs w:val="28"/>
        </w:rPr>
        <w:t xml:space="preserve">специфической </w:t>
      </w:r>
      <w:proofErr w:type="spellStart"/>
      <w:r w:rsidR="00420E9F"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 w:rsidR="00420E9F">
        <w:rPr>
          <w:rStyle w:val="11pt"/>
          <w:color w:val="000000"/>
          <w:spacing w:val="-3"/>
          <w:sz w:val="28"/>
          <w:szCs w:val="28"/>
        </w:rPr>
        <w:t xml:space="preserve"> аллергических заболеваний, обусловленных </w:t>
      </w:r>
      <w:r>
        <w:rPr>
          <w:rStyle w:val="11pt"/>
          <w:color w:val="000000"/>
          <w:spacing w:val="-3"/>
          <w:sz w:val="28"/>
          <w:szCs w:val="28"/>
        </w:rPr>
        <w:t>пыльц</w:t>
      </w:r>
      <w:r w:rsidR="00420E9F">
        <w:rPr>
          <w:rStyle w:val="11pt"/>
          <w:color w:val="000000"/>
          <w:spacing w:val="-3"/>
          <w:sz w:val="28"/>
          <w:szCs w:val="28"/>
        </w:rPr>
        <w:t>ой</w:t>
      </w:r>
      <w:r w:rsidR="00564AD3" w:rsidRPr="00564A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9A543F">
        <w:rPr>
          <w:rStyle w:val="11pt"/>
          <w:color w:val="000000"/>
          <w:spacing w:val="-3"/>
          <w:sz w:val="28"/>
          <w:szCs w:val="28"/>
        </w:rPr>
        <w:t xml:space="preserve">березы висячей, ольхи клейкой, </w:t>
      </w:r>
      <w:r w:rsidR="00564AD3">
        <w:rPr>
          <w:rStyle w:val="11pt"/>
          <w:color w:val="000000"/>
          <w:spacing w:val="-3"/>
          <w:sz w:val="28"/>
          <w:szCs w:val="28"/>
        </w:rPr>
        <w:t>орешника (лещины обыкновенной)</w:t>
      </w:r>
      <w:r w:rsidR="009A543F">
        <w:rPr>
          <w:rStyle w:val="11pt"/>
          <w:color w:val="000000"/>
          <w:spacing w:val="-3"/>
          <w:sz w:val="28"/>
          <w:szCs w:val="28"/>
        </w:rPr>
        <w:t>.</w:t>
      </w:r>
    </w:p>
    <w:p w:rsidR="008A58B0" w:rsidRDefault="008A58B0" w:rsidP="00852DA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8A58B0" w:rsidRDefault="008A58B0" w:rsidP="00852DA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proofErr w:type="spellStart"/>
      <w:r w:rsidR="002357DA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из пыльцы 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деревьев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</w:t>
      </w:r>
      <w:r w:rsidR="009C6B56" w:rsidRPr="00182550">
        <w:rPr>
          <w:rStyle w:val="11pt"/>
          <w:color w:val="000000"/>
          <w:spacing w:val="-3"/>
          <w:sz w:val="28"/>
          <w:szCs w:val="28"/>
        </w:rPr>
        <w:t>березы висячей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9C6B56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Betula</w:t>
      </w:r>
      <w:proofErr w:type="spellEnd"/>
      <w:r w:rsidR="009C6B56" w:rsidRPr="0095104F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pendula</w:t>
      </w:r>
      <w:proofErr w:type="spellEnd"/>
      <w:r w:rsidR="009C6B56">
        <w:rPr>
          <w:rStyle w:val="11pt"/>
          <w:color w:val="000000"/>
          <w:spacing w:val="-3"/>
          <w:sz w:val="28"/>
          <w:szCs w:val="28"/>
        </w:rPr>
        <w:t>),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ольхи клейкой </w:t>
      </w:r>
      <w:r w:rsidR="009C6B56">
        <w:rPr>
          <w:rStyle w:val="11pt"/>
          <w:color w:val="000000"/>
          <w:spacing w:val="-3"/>
          <w:sz w:val="28"/>
          <w:szCs w:val="28"/>
        </w:rPr>
        <w:t>(</w:t>
      </w:r>
      <w:proofErr w:type="spellStart"/>
      <w:r w:rsidR="009C6B56" w:rsidRPr="009C6B56">
        <w:rPr>
          <w:rStyle w:val="11pt"/>
          <w:i/>
          <w:color w:val="000000"/>
          <w:spacing w:val="-3"/>
          <w:sz w:val="28"/>
          <w:szCs w:val="28"/>
          <w:lang w:val="en-US"/>
        </w:rPr>
        <w:t>Alnus</w:t>
      </w:r>
      <w:proofErr w:type="spellEnd"/>
      <w:r w:rsidR="009C6B56" w:rsidRPr="009C6B5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9C6B56">
        <w:rPr>
          <w:rStyle w:val="11pt"/>
          <w:i/>
          <w:color w:val="000000"/>
          <w:spacing w:val="-3"/>
          <w:sz w:val="28"/>
          <w:szCs w:val="28"/>
          <w:lang w:val="en-US"/>
        </w:rPr>
        <w:t>glutinosa</w:t>
      </w:r>
      <w:proofErr w:type="spellEnd"/>
      <w:r w:rsidR="009C6B56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9C6B56">
        <w:rPr>
          <w:rStyle w:val="11pt"/>
          <w:i/>
          <w:color w:val="000000"/>
          <w:spacing w:val="-3"/>
          <w:sz w:val="28"/>
          <w:szCs w:val="28"/>
        </w:rPr>
        <w:t>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орешника (лещины обыкновенной) </w:t>
      </w:r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C6B56"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Corylus</w:t>
      </w:r>
      <w:proofErr w:type="spellEnd"/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avellana</w:t>
      </w:r>
      <w:proofErr w:type="spellEnd"/>
      <w:r w:rsidR="009C6B56">
        <w:rPr>
          <w:rStyle w:val="11pt"/>
          <w:i/>
          <w:color w:val="000000"/>
          <w:spacing w:val="-3"/>
          <w:sz w:val="28"/>
          <w:szCs w:val="28"/>
        </w:rPr>
        <w:t>)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пыльца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 вышеуказанных деревьев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646F44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 xml:space="preserve">порошкообразную массу от светло-желтого до </w:t>
      </w:r>
      <w:r w:rsidR="00646F44">
        <w:rPr>
          <w:rFonts w:ascii="Times New Roman" w:hAnsi="Times New Roman" w:cs="Times New Roman"/>
          <w:sz w:val="28"/>
        </w:rPr>
        <w:t>интенсивно желтого</w:t>
      </w:r>
      <w:r>
        <w:rPr>
          <w:rFonts w:ascii="Times New Roman" w:hAnsi="Times New Roman" w:cs="Times New Roman"/>
          <w:sz w:val="28"/>
        </w:rPr>
        <w:t xml:space="preserve">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</w:t>
      </w:r>
      <w:r w:rsidR="00646F44">
        <w:rPr>
          <w:rFonts w:ascii="Times New Roman" w:hAnsi="Times New Roman" w:cs="Times New Roman"/>
          <w:sz w:val="28"/>
        </w:rPr>
        <w:t xml:space="preserve">каждого вида растения </w:t>
      </w:r>
      <w:r>
        <w:rPr>
          <w:rFonts w:ascii="Times New Roman" w:hAnsi="Times New Roman" w:cs="Times New Roman"/>
          <w:sz w:val="28"/>
        </w:rPr>
        <w:t xml:space="preserve">должна быть </w:t>
      </w:r>
      <w:r>
        <w:rPr>
          <w:rFonts w:ascii="Times New Roman" w:hAnsi="Times New Roman" w:cs="Times New Roman"/>
          <w:sz w:val="28"/>
        </w:rPr>
        <w:lastRenderedPageBreak/>
        <w:t>морфологически однородной</w:t>
      </w:r>
      <w:r w:rsidR="007155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155DE">
        <w:rPr>
          <w:rFonts w:ascii="Times New Roman" w:hAnsi="Times New Roman" w:cs="Times New Roman"/>
          <w:sz w:val="28"/>
        </w:rPr>
        <w:t xml:space="preserve">допускается примесь пыльцы растений других видов не более 10 % </w:t>
      </w:r>
      <w:r>
        <w:rPr>
          <w:rFonts w:ascii="Times New Roman" w:hAnsi="Times New Roman" w:cs="Times New Roman"/>
          <w:sz w:val="28"/>
        </w:rPr>
        <w:t>(контролируют с помощью световой микроскопии)</w:t>
      </w:r>
      <w:r w:rsidR="007155D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155DE">
        <w:rPr>
          <w:rFonts w:ascii="Times New Roman" w:hAnsi="Times New Roman" w:cs="Times New Roman"/>
          <w:sz w:val="28"/>
        </w:rPr>
        <w:t xml:space="preserve">Пыльца каждого вида растения должна </w:t>
      </w:r>
      <w:r>
        <w:rPr>
          <w:rFonts w:ascii="Times New Roman" w:hAnsi="Times New Roman" w:cs="Times New Roman"/>
          <w:sz w:val="28"/>
        </w:rPr>
        <w:t>обладать характерными признаками</w:t>
      </w:r>
      <w:r w:rsidR="00646F44">
        <w:rPr>
          <w:rFonts w:ascii="Times New Roman" w:hAnsi="Times New Roman" w:cs="Times New Roman"/>
          <w:sz w:val="28"/>
        </w:rPr>
        <w:t xml:space="preserve"> (см. таблицу</w:t>
      </w:r>
      <w:proofErr w:type="gramStart"/>
      <w:r w:rsidR="00646F44">
        <w:rPr>
          <w:rFonts w:ascii="Times New Roman" w:hAnsi="Times New Roman" w:cs="Times New Roman"/>
          <w:sz w:val="28"/>
        </w:rPr>
        <w:t>1</w:t>
      </w:r>
      <w:proofErr w:type="gramEnd"/>
      <w:r w:rsidR="00646F44">
        <w:rPr>
          <w:rFonts w:ascii="Times New Roman" w:hAnsi="Times New Roman" w:cs="Times New Roman"/>
          <w:sz w:val="28"/>
        </w:rPr>
        <w:t>).</w:t>
      </w:r>
      <w:r w:rsidR="007A25E6">
        <w:rPr>
          <w:rFonts w:ascii="Times New Roman" w:hAnsi="Times New Roman" w:cs="Times New Roman"/>
          <w:sz w:val="28"/>
        </w:rPr>
        <w:t xml:space="preserve"> </w:t>
      </w:r>
    </w:p>
    <w:p w:rsidR="00F33B7B" w:rsidRDefault="00F33B7B" w:rsidP="00F33B7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Характеристика видов пыльцы деревьев</w:t>
      </w:r>
    </w:p>
    <w:tbl>
      <w:tblPr>
        <w:tblStyle w:val="a7"/>
        <w:tblW w:w="0" w:type="auto"/>
        <w:tblLook w:val="04A0"/>
      </w:tblPr>
      <w:tblGrid>
        <w:gridCol w:w="3369"/>
        <w:gridCol w:w="6485"/>
      </w:tblGrid>
      <w:tr w:rsidR="00F33B7B" w:rsidRPr="008D793D" w:rsidTr="00DE7737">
        <w:tc>
          <w:tcPr>
            <w:tcW w:w="3369" w:type="dxa"/>
          </w:tcPr>
          <w:p w:rsidR="00F33B7B" w:rsidRPr="008D793D" w:rsidRDefault="00F33B7B" w:rsidP="00DE77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Наименование вида пыльцы</w:t>
            </w:r>
          </w:p>
        </w:tc>
        <w:tc>
          <w:tcPr>
            <w:tcW w:w="6485" w:type="dxa"/>
          </w:tcPr>
          <w:p w:rsidR="00F33B7B" w:rsidRPr="008D793D" w:rsidRDefault="00F33B7B" w:rsidP="00DE77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F33B7B" w:rsidRPr="008D793D" w:rsidTr="00DE7737">
        <w:tc>
          <w:tcPr>
            <w:tcW w:w="3369" w:type="dxa"/>
          </w:tcPr>
          <w:p w:rsidR="00F33B7B" w:rsidRPr="008D793D" w:rsidRDefault="00F33B7B" w:rsidP="00DE77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висячая</w:t>
            </w:r>
          </w:p>
        </w:tc>
        <w:tc>
          <w:tcPr>
            <w:tcW w:w="6485" w:type="dxa"/>
          </w:tcPr>
          <w:p w:rsidR="00F33B7B" w:rsidRPr="008D793D" w:rsidRDefault="00F33B7B" w:rsidP="00DE773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округло-треугольной или многоугольной формы; </w:t>
            </w:r>
            <w:proofErr w:type="spellStart"/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8D793D">
              <w:rPr>
                <w:rFonts w:ascii="Times New Roman" w:hAnsi="Times New Roman" w:cs="Times New Roman"/>
                <w:sz w:val="24"/>
                <w:szCs w:val="24"/>
              </w:rPr>
              <w:t xml:space="preserve"> толстая; имеются арки; скульптура зернистая или угловато-морщинистая, пора имеет камеру; количество пор равно количеству углов.</w:t>
            </w:r>
          </w:p>
        </w:tc>
      </w:tr>
      <w:tr w:rsidR="00F33B7B" w:rsidRPr="008D793D" w:rsidTr="00DE7737">
        <w:tc>
          <w:tcPr>
            <w:tcW w:w="3369" w:type="dxa"/>
          </w:tcPr>
          <w:p w:rsidR="00F33B7B" w:rsidRPr="008D793D" w:rsidRDefault="00F33B7B" w:rsidP="00DE77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ольха клейкая</w:t>
            </w:r>
          </w:p>
        </w:tc>
        <w:tc>
          <w:tcPr>
            <w:tcW w:w="6485" w:type="dxa"/>
          </w:tcPr>
          <w:p w:rsidR="00F33B7B" w:rsidRPr="004C5D18" w:rsidRDefault="00F33B7B" w:rsidP="00DE773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пыльцевые зерна 4(5)-поровые, сплющенные; поры экваториальные с ободком; арки заметны слабо; текстура мелкопятнистая, покров толстый.</w:t>
            </w:r>
          </w:p>
        </w:tc>
      </w:tr>
      <w:tr w:rsidR="00F33B7B" w:rsidRPr="008D793D" w:rsidTr="00DE7737">
        <w:tc>
          <w:tcPr>
            <w:tcW w:w="3369" w:type="dxa"/>
          </w:tcPr>
          <w:p w:rsidR="00F33B7B" w:rsidRPr="008D793D" w:rsidRDefault="00F33B7B" w:rsidP="00DE773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орешник (лещина обыкновенная)</w:t>
            </w:r>
          </w:p>
        </w:tc>
        <w:tc>
          <w:tcPr>
            <w:tcW w:w="6485" w:type="dxa"/>
          </w:tcPr>
          <w:p w:rsidR="00F33B7B" w:rsidRPr="004C5D18" w:rsidRDefault="00F33B7B" w:rsidP="00DE773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буроватые, 3-поровые, сплющенные, 24,2 мкм; поры крупные приподнимающиеся; текстура пятнистая; скульптура выражена слабо;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интина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пор вогнута (образует линзу).</w:t>
            </w:r>
          </w:p>
        </w:tc>
      </w:tr>
    </w:tbl>
    <w:p w:rsidR="00F33B7B" w:rsidRDefault="00F33B7B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97582" w:rsidRDefault="00497582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</w:t>
      </w:r>
      <w:r>
        <w:rPr>
          <w:rFonts w:ascii="Times New Roman" w:hAnsi="Times New Roman" w:cs="Times New Roman"/>
          <w:sz w:val="28"/>
        </w:rPr>
        <w:t>высушиванию до ос</w:t>
      </w:r>
      <w:r w:rsidR="000F2905">
        <w:rPr>
          <w:rFonts w:ascii="Times New Roman" w:hAnsi="Times New Roman" w:cs="Times New Roman"/>
          <w:sz w:val="28"/>
        </w:rPr>
        <w:t>таточной влажности не более 3 %</w:t>
      </w:r>
      <w:r>
        <w:rPr>
          <w:rFonts w:ascii="Times New Roman" w:hAnsi="Times New Roman" w:cs="Times New Roman"/>
          <w:sz w:val="28"/>
        </w:rPr>
        <w:t xml:space="preserve"> </w:t>
      </w:r>
      <w:r w:rsidR="000F290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определение проводится в соответствии с ОФС «Потеря в массе при высушивании»</w:t>
      </w:r>
      <w:r w:rsidR="000F290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F2905" w:rsidRPr="001F108F" w:rsidRDefault="000F2905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Пыльцу хранят в герметично закрытых стеклянных емкостях с притертыми пробками, </w:t>
      </w:r>
      <w:proofErr w:type="spellStart"/>
      <w:r>
        <w:rPr>
          <w:rFonts w:ascii="Times New Roman" w:hAnsi="Times New Roman" w:cs="Times New Roman"/>
          <w:sz w:val="28"/>
        </w:rPr>
        <w:t>завальцованными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парафином, отдельно для каждого вида пыльцы, в холодильных шкафах при температуре 4º С.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246C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F33B7B" w:rsidRPr="00F33B7B" w:rsidRDefault="00F33B7B" w:rsidP="00F33B7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38B">
        <w:rPr>
          <w:rFonts w:ascii="Times New Roman" w:hAnsi="Times New Roman" w:cs="Times New Roman"/>
          <w:sz w:val="28"/>
          <w:szCs w:val="28"/>
        </w:rPr>
        <w:t>Из подготовленного сырья экстрагируют белково-полисахаридные комплексы</w:t>
      </w:r>
      <w:r w:rsidRPr="00182550">
        <w:rPr>
          <w:rFonts w:ascii="Times New Roman" w:hAnsi="Times New Roman" w:cs="Times New Roman"/>
          <w:sz w:val="28"/>
        </w:rPr>
        <w:t xml:space="preserve"> водно-солевым буферным раствором. Экстрагированный материал</w:t>
      </w:r>
      <w:r w:rsidRPr="00F33B7B">
        <w:rPr>
          <w:rFonts w:ascii="Times New Roman" w:hAnsi="Times New Roman" w:cs="Times New Roman"/>
          <w:sz w:val="28"/>
        </w:rPr>
        <w:t xml:space="preserve"> </w:t>
      </w:r>
      <w:r w:rsidRPr="00182550">
        <w:rPr>
          <w:rFonts w:ascii="Times New Roman" w:hAnsi="Times New Roman" w:cs="Times New Roman"/>
          <w:sz w:val="28"/>
        </w:rPr>
        <w:t xml:space="preserve">подвергают дополнительной очистке </w:t>
      </w:r>
      <w:r>
        <w:rPr>
          <w:rFonts w:ascii="Times New Roman" w:hAnsi="Times New Roman" w:cs="Times New Roman"/>
          <w:sz w:val="28"/>
        </w:rPr>
        <w:t xml:space="preserve">и обрабатывают формальдегидом. </w:t>
      </w:r>
      <w:r w:rsidRPr="00182550">
        <w:rPr>
          <w:rFonts w:ascii="Times New Roman" w:hAnsi="Times New Roman" w:cs="Times New Roman"/>
          <w:sz w:val="28"/>
        </w:rPr>
        <w:t>В результате получают стаби</w:t>
      </w:r>
      <w:r>
        <w:rPr>
          <w:rFonts w:ascii="Times New Roman" w:hAnsi="Times New Roman" w:cs="Times New Roman"/>
          <w:sz w:val="28"/>
        </w:rPr>
        <w:t xml:space="preserve">льный маточный раствор </w:t>
      </w:r>
      <w:proofErr w:type="spellStart"/>
      <w:r>
        <w:rPr>
          <w:rFonts w:ascii="Times New Roman" w:hAnsi="Times New Roman" w:cs="Times New Roman"/>
          <w:sz w:val="28"/>
        </w:rPr>
        <w:t>аллергоида</w:t>
      </w:r>
      <w:proofErr w:type="spellEnd"/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После проведения контрольных испытаний, полуфабрикат разводят до конечных концентраций белкового азота.</w:t>
      </w:r>
    </w:p>
    <w:p w:rsidR="008A58B0" w:rsidRPr="00C6025D" w:rsidRDefault="008A58B0" w:rsidP="00852DAD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r w:rsidR="002357DA">
        <w:rPr>
          <w:rFonts w:ascii="Times New Roman" w:hAnsi="Times New Roman" w:cs="Times New Roman"/>
          <w:sz w:val="28"/>
          <w:szCs w:val="26"/>
        </w:rPr>
        <w:t>микст-аллергоид</w:t>
      </w:r>
      <w:r w:rsidR="00641918">
        <w:rPr>
          <w:rStyle w:val="11pt"/>
          <w:color w:val="000000"/>
          <w:spacing w:val="-3"/>
          <w:sz w:val="28"/>
          <w:szCs w:val="28"/>
        </w:rPr>
        <w:t>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641918">
        <w:rPr>
          <w:rStyle w:val="11pt"/>
          <w:color w:val="000000"/>
          <w:spacing w:val="-3"/>
          <w:sz w:val="28"/>
          <w:szCs w:val="28"/>
        </w:rPr>
        <w:t>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155DE">
        <w:rPr>
          <w:rStyle w:val="11pt"/>
          <w:color w:val="000000"/>
          <w:spacing w:val="-3"/>
          <w:sz w:val="28"/>
          <w:szCs w:val="28"/>
        </w:rPr>
        <w:t xml:space="preserve">деревьев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Default="008A58B0" w:rsidP="00852D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A58B0" w:rsidRPr="00BE6A72" w:rsidRDefault="008A58B0" w:rsidP="00852DAD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8A58B0" w:rsidRPr="00BE6A72" w:rsidRDefault="008A58B0" w:rsidP="00852DAD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8A58B0" w:rsidRPr="00BE6A72" w:rsidRDefault="008A58B0" w:rsidP="00852DAD">
      <w:pPr>
        <w:pStyle w:val="a3"/>
        <w:spacing w:line="360" w:lineRule="auto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8A58B0" w:rsidRPr="00F03EEC" w:rsidRDefault="008A58B0" w:rsidP="00852DAD">
      <w:pPr>
        <w:pStyle w:val="a3"/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641918">
        <w:rPr>
          <w:rStyle w:val="11pt"/>
          <w:color w:val="000000"/>
          <w:spacing w:val="-3"/>
          <w:sz w:val="28"/>
          <w:szCs w:val="28"/>
        </w:rPr>
        <w:t>Окраска испытуемого раствора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2357DA">
        <w:rPr>
          <w:rStyle w:val="11pt"/>
          <w:color w:val="000000"/>
          <w:spacing w:val="-3"/>
          <w:sz w:val="28"/>
          <w:szCs w:val="28"/>
        </w:rPr>
        <w:t>микст-аллергоид</w:t>
      </w:r>
      <w:r w:rsidRPr="00F03EEC">
        <w:rPr>
          <w:rStyle w:val="11pt"/>
          <w:color w:val="000000"/>
          <w:spacing w:val="-3"/>
          <w:sz w:val="28"/>
          <w:szCs w:val="28"/>
        </w:rPr>
        <w:t>а</w:t>
      </w:r>
      <w:proofErr w:type="spellEnd"/>
      <w:r w:rsidRPr="00F03EEC">
        <w:rPr>
          <w:rStyle w:val="11pt"/>
          <w:color w:val="000000"/>
          <w:spacing w:val="-3"/>
          <w:sz w:val="28"/>
          <w:szCs w:val="28"/>
        </w:rPr>
        <w:t xml:space="preserve">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8A58B0" w:rsidRPr="00F03EEC" w:rsidRDefault="008A58B0" w:rsidP="00852DAD">
      <w:pPr>
        <w:pStyle w:val="a3"/>
        <w:spacing w:line="360" w:lineRule="auto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A58B0" w:rsidRPr="00F03EEC" w:rsidRDefault="008A58B0" w:rsidP="00852DAD">
      <w:pPr>
        <w:spacing w:after="0" w:line="360" w:lineRule="auto"/>
        <w:jc w:val="both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085D8F" w:rsidRPr="00F03EEC">
        <w:rPr>
          <w:rStyle w:val="11pt"/>
          <w:color w:val="000000"/>
          <w:spacing w:val="-3"/>
          <w:sz w:val="28"/>
          <w:szCs w:val="28"/>
        </w:rPr>
        <w:t>7,</w:t>
      </w:r>
      <w:r w:rsidR="00085D8F">
        <w:rPr>
          <w:rStyle w:val="11pt"/>
          <w:color w:val="000000"/>
          <w:spacing w:val="-3"/>
          <w:sz w:val="28"/>
          <w:szCs w:val="28"/>
        </w:rPr>
        <w:t xml:space="preserve">3 </w:t>
      </w:r>
      <w:r w:rsidRPr="00F03EEC">
        <w:rPr>
          <w:rStyle w:val="11pt"/>
          <w:color w:val="000000"/>
          <w:spacing w:val="-3"/>
          <w:sz w:val="28"/>
          <w:szCs w:val="28"/>
        </w:rPr>
        <w:t>до</w:t>
      </w:r>
      <w:r w:rsidR="00085D8F">
        <w:rPr>
          <w:rStyle w:val="11pt"/>
          <w:color w:val="000000"/>
          <w:spacing w:val="-3"/>
          <w:sz w:val="28"/>
          <w:szCs w:val="28"/>
        </w:rPr>
        <w:t xml:space="preserve"> 7,7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58B0" w:rsidRDefault="008A58B0" w:rsidP="00852DAD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A58B0" w:rsidRPr="00A3130F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B0" w:rsidRDefault="008A58B0" w:rsidP="00852D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8B0" w:rsidRPr="00F105C5" w:rsidRDefault="008A58B0" w:rsidP="00852DAD">
      <w:pPr>
        <w:pStyle w:val="a3"/>
        <w:spacing w:line="360" w:lineRule="auto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</w:t>
      </w:r>
      <w:r w:rsidR="007553D3">
        <w:rPr>
          <w:color w:val="000000"/>
        </w:rPr>
        <w:t xml:space="preserve"> деревьев</w:t>
      </w:r>
      <w:r w:rsidR="007553D3" w:rsidRPr="007553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53D3">
        <w:rPr>
          <w:rStyle w:val="11pt"/>
          <w:color w:val="000000"/>
          <w:spacing w:val="-3"/>
          <w:sz w:val="28"/>
          <w:szCs w:val="28"/>
        </w:rPr>
        <w:t>березы висячей,</w:t>
      </w:r>
      <w:r w:rsidR="007553D3" w:rsidRPr="00420E9F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53D3">
        <w:rPr>
          <w:rStyle w:val="11pt"/>
          <w:color w:val="000000"/>
          <w:spacing w:val="-3"/>
          <w:sz w:val="28"/>
          <w:szCs w:val="28"/>
        </w:rPr>
        <w:t>ольхи клейкой, орешника (лещины обыкновенной)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</w:t>
      </w:r>
      <w:r w:rsidR="000F2905">
        <w:rPr>
          <w:color w:val="000000"/>
        </w:rPr>
        <w:t>новки кожных проб (</w:t>
      </w:r>
      <w:proofErr w:type="spellStart"/>
      <w:r w:rsidR="000F2905">
        <w:rPr>
          <w:color w:val="000000"/>
        </w:rPr>
        <w:t>прик-тест</w:t>
      </w:r>
      <w:proofErr w:type="spellEnd"/>
      <w:r w:rsidRPr="00F105C5">
        <w:rPr>
          <w:color w:val="000000"/>
        </w:rPr>
        <w:t xml:space="preserve">) у </w:t>
      </w:r>
      <w:r w:rsidR="007553D3">
        <w:rPr>
          <w:color w:val="000000"/>
        </w:rPr>
        <w:t xml:space="preserve">пациентов </w:t>
      </w:r>
      <w:r w:rsidR="00512269">
        <w:rPr>
          <w:color w:val="000000"/>
        </w:rPr>
        <w:t xml:space="preserve">в возрасте от 15 </w:t>
      </w:r>
      <w:r w:rsidRPr="00F105C5">
        <w:rPr>
          <w:color w:val="000000"/>
        </w:rPr>
        <w:t>лет</w:t>
      </w:r>
      <w:r>
        <w:rPr>
          <w:color w:val="000000"/>
        </w:rPr>
        <w:t xml:space="preserve"> в период ремиссии заболевания.</w:t>
      </w:r>
      <w:r w:rsidR="00BF7D6F">
        <w:rPr>
          <w:color w:val="000000"/>
        </w:rPr>
        <w:t xml:space="preserve"> Контрольная группа должна быть представлена лицами</w:t>
      </w:r>
      <w:proofErr w:type="gramStart"/>
      <w:r w:rsidR="00BF7D6F">
        <w:rPr>
          <w:color w:val="000000"/>
        </w:rPr>
        <w:t xml:space="preserve"> ,</w:t>
      </w:r>
      <w:proofErr w:type="gramEnd"/>
      <w:r w:rsidR="00BF7D6F">
        <w:rPr>
          <w:color w:val="000000"/>
        </w:rPr>
        <w:t xml:space="preserve"> не имеющими повышенной чувствительности к </w:t>
      </w:r>
      <w:proofErr w:type="spellStart"/>
      <w:r w:rsidR="00BF7D6F">
        <w:rPr>
          <w:color w:val="000000"/>
        </w:rPr>
        <w:t>микст-аллергоиду</w:t>
      </w:r>
      <w:proofErr w:type="spellEnd"/>
      <w:r w:rsidR="00BF7D6F">
        <w:rPr>
          <w:color w:val="000000"/>
        </w:rPr>
        <w:t xml:space="preserve"> из пыльцы деревьев</w:t>
      </w:r>
      <w:r w:rsidR="00BF7D6F" w:rsidRPr="007553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BF7D6F">
        <w:rPr>
          <w:rStyle w:val="11pt"/>
          <w:color w:val="000000"/>
          <w:spacing w:val="-3"/>
          <w:sz w:val="28"/>
          <w:szCs w:val="28"/>
        </w:rPr>
        <w:t>березы висячей,</w:t>
      </w:r>
      <w:r w:rsidR="00BF7D6F" w:rsidRPr="00420E9F">
        <w:rPr>
          <w:rStyle w:val="11pt"/>
          <w:color w:val="000000"/>
          <w:spacing w:val="-3"/>
          <w:sz w:val="28"/>
          <w:szCs w:val="28"/>
        </w:rPr>
        <w:t xml:space="preserve"> </w:t>
      </w:r>
      <w:r w:rsidR="00BF7D6F">
        <w:rPr>
          <w:rStyle w:val="11pt"/>
          <w:color w:val="000000"/>
          <w:spacing w:val="-3"/>
          <w:sz w:val="28"/>
          <w:szCs w:val="28"/>
        </w:rPr>
        <w:t>ольхи клейкой, орешника (лещины обыкновенной)</w:t>
      </w:r>
      <w:r w:rsidR="00BF7D6F">
        <w:rPr>
          <w:color w:val="000000"/>
        </w:rPr>
        <w:t>.</w:t>
      </w:r>
    </w:p>
    <w:p w:rsidR="00BE7FD9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 w:rsidR="002357DA">
        <w:rPr>
          <w:color w:val="000000"/>
        </w:rPr>
        <w:t>Микст-аллергоид</w:t>
      </w:r>
      <w:proofErr w:type="spellEnd"/>
      <w:r>
        <w:rPr>
          <w:color w:val="000000"/>
        </w:rPr>
        <w:t xml:space="preserve">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кожной реакции в контрольной группе. </w:t>
      </w:r>
    </w:p>
    <w:p w:rsidR="00BE7FD9" w:rsidRDefault="00BE7FD9" w:rsidP="00852DAD">
      <w:pPr>
        <w:pStyle w:val="a3"/>
        <w:spacing w:line="360" w:lineRule="auto"/>
      </w:pPr>
      <w:r>
        <w:rPr>
          <w:color w:val="000000"/>
        </w:rPr>
        <w:tab/>
      </w:r>
      <w:r w:rsidR="008A58B0" w:rsidRPr="00BE7FD9">
        <w:t xml:space="preserve">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</w:t>
      </w:r>
      <w:r w:rsidR="007553D3">
        <w:rPr>
          <w:color w:val="000000"/>
        </w:rPr>
        <w:t xml:space="preserve"> и/или если выявлена хотя бы одна положительная реакция кожи у лиц контрольной группы.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Если </w:t>
      </w:r>
      <w:r w:rsidR="00BE7FD9">
        <w:rPr>
          <w:color w:val="000000"/>
        </w:rPr>
        <w:t xml:space="preserve">при постановке кожных проб с </w:t>
      </w:r>
      <w:proofErr w:type="spellStart"/>
      <w:r w:rsidR="00BE7FD9">
        <w:rPr>
          <w:color w:val="000000"/>
        </w:rPr>
        <w:t>микст-аллергоидом</w:t>
      </w:r>
      <w:proofErr w:type="spellEnd"/>
      <w:r w:rsidR="00BE7FD9">
        <w:rPr>
          <w:color w:val="000000"/>
        </w:rPr>
        <w:t xml:space="preserve"> выявлена </w:t>
      </w:r>
      <w:proofErr w:type="spellStart"/>
      <w:r w:rsidR="00BE7FD9">
        <w:rPr>
          <w:color w:val="000000"/>
        </w:rPr>
        <w:t>гиперергическая</w:t>
      </w:r>
      <w:proofErr w:type="spellEnd"/>
      <w:r w:rsidR="00BE7FD9">
        <w:rPr>
          <w:color w:val="000000"/>
        </w:rPr>
        <w:t xml:space="preserve"> реакция кожи (положительная реакция более чем на «++++», проявляющаяся отеком предплечья, лимфангоитом, головной болью, головокружением, развитием системных и общих реакций) более чем у одного</w:t>
      </w:r>
      <w:r>
        <w:rPr>
          <w:color w:val="000000"/>
        </w:rPr>
        <w:t xml:space="preserve"> из пяти человек контрольной группы, то исследование повторяют на контрольной группе из пяти лиц.</w:t>
      </w:r>
      <w:proofErr w:type="gramEnd"/>
      <w:r>
        <w:rPr>
          <w:color w:val="000000"/>
        </w:rPr>
        <w:t xml:space="preserve"> Если </w:t>
      </w:r>
      <w:r w:rsidR="00BE7FD9">
        <w:rPr>
          <w:color w:val="000000"/>
        </w:rPr>
        <w:t xml:space="preserve">вновь </w:t>
      </w:r>
      <w:r>
        <w:rPr>
          <w:color w:val="000000"/>
        </w:rPr>
        <w:t xml:space="preserve">выявляют </w:t>
      </w:r>
      <w:proofErr w:type="spellStart"/>
      <w:r w:rsidR="00BE7FD9">
        <w:rPr>
          <w:color w:val="000000"/>
        </w:rPr>
        <w:t>гиперергическую</w:t>
      </w:r>
      <w:proofErr w:type="spellEnd"/>
      <w:r>
        <w:rPr>
          <w:color w:val="000000"/>
        </w:rPr>
        <w:t xml:space="preserve"> реакцию -</w:t>
      </w:r>
      <w:r w:rsidR="007553D3">
        <w:rPr>
          <w:color w:val="000000"/>
        </w:rPr>
        <w:t xml:space="preserve"> </w:t>
      </w:r>
      <w:proofErr w:type="spellStart"/>
      <w:r w:rsidR="002357DA">
        <w:rPr>
          <w:color w:val="000000"/>
        </w:rPr>
        <w:t>микст-аллергоид</w:t>
      </w:r>
      <w:proofErr w:type="spellEnd"/>
      <w:r>
        <w:rPr>
          <w:color w:val="000000"/>
        </w:rPr>
        <w:t xml:space="preserve"> бракуют.</w:t>
      </w:r>
    </w:p>
    <w:p w:rsidR="00E0622B" w:rsidRDefault="008A58B0" w:rsidP="00E0622B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="00E0622B" w:rsidRPr="007F5020">
        <w:rPr>
          <w:color w:val="000000"/>
        </w:rPr>
        <w:t xml:space="preserve">Одновременно </w:t>
      </w:r>
      <w:r w:rsidR="00E0622B">
        <w:rPr>
          <w:color w:val="000000"/>
        </w:rPr>
        <w:t xml:space="preserve">проводят постановку кожных проб </w:t>
      </w:r>
      <w:r w:rsidR="00E0622B" w:rsidRPr="007F5020">
        <w:rPr>
          <w:color w:val="000000"/>
        </w:rPr>
        <w:t xml:space="preserve">с </w:t>
      </w:r>
      <w:proofErr w:type="spellStart"/>
      <w:r w:rsidR="00E0622B">
        <w:rPr>
          <w:color w:val="000000"/>
        </w:rPr>
        <w:t>микст-аллергоидом</w:t>
      </w:r>
      <w:proofErr w:type="spellEnd"/>
      <w:r w:rsidR="00E0622B">
        <w:rPr>
          <w:color w:val="000000"/>
        </w:rPr>
        <w:t xml:space="preserve">, смесью </w:t>
      </w:r>
      <w:proofErr w:type="spellStart"/>
      <w:r w:rsidR="00E0622B">
        <w:rPr>
          <w:color w:val="000000"/>
        </w:rPr>
        <w:t>моноаллергенов</w:t>
      </w:r>
      <w:proofErr w:type="spellEnd"/>
      <w:r w:rsidR="009561A7">
        <w:rPr>
          <w:color w:val="000000"/>
        </w:rPr>
        <w:t xml:space="preserve"> (березы висячей, ольхи клейкой, лещины)</w:t>
      </w:r>
      <w:r w:rsidR="00E0622B">
        <w:rPr>
          <w:color w:val="000000"/>
        </w:rPr>
        <w:t xml:space="preserve">, </w:t>
      </w:r>
      <w:proofErr w:type="spellStart"/>
      <w:proofErr w:type="gramStart"/>
      <w:r w:rsidR="00E0622B" w:rsidRPr="007F5020">
        <w:rPr>
          <w:color w:val="000000"/>
        </w:rPr>
        <w:t>тест-контрольной</w:t>
      </w:r>
      <w:proofErr w:type="spellEnd"/>
      <w:proofErr w:type="gramEnd"/>
      <w:r w:rsidR="00E0622B" w:rsidRPr="007F5020">
        <w:rPr>
          <w:color w:val="000000"/>
        </w:rPr>
        <w:t xml:space="preserve"> жидкостью </w:t>
      </w:r>
      <w:r w:rsidR="00E0622B">
        <w:rPr>
          <w:color w:val="000000"/>
        </w:rPr>
        <w:t>(из комплекта дл</w:t>
      </w:r>
      <w:r w:rsidR="009561A7">
        <w:rPr>
          <w:color w:val="000000"/>
        </w:rPr>
        <w:t>я аллергенов</w:t>
      </w:r>
      <w:r w:rsidR="00E0622B">
        <w:rPr>
          <w:color w:val="000000"/>
        </w:rPr>
        <w:t xml:space="preserve">), разводящей жидкостью для </w:t>
      </w:r>
      <w:proofErr w:type="spellStart"/>
      <w:r w:rsidR="009561A7">
        <w:rPr>
          <w:color w:val="000000"/>
        </w:rPr>
        <w:t>микст-</w:t>
      </w:r>
      <w:r w:rsidR="00E0622B">
        <w:rPr>
          <w:color w:val="000000"/>
        </w:rPr>
        <w:t>аллергоида</w:t>
      </w:r>
      <w:proofErr w:type="spellEnd"/>
      <w:r w:rsidR="00E0622B">
        <w:rPr>
          <w:color w:val="000000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E0622B" w:rsidRDefault="00E0622B" w:rsidP="00E0622B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Примечание</w:t>
      </w:r>
    </w:p>
    <w:p w:rsidR="00E0622B" w:rsidRDefault="00E0622B" w:rsidP="00E0622B">
      <w:pPr>
        <w:pStyle w:val="a3"/>
        <w:spacing w:line="240" w:lineRule="auto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4C26B1" w:rsidRDefault="00E0622B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У всех обследованных лиц реакция кожи на гистамин должн</w:t>
      </w:r>
      <w:r w:rsidR="004C26B1">
        <w:rPr>
          <w:color w:val="000000"/>
        </w:rPr>
        <w:t xml:space="preserve">а быть положительной. При отрицательной реакции кожи на гистамин пробы с </w:t>
      </w:r>
      <w:proofErr w:type="spellStart"/>
      <w:r w:rsidR="004C26B1">
        <w:rPr>
          <w:color w:val="000000"/>
        </w:rPr>
        <w:t>микст-аллергоидом</w:t>
      </w:r>
      <w:proofErr w:type="spellEnd"/>
      <w:r w:rsidR="004C26B1">
        <w:rPr>
          <w:color w:val="000000"/>
        </w:rPr>
        <w:t xml:space="preserve"> не учитывают. </w:t>
      </w:r>
    </w:p>
    <w:p w:rsidR="008A58B0" w:rsidRDefault="004C26B1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Р</w:t>
      </w:r>
      <w:r w:rsidR="00E0622B">
        <w:rPr>
          <w:color w:val="000000"/>
        </w:rPr>
        <w:t xml:space="preserve">еакция </w:t>
      </w:r>
      <w:r>
        <w:rPr>
          <w:color w:val="000000"/>
        </w:rPr>
        <w:t xml:space="preserve">кожи у всех обследованных лиц </w:t>
      </w:r>
      <w:r w:rsidR="00E0622B">
        <w:rPr>
          <w:color w:val="000000"/>
        </w:rPr>
        <w:t xml:space="preserve">на </w:t>
      </w:r>
      <w:proofErr w:type="spellStart"/>
      <w:proofErr w:type="gramStart"/>
      <w:r w:rsidR="00E0622B">
        <w:rPr>
          <w:color w:val="000000"/>
        </w:rPr>
        <w:t>тест-контрольную</w:t>
      </w:r>
      <w:proofErr w:type="spellEnd"/>
      <w:proofErr w:type="gramEnd"/>
      <w:r w:rsidR="00E0622B">
        <w:rPr>
          <w:color w:val="000000"/>
        </w:rPr>
        <w:t xml:space="preserve"> жидкость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моноаллергенов</w:t>
      </w:r>
      <w:proofErr w:type="spellEnd"/>
      <w:r w:rsidR="008A58B0">
        <w:rPr>
          <w:color w:val="000000"/>
        </w:rPr>
        <w:t xml:space="preserve"> </w:t>
      </w:r>
      <w:r w:rsidR="00E0622B">
        <w:rPr>
          <w:color w:val="000000"/>
        </w:rPr>
        <w:t xml:space="preserve">и разводящую жидкость для </w:t>
      </w:r>
      <w:proofErr w:type="spellStart"/>
      <w:r w:rsidR="002357DA">
        <w:rPr>
          <w:color w:val="000000"/>
        </w:rPr>
        <w:t>микст-аллергоид</w:t>
      </w:r>
      <w:r w:rsidR="008A58B0">
        <w:rPr>
          <w:color w:val="000000"/>
        </w:rPr>
        <w:t>а</w:t>
      </w:r>
      <w:proofErr w:type="spellEnd"/>
      <w:r w:rsidR="008A58B0">
        <w:rPr>
          <w:color w:val="000000"/>
        </w:rPr>
        <w:t xml:space="preserve"> </w:t>
      </w:r>
      <w:r>
        <w:rPr>
          <w:color w:val="000000"/>
        </w:rPr>
        <w:t xml:space="preserve">должна быть </w:t>
      </w:r>
      <w:r w:rsidR="00E0622B">
        <w:rPr>
          <w:color w:val="000000"/>
        </w:rPr>
        <w:t xml:space="preserve">отрицательной. </w:t>
      </w:r>
      <w:r>
        <w:rPr>
          <w:color w:val="000000"/>
        </w:rPr>
        <w:t xml:space="preserve">При положительной реакции пробы с </w:t>
      </w:r>
      <w:proofErr w:type="spellStart"/>
      <w:r>
        <w:rPr>
          <w:color w:val="000000"/>
        </w:rPr>
        <w:t>микст-аллергоидом</w:t>
      </w:r>
      <w:proofErr w:type="spellEnd"/>
      <w:r>
        <w:rPr>
          <w:color w:val="000000"/>
        </w:rPr>
        <w:t xml:space="preserve"> не учитывают.</w:t>
      </w:r>
    </w:p>
    <w:p w:rsidR="00A134D3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Реакции кожи немедленного типа учитывают через 15-20 мин и регистрируют согласно прилагаемой схеме</w:t>
      </w:r>
      <w:r w:rsidR="00A134D3">
        <w:rPr>
          <w:color w:val="000000"/>
        </w:rPr>
        <w:t xml:space="preserve"> (</w:t>
      </w:r>
      <w:proofErr w:type="gramStart"/>
      <w:r w:rsidR="00A134D3">
        <w:rPr>
          <w:color w:val="000000"/>
        </w:rPr>
        <w:t>см</w:t>
      </w:r>
      <w:proofErr w:type="gramEnd"/>
      <w:r w:rsidR="00A134D3">
        <w:rPr>
          <w:color w:val="000000"/>
        </w:rPr>
        <w:t xml:space="preserve"> таблицу 2)</w:t>
      </w:r>
      <w:r>
        <w:rPr>
          <w:color w:val="000000"/>
        </w:rPr>
        <w:t>. При учете реакции кожи размеры волдыря следует измерять масштабной линейкой.</w:t>
      </w:r>
    </w:p>
    <w:p w:rsidR="008A58B0" w:rsidRDefault="00A134D3" w:rsidP="004C26B1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>Таблица 2</w:t>
      </w:r>
      <w:r w:rsidR="008A58B0">
        <w:rPr>
          <w:color w:val="000000"/>
        </w:rPr>
        <w:tab/>
        <w:t xml:space="preserve">Схема учета кожных </w:t>
      </w:r>
      <w:r w:rsidR="004C26B1">
        <w:rPr>
          <w:color w:val="000000"/>
        </w:rPr>
        <w:t>(</w:t>
      </w:r>
      <w:proofErr w:type="spellStart"/>
      <w:r w:rsidR="004C26B1">
        <w:rPr>
          <w:color w:val="000000"/>
        </w:rPr>
        <w:t>прик-тест</w:t>
      </w:r>
      <w:proofErr w:type="spellEnd"/>
      <w:r w:rsidR="004C26B1">
        <w:rPr>
          <w:color w:val="000000"/>
        </w:rPr>
        <w:t>)</w:t>
      </w:r>
      <w:r w:rsidR="004C26B1" w:rsidRPr="007F5020">
        <w:rPr>
          <w:color w:val="000000"/>
        </w:rPr>
        <w:t xml:space="preserve"> </w:t>
      </w:r>
      <w:r w:rsidR="008A58B0">
        <w:rPr>
          <w:color w:val="000000"/>
        </w:rPr>
        <w:t xml:space="preserve">аллергических реакций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711AE1" w:rsidRPr="007F5020" w:rsidTr="00D52366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7F5020">
              <w:rPr>
                <w:color w:val="000000"/>
              </w:rPr>
              <w:t>Оценка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7F5020">
              <w:rPr>
                <w:color w:val="000000"/>
              </w:rPr>
              <w:t>Размеры и характер реакции</w:t>
            </w:r>
          </w:p>
        </w:tc>
      </w:tr>
      <w:tr w:rsidR="00711AE1" w:rsidRPr="007F5020" w:rsidTr="00D52366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7F5020">
              <w:rPr>
                <w:color w:val="000000"/>
              </w:rPr>
              <w:t>Отрицательная</w:t>
            </w: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7F5020">
              <w:rPr>
                <w:color w:val="000000"/>
              </w:rPr>
              <w:t>-</w:t>
            </w: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AE1" w:rsidRPr="007F5020" w:rsidRDefault="00711AE1" w:rsidP="00D52366">
            <w:pPr>
              <w:pStyle w:val="a3"/>
              <w:tabs>
                <w:tab w:val="left" w:pos="4320"/>
              </w:tabs>
              <w:spacing w:line="360" w:lineRule="auto"/>
              <w:ind w:right="240"/>
            </w:pPr>
            <w:r w:rsidRPr="007F5020">
              <w:rPr>
                <w:color w:val="000000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7F5020">
              <w:rPr>
                <w:color w:val="000000"/>
              </w:rPr>
              <w:t>тест-контрольной</w:t>
            </w:r>
            <w:proofErr w:type="spellEnd"/>
            <w:proofErr w:type="gramEnd"/>
            <w:r w:rsidRPr="007F5020">
              <w:rPr>
                <w:color w:val="000000"/>
              </w:rPr>
              <w:t xml:space="preserve"> жидкостью</w:t>
            </w:r>
          </w:p>
        </w:tc>
      </w:tr>
      <w:tr w:rsidR="00711AE1" w:rsidRPr="007F5020" w:rsidTr="00D52366">
        <w:trPr>
          <w:trHeight w:val="145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7F5020">
              <w:rPr>
                <w:color w:val="000000"/>
              </w:rPr>
              <w:t xml:space="preserve">Положительная </w:t>
            </w: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7F5020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7F5020">
              <w:rPr>
                <w:color w:val="000000"/>
              </w:rPr>
              <w:t>»</w:t>
            </w:r>
          </w:p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7F5020">
              <w:t>Волдырь (папула) 2-3 мм,</w:t>
            </w:r>
            <w:r w:rsidRPr="007F5020">
              <w:rPr>
                <w:color w:val="000000"/>
              </w:rPr>
              <w:t xml:space="preserve"> заметен только при натягивании кожи, гиперемия </w:t>
            </w:r>
          </w:p>
        </w:tc>
      </w:tr>
      <w:tr w:rsidR="00711AE1" w:rsidRPr="007F5020" w:rsidTr="00D52366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7F5020"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7F5020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7F5020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</w:pPr>
            <w:r w:rsidRPr="007F5020">
              <w:t>Волдырь (папула) 4-5 мм,</w:t>
            </w:r>
            <w:r w:rsidRPr="007F5020">
              <w:rPr>
                <w:color w:val="000000"/>
              </w:rPr>
              <w:t xml:space="preserve"> гиперемия </w:t>
            </w:r>
          </w:p>
        </w:tc>
      </w:tr>
      <w:tr w:rsidR="00711AE1" w:rsidRPr="007F5020" w:rsidTr="00D52366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7F5020">
              <w:rPr>
                <w:color w:val="000000"/>
              </w:rPr>
              <w:t xml:space="preserve">Положительная </w:t>
            </w: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  <w:r w:rsidRPr="007F5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</w:pPr>
            <w:r w:rsidRPr="007F5020">
              <w:t>Волдырь (папула) 6-10 мм,</w:t>
            </w:r>
            <w:r w:rsidRPr="007F5020">
              <w:rPr>
                <w:color w:val="000000"/>
              </w:rPr>
              <w:t xml:space="preserve"> гиперемия или волдырь </w:t>
            </w:r>
            <w:r w:rsidRPr="007F5020">
              <w:t>6-10 мм с псевдоподиями</w:t>
            </w:r>
          </w:p>
        </w:tc>
      </w:tr>
      <w:tr w:rsidR="00711AE1" w:rsidRPr="007F5020" w:rsidTr="00D52366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</w:rPr>
            </w:pPr>
            <w:r w:rsidRPr="007F5020">
              <w:rPr>
                <w:color w:val="000000"/>
              </w:rPr>
              <w:t xml:space="preserve">Положительная </w:t>
            </w:r>
          </w:p>
          <w:p w:rsidR="00711AE1" w:rsidRPr="007F5020" w:rsidRDefault="00711AE1" w:rsidP="00DE773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7F5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</w:pPr>
            <w:r w:rsidRPr="007F5020"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  <w:tr w:rsidR="00711AE1" w:rsidRPr="007F5020" w:rsidTr="00D52366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AE1" w:rsidRPr="007F5020" w:rsidRDefault="00711AE1" w:rsidP="00DE7737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Сомнительная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AE1" w:rsidRPr="007F5020" w:rsidRDefault="00711AE1" w:rsidP="00DE77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  ̶ 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E1" w:rsidRPr="007F5020" w:rsidRDefault="00711AE1" w:rsidP="00DE7737">
            <w:pPr>
              <w:pStyle w:val="a3"/>
              <w:spacing w:line="360" w:lineRule="auto"/>
              <w:ind w:right="240"/>
            </w:pPr>
            <w:r>
              <w:t xml:space="preserve">Гиперемия без волдыря </w:t>
            </w:r>
          </w:p>
        </w:tc>
      </w:tr>
    </w:tbl>
    <w:p w:rsidR="008A58B0" w:rsidRDefault="008A58B0" w:rsidP="00852DAD">
      <w:pPr>
        <w:pStyle w:val="a3"/>
        <w:spacing w:line="360" w:lineRule="auto"/>
        <w:rPr>
          <w:color w:val="000000"/>
        </w:rPr>
      </w:pPr>
    </w:p>
    <w:p w:rsidR="008A58B0" w:rsidRPr="006B1AC3" w:rsidRDefault="008A58B0" w:rsidP="00852DAD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1F108F" w:rsidRPr="005F22A3" w:rsidRDefault="008A58B0" w:rsidP="001F108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0C78">
        <w:rPr>
          <w:b/>
          <w:color w:val="000000"/>
          <w:lang w:val="ru-RU"/>
        </w:rPr>
        <w:tab/>
      </w:r>
      <w:r w:rsidR="001F108F" w:rsidRPr="005F22A3">
        <w:rPr>
          <w:rFonts w:ascii="Times New Roman" w:hAnsi="Times New Roman"/>
          <w:b/>
          <w:color w:val="000000"/>
          <w:sz w:val="28"/>
          <w:szCs w:val="28"/>
          <w:lang w:val="ru-RU"/>
        </w:rPr>
        <w:t>Формальдегид.</w:t>
      </w:r>
      <w:r w:rsidR="001F108F" w:rsidRPr="005F22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0,14 мг/мл. Определение проводят в соответствии с ОФС «Количественное определение формальдегида в биологических лекарственных препаратах».</w:t>
      </w:r>
    </w:p>
    <w:p w:rsidR="001F108F" w:rsidRPr="00BF55A8" w:rsidRDefault="001F108F" w:rsidP="001F108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22A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5F22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Остаточная </w:t>
      </w:r>
      <w:proofErr w:type="spellStart"/>
      <w:r w:rsidRPr="005F22A3">
        <w:rPr>
          <w:rFonts w:ascii="Times New Roman" w:hAnsi="Times New Roman"/>
          <w:b/>
          <w:color w:val="000000"/>
          <w:sz w:val="28"/>
          <w:szCs w:val="28"/>
          <w:lang w:val="ru-RU"/>
        </w:rPr>
        <w:t>аллергенность</w:t>
      </w:r>
      <w:proofErr w:type="spellEnd"/>
      <w:r w:rsidRPr="005F22A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F22A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Препарат должен обладать сниженной </w:t>
      </w:r>
      <w:proofErr w:type="spellStart"/>
      <w:r w:rsidRPr="005F22A3">
        <w:rPr>
          <w:rFonts w:ascii="Times New Roman" w:hAnsi="Times New Roman"/>
          <w:color w:val="000000"/>
          <w:sz w:val="28"/>
          <w:szCs w:val="28"/>
          <w:lang w:val="ru-RU"/>
        </w:rPr>
        <w:t>аллергенной</w:t>
      </w:r>
      <w:proofErr w:type="spellEnd"/>
      <w:r w:rsidRPr="005F22A3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активностью и вызывать у лиц, чувствительных к</w:t>
      </w:r>
      <w:r w:rsidR="005F22A3" w:rsidRPr="005F22A3">
        <w:rPr>
          <w:rFonts w:ascii="Times New Roman" w:hAnsi="Times New Roman"/>
          <w:color w:val="000000"/>
          <w:sz w:val="28"/>
          <w:szCs w:val="28"/>
          <w:lang w:val="ru-RU"/>
        </w:rPr>
        <w:t xml:space="preserve"> пыльце березы висячей, ольхи клейкой,</w:t>
      </w:r>
      <w:r w:rsidR="005F22A3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орешника (лещины </w:t>
      </w:r>
      <w:r w:rsidR="005F22A3" w:rsidRPr="00BF55A8">
        <w:rPr>
          <w:rFonts w:ascii="Times New Roman" w:hAnsi="Times New Roman"/>
          <w:color w:val="000000"/>
          <w:sz w:val="28"/>
          <w:szCs w:val="28"/>
          <w:lang w:val="ru-RU"/>
        </w:rPr>
        <w:t>обыкновенной),</w:t>
      </w:r>
      <w:r w:rsidRPr="00BF55A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кожные </w:t>
      </w:r>
      <w:r w:rsidR="00BF55A8" w:rsidRPr="00BF55A8">
        <w:rPr>
          <w:rFonts w:ascii="Times New Roman" w:hAnsi="Times New Roman"/>
          <w:color w:val="000000"/>
          <w:sz w:val="28"/>
          <w:szCs w:val="28"/>
          <w:lang w:val="ru-RU"/>
        </w:rPr>
        <w:t>аллергические</w:t>
      </w:r>
      <w:r w:rsidRPr="00BF55A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реакции, выраженность которых (по размеру волдыря) не менее чем в 1,5 раза слабее, чем на </w:t>
      </w:r>
      <w:r w:rsidR="00BF55A8" w:rsidRPr="00BF55A8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смесь </w:t>
      </w:r>
      <w:r w:rsidR="00AF3F0B">
        <w:rPr>
          <w:rFonts w:ascii="Times New Roman" w:hAnsi="Times New Roman"/>
          <w:color w:val="000000"/>
          <w:sz w:val="28"/>
          <w:szCs w:val="28"/>
          <w:lang w:val="ru-RU"/>
        </w:rPr>
        <w:t>одноименных</w:t>
      </w:r>
      <w:r w:rsidRPr="00BF55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55A8" w:rsidRPr="00BF55A8">
        <w:rPr>
          <w:rFonts w:ascii="Times New Roman" w:hAnsi="Times New Roman"/>
          <w:color w:val="000000"/>
          <w:sz w:val="28"/>
          <w:szCs w:val="28"/>
          <w:lang w:val="ru-RU"/>
        </w:rPr>
        <w:t>моно</w:t>
      </w:r>
      <w:r w:rsidRPr="00BF55A8">
        <w:rPr>
          <w:rFonts w:ascii="Times New Roman" w:hAnsi="Times New Roman"/>
          <w:color w:val="000000"/>
          <w:sz w:val="28"/>
          <w:szCs w:val="28"/>
          <w:lang w:val="ru-RU"/>
        </w:rPr>
        <w:t>аллерген</w:t>
      </w:r>
      <w:r w:rsidR="00B974EF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proofErr w:type="spellEnd"/>
      <w:r w:rsidRPr="00BF55A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08F" w:rsidRPr="00AF3F0B" w:rsidRDefault="001F108F" w:rsidP="001F108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Регистрацию контроля остаточной </w:t>
      </w:r>
      <w:proofErr w:type="spellStart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>аллергенности</w:t>
      </w:r>
      <w:proofErr w:type="spellEnd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при оценке специфической активности у тех же пациентов, проводя замер минимального и максимального диаметров волдыря в миллиметрах на </w:t>
      </w:r>
      <w:proofErr w:type="spellStart"/>
      <w:r w:rsidR="00B974EF" w:rsidRPr="00AF3F0B">
        <w:rPr>
          <w:rFonts w:ascii="Times New Roman" w:hAnsi="Times New Roman"/>
          <w:color w:val="000000"/>
          <w:sz w:val="28"/>
          <w:szCs w:val="28"/>
          <w:lang w:val="ru-RU"/>
        </w:rPr>
        <w:t>микст-</w:t>
      </w:r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>аллергоид</w:t>
      </w:r>
      <w:proofErr w:type="spellEnd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B974EF" w:rsidRPr="00AF3F0B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смесь </w:t>
      </w:r>
      <w:proofErr w:type="spellStart"/>
      <w:r w:rsidR="00B974EF" w:rsidRPr="00AF3F0B">
        <w:rPr>
          <w:rFonts w:ascii="Times New Roman" w:hAnsi="Times New Roman"/>
          <w:color w:val="000000"/>
          <w:sz w:val="28"/>
          <w:szCs w:val="28"/>
          <w:lang w:val="ru-RU"/>
        </w:rPr>
        <w:t>моно</w:t>
      </w:r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>аллерген</w:t>
      </w:r>
      <w:r w:rsidR="00B974EF" w:rsidRPr="00AF3F0B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proofErr w:type="spellEnd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 учете реакции кожи размеры волдыря следует измерять масштабной линейкой, используется средний показатель в </w:t>
      </w:r>
      <w:proofErr w:type="gramStart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>мм</w:t>
      </w:r>
      <w:proofErr w:type="gramEnd"/>
      <w:r w:rsidRPr="00AF3F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08F" w:rsidRPr="003450DA" w:rsidRDefault="00AF3F0B" w:rsidP="001F108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>Микст-а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ллергоид</w:t>
      </w:r>
      <w:proofErr w:type="spellEnd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обладает сниженной </w:t>
      </w:r>
      <w:proofErr w:type="spellStart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аллергенностью</w:t>
      </w:r>
      <w:proofErr w:type="spellEnd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, когда в условиях одномом</w:t>
      </w:r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ентной постановки кожных проб с </w:t>
      </w:r>
      <w:proofErr w:type="spellStart"/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>микст-аллергеном</w:t>
      </w:r>
      <w:proofErr w:type="spellEnd"/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смесью </w:t>
      </w:r>
      <w:proofErr w:type="spellStart"/>
      <w:r w:rsidRPr="003450DA">
        <w:rPr>
          <w:rFonts w:ascii="Times New Roman" w:hAnsi="Times New Roman"/>
          <w:color w:val="000000"/>
          <w:sz w:val="28"/>
          <w:szCs w:val="28"/>
          <w:lang w:val="ru-RU"/>
        </w:rPr>
        <w:t>моноаллергенов</w:t>
      </w:r>
      <w:proofErr w:type="spellEnd"/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(пыльцы березы висячей, ольхи клейкой, лещины)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концентраци</w:t>
      </w:r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белкового азота (10000 </w:t>
      </w:r>
      <w:r w:rsidR="001F108F" w:rsidRPr="003450DA">
        <w:rPr>
          <w:rFonts w:ascii="Times New Roman" w:hAnsi="Times New Roman"/>
          <w:color w:val="000000"/>
          <w:sz w:val="28"/>
          <w:szCs w:val="28"/>
        </w:rPr>
        <w:t>PNU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/мл), будут з</w:t>
      </w:r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арегистрированы кожные реакции 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не менее</w:t>
      </w:r>
      <w:proofErr w:type="gramStart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proofErr w:type="gramEnd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чем у 3 из 5 или у 5 из 10 </w:t>
      </w:r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общего числа 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обследованных лиц с выраженностью реакции (по размеру волдыря) не менее, чем в 1,5 раза слабее, чем на</w:t>
      </w:r>
      <w:r w:rsidR="00501112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смесь </w:t>
      </w:r>
      <w:proofErr w:type="gramStart"/>
      <w:r w:rsidR="003450DA" w:rsidRPr="003450DA">
        <w:rPr>
          <w:rFonts w:ascii="Times New Roman" w:hAnsi="Times New Roman"/>
          <w:color w:val="000000"/>
          <w:sz w:val="28"/>
          <w:szCs w:val="28"/>
          <w:lang w:val="ru-RU"/>
        </w:rPr>
        <w:t>аналогичных</w:t>
      </w:r>
      <w:proofErr w:type="gramEnd"/>
      <w:r w:rsidR="003450DA" w:rsidRPr="003450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50DA" w:rsidRPr="003450DA">
        <w:rPr>
          <w:rFonts w:ascii="Times New Roman" w:hAnsi="Times New Roman"/>
          <w:color w:val="000000"/>
          <w:sz w:val="28"/>
          <w:szCs w:val="28"/>
          <w:lang w:val="ru-RU"/>
        </w:rPr>
        <w:t>моно</w:t>
      </w:r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аллерген</w:t>
      </w:r>
      <w:r w:rsidR="003450DA" w:rsidRPr="003450DA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proofErr w:type="spellEnd"/>
      <w:r w:rsidR="001F108F" w:rsidRPr="003450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08F" w:rsidRPr="00194430" w:rsidRDefault="001F108F" w:rsidP="001F108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В случае, когда зарегистрирована отрицательная кожная реакция на </w:t>
      </w:r>
      <w:proofErr w:type="spellStart"/>
      <w:r w:rsidR="003450DA" w:rsidRPr="00857402">
        <w:rPr>
          <w:rFonts w:ascii="Times New Roman" w:hAnsi="Times New Roman"/>
          <w:color w:val="000000"/>
          <w:sz w:val="28"/>
          <w:szCs w:val="28"/>
          <w:lang w:val="ru-RU"/>
        </w:rPr>
        <w:t>микст-</w:t>
      </w:r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>аллергоид</w:t>
      </w:r>
      <w:proofErr w:type="spellEnd"/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 снижение </w:t>
      </w:r>
      <w:proofErr w:type="spellStart"/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>аллергенности</w:t>
      </w:r>
      <w:proofErr w:type="spellEnd"/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последнего принимают количественное выражение размера волдыря на </w:t>
      </w:r>
      <w:r w:rsidR="003450DA" w:rsidRP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смесь аналогичных </w:t>
      </w:r>
      <w:proofErr w:type="spellStart"/>
      <w:r w:rsidR="003450DA" w:rsidRPr="00857402">
        <w:rPr>
          <w:rFonts w:ascii="Times New Roman" w:hAnsi="Times New Roman"/>
          <w:color w:val="000000"/>
          <w:sz w:val="28"/>
          <w:szCs w:val="28"/>
          <w:lang w:val="ru-RU"/>
        </w:rPr>
        <w:t>моно</w:t>
      </w:r>
      <w:r w:rsidRPr="00857402">
        <w:rPr>
          <w:rFonts w:ascii="Times New Roman" w:hAnsi="Times New Roman"/>
          <w:color w:val="000000"/>
          <w:sz w:val="28"/>
          <w:szCs w:val="28"/>
          <w:lang w:val="ru-RU"/>
        </w:rPr>
        <w:t>аллерген</w:t>
      </w:r>
      <w:r w:rsidR="00857402" w:rsidRPr="00857402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proofErr w:type="spellEnd"/>
      <w:r w:rsidR="00857402" w:rsidRP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(например, если размер волдыря на смесь </w:t>
      </w:r>
      <w:proofErr w:type="spellStart"/>
      <w:r w:rsidR="00857402" w:rsidRPr="00857402">
        <w:rPr>
          <w:rFonts w:ascii="Times New Roman" w:hAnsi="Times New Roman"/>
          <w:color w:val="000000"/>
          <w:sz w:val="28"/>
          <w:szCs w:val="28"/>
          <w:lang w:val="ru-RU"/>
        </w:rPr>
        <w:t>моноаллергенов</w:t>
      </w:r>
      <w:proofErr w:type="spellEnd"/>
      <w:r w:rsid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равен 3 мм, то остаточная </w:t>
      </w:r>
      <w:proofErr w:type="spellStart"/>
      <w:r w:rsidR="00857402">
        <w:rPr>
          <w:rFonts w:ascii="Times New Roman" w:hAnsi="Times New Roman"/>
          <w:color w:val="000000"/>
          <w:sz w:val="28"/>
          <w:szCs w:val="28"/>
          <w:lang w:val="ru-RU"/>
        </w:rPr>
        <w:t>аллергенная</w:t>
      </w:r>
      <w:proofErr w:type="spellEnd"/>
      <w:r w:rsid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активность </w:t>
      </w:r>
      <w:proofErr w:type="spellStart"/>
      <w:r w:rsidR="00857402">
        <w:rPr>
          <w:rFonts w:ascii="Times New Roman" w:hAnsi="Times New Roman"/>
          <w:color w:val="000000"/>
          <w:sz w:val="28"/>
          <w:szCs w:val="28"/>
          <w:lang w:val="ru-RU"/>
        </w:rPr>
        <w:t>микст-аллергоида</w:t>
      </w:r>
      <w:proofErr w:type="spellEnd"/>
      <w:r w:rsidR="00857402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снижена в 3 раза).</w:t>
      </w:r>
    </w:p>
    <w:p w:rsidR="001F108F" w:rsidRDefault="001F108F" w:rsidP="001F108F">
      <w:pPr>
        <w:pStyle w:val="a3"/>
        <w:spacing w:line="360" w:lineRule="auto"/>
        <w:ind w:right="240"/>
        <w:rPr>
          <w:color w:val="000000"/>
        </w:rPr>
      </w:pPr>
      <w:r w:rsidRPr="00194430">
        <w:rPr>
          <w:color w:val="000000"/>
        </w:rPr>
        <w:tab/>
      </w:r>
      <w:r w:rsidRPr="00194430">
        <w:rPr>
          <w:b/>
          <w:color w:val="000000"/>
        </w:rPr>
        <w:t xml:space="preserve">Разводящая жидкость для </w:t>
      </w:r>
      <w:proofErr w:type="spellStart"/>
      <w:r w:rsidRPr="00194430">
        <w:rPr>
          <w:b/>
          <w:color w:val="000000"/>
        </w:rPr>
        <w:t>аллергоида</w:t>
      </w:r>
      <w:proofErr w:type="spellEnd"/>
      <w:r w:rsidRPr="00194430">
        <w:rPr>
          <w:color w:val="000000"/>
        </w:rPr>
        <w:t>. Представляет собой 0,1 М фосфатный буферный раствор</w:t>
      </w:r>
      <w:r w:rsidR="00194430" w:rsidRPr="00194430">
        <w:rPr>
          <w:color w:val="000000"/>
        </w:rPr>
        <w:t>. Бесцветная прозрачная жидкость</w:t>
      </w:r>
      <w:proofErr w:type="gramStart"/>
      <w:r w:rsidR="00194430" w:rsidRPr="00194430">
        <w:rPr>
          <w:color w:val="000000"/>
        </w:rPr>
        <w:t>.</w:t>
      </w:r>
      <w:r w:rsidRPr="00194430">
        <w:rPr>
          <w:color w:val="000000"/>
        </w:rPr>
        <w:t xml:space="preserve">, </w:t>
      </w:r>
      <w:proofErr w:type="spellStart"/>
      <w:proofErr w:type="gramEnd"/>
      <w:r w:rsidRPr="00194430">
        <w:rPr>
          <w:color w:val="000000"/>
        </w:rPr>
        <w:t>рН</w:t>
      </w:r>
      <w:proofErr w:type="spellEnd"/>
      <w:r w:rsidRPr="00194430">
        <w:rPr>
          <w:color w:val="000000"/>
        </w:rPr>
        <w:t xml:space="preserve"> от 7,3 до 7,7. Проводят испытания по показателям: механические включения, </w:t>
      </w:r>
      <w:proofErr w:type="spellStart"/>
      <w:r w:rsidRPr="00194430">
        <w:rPr>
          <w:color w:val="000000"/>
        </w:rPr>
        <w:t>рН</w:t>
      </w:r>
      <w:proofErr w:type="spellEnd"/>
      <w:r w:rsidRPr="00194430">
        <w:rPr>
          <w:color w:val="000000"/>
        </w:rPr>
        <w:t>, извлекаемый объем, стерильность, аномальная токсичность, аналогично испытаниям, как для основного препарата.</w:t>
      </w:r>
    </w:p>
    <w:p w:rsidR="008A58B0" w:rsidRPr="00E509A5" w:rsidRDefault="008A58B0" w:rsidP="001F108F">
      <w:pPr>
        <w:pStyle w:val="a3"/>
        <w:spacing w:line="360" w:lineRule="auto"/>
        <w:rPr>
          <w:b/>
        </w:rPr>
      </w:pPr>
      <w:r>
        <w:rPr>
          <w:b/>
          <w:color w:val="000000"/>
        </w:rPr>
        <w:tab/>
      </w:r>
      <w:r w:rsidRPr="00E509A5">
        <w:rPr>
          <w:b/>
          <w:color w:val="000000"/>
        </w:rPr>
        <w:t xml:space="preserve">Упаковка и маркировка. </w:t>
      </w:r>
      <w:r w:rsidRPr="00E509A5">
        <w:rPr>
          <w:color w:val="000000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b/>
        </w:rPr>
        <w:t xml:space="preserve"> </w:t>
      </w:r>
    </w:p>
    <w:p w:rsidR="00590EB5" w:rsidRP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</w:t>
      </w:r>
      <w:r w:rsidRPr="00776A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6ADA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ºС. Замораживание не допускается.</w:t>
      </w:r>
    </w:p>
    <w:sectPr w:rsidR="00590EB5" w:rsidRPr="008A58B0" w:rsidSect="00DF4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77" w:rsidRDefault="00422177" w:rsidP="00DF40AE">
      <w:pPr>
        <w:spacing w:after="0" w:line="240" w:lineRule="auto"/>
      </w:pPr>
      <w:r>
        <w:separator/>
      </w:r>
    </w:p>
  </w:endnote>
  <w:endnote w:type="continuationSeparator" w:id="0">
    <w:p w:rsidR="00422177" w:rsidRDefault="00422177" w:rsidP="00D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E" w:rsidRDefault="00DF40A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40AE" w:rsidRDefault="00DF40AE">
        <w:pPr>
          <w:pStyle w:val="ab"/>
          <w:jc w:val="center"/>
        </w:pPr>
        <w:r w:rsidRPr="00DF4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40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4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40AE" w:rsidRDefault="00DF40A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E" w:rsidRDefault="00DF40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77" w:rsidRDefault="00422177" w:rsidP="00DF40AE">
      <w:pPr>
        <w:spacing w:after="0" w:line="240" w:lineRule="auto"/>
      </w:pPr>
      <w:r>
        <w:separator/>
      </w:r>
    </w:p>
  </w:footnote>
  <w:footnote w:type="continuationSeparator" w:id="0">
    <w:p w:rsidR="00422177" w:rsidRDefault="00422177" w:rsidP="00DF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E" w:rsidRDefault="00DF40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E" w:rsidRDefault="00DF40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E" w:rsidRDefault="00DF40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8B0"/>
    <w:rsid w:val="00085D8F"/>
    <w:rsid w:val="000F2905"/>
    <w:rsid w:val="001668E6"/>
    <w:rsid w:val="00194430"/>
    <w:rsid w:val="001C0C78"/>
    <w:rsid w:val="001F108F"/>
    <w:rsid w:val="00216E7B"/>
    <w:rsid w:val="002224EB"/>
    <w:rsid w:val="002357DA"/>
    <w:rsid w:val="003450DA"/>
    <w:rsid w:val="003A0BC3"/>
    <w:rsid w:val="00420E9F"/>
    <w:rsid w:val="00422177"/>
    <w:rsid w:val="0049297F"/>
    <w:rsid w:val="00495707"/>
    <w:rsid w:val="00497582"/>
    <w:rsid w:val="004C26B1"/>
    <w:rsid w:val="004C5D18"/>
    <w:rsid w:val="00501112"/>
    <w:rsid w:val="00512269"/>
    <w:rsid w:val="00564AD3"/>
    <w:rsid w:val="00590EB5"/>
    <w:rsid w:val="005F22A3"/>
    <w:rsid w:val="005F2A60"/>
    <w:rsid w:val="00641918"/>
    <w:rsid w:val="00646F44"/>
    <w:rsid w:val="0068002D"/>
    <w:rsid w:val="00711AE1"/>
    <w:rsid w:val="007155DE"/>
    <w:rsid w:val="007553D3"/>
    <w:rsid w:val="007629CA"/>
    <w:rsid w:val="00776ADA"/>
    <w:rsid w:val="007A25E6"/>
    <w:rsid w:val="00852DAD"/>
    <w:rsid w:val="00857402"/>
    <w:rsid w:val="008A58B0"/>
    <w:rsid w:val="008D75BC"/>
    <w:rsid w:val="008D793D"/>
    <w:rsid w:val="0092246C"/>
    <w:rsid w:val="009561A7"/>
    <w:rsid w:val="00983A85"/>
    <w:rsid w:val="009A543F"/>
    <w:rsid w:val="009C6B56"/>
    <w:rsid w:val="00A134D3"/>
    <w:rsid w:val="00AF04F3"/>
    <w:rsid w:val="00AF3F0B"/>
    <w:rsid w:val="00B019A2"/>
    <w:rsid w:val="00B974EF"/>
    <w:rsid w:val="00BE7FD9"/>
    <w:rsid w:val="00BF55A8"/>
    <w:rsid w:val="00BF7D6F"/>
    <w:rsid w:val="00C310AA"/>
    <w:rsid w:val="00D12BF8"/>
    <w:rsid w:val="00D52366"/>
    <w:rsid w:val="00DA30E7"/>
    <w:rsid w:val="00DF40AE"/>
    <w:rsid w:val="00E0622B"/>
    <w:rsid w:val="00F25142"/>
    <w:rsid w:val="00F33B7B"/>
    <w:rsid w:val="00F65E4B"/>
    <w:rsid w:val="00FA5334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A58B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A58B0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58B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58B0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8B0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A58B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0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A58B0"/>
  </w:style>
  <w:style w:type="paragraph" w:styleId="a5">
    <w:name w:val="annotation text"/>
    <w:basedOn w:val="a"/>
    <w:link w:val="a6"/>
    <w:uiPriority w:val="99"/>
    <w:semiHidden/>
    <w:unhideWhenUsed/>
    <w:rsid w:val="008A5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8B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8B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8B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40AE"/>
  </w:style>
  <w:style w:type="paragraph" w:styleId="ab">
    <w:name w:val="footer"/>
    <w:basedOn w:val="a"/>
    <w:link w:val="ac"/>
    <w:uiPriority w:val="99"/>
    <w:unhideWhenUsed/>
    <w:rsid w:val="00D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46</cp:revision>
  <dcterms:created xsi:type="dcterms:W3CDTF">2017-11-30T12:10:00Z</dcterms:created>
  <dcterms:modified xsi:type="dcterms:W3CDTF">2018-02-09T06:29:00Z</dcterms:modified>
</cp:coreProperties>
</file>