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CB" w:rsidRPr="001D6F02" w:rsidRDefault="004272CB" w:rsidP="003E258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  <w:lang w:eastAsia="ru-RU"/>
        </w:rPr>
      </w:pPr>
      <w:r w:rsidRPr="001D6F02">
        <w:rPr>
          <w:rFonts w:ascii="Times New Roman" w:eastAsia="Times New Roman" w:hAnsi="Times New Roman" w:cs="Times New Roman"/>
          <w:b/>
          <w:color w:val="FFFFFF" w:themeColor="background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4272CB" w:rsidRPr="001D6F02" w:rsidRDefault="004272CB" w:rsidP="003E2589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4272CB" w:rsidRPr="001D6F02" w:rsidRDefault="004272CB" w:rsidP="003E2589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4272CB" w:rsidRPr="001D6F02" w:rsidRDefault="004272CB" w:rsidP="003E2589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4272CB" w:rsidRPr="001D6F02" w:rsidRDefault="004272CB" w:rsidP="003E2589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1D6F02"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28"/>
          <w:szCs w:val="28"/>
          <w:lang w:eastAsia="ru-RU"/>
        </w:rPr>
        <w:t>ФАРМАКОПЕЙНАЯ СТАТЬЯ</w:t>
      </w:r>
    </w:p>
    <w:p w:rsidR="004272CB" w:rsidRPr="004272CB" w:rsidRDefault="004272CB" w:rsidP="003E2589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Бромкамфора, таблетки</w:t>
      </w:r>
    </w:p>
    <w:p w:rsidR="004272CB" w:rsidRDefault="004272CB" w:rsidP="003E2589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Бромкамфора, таблетки</w:t>
      </w:r>
    </w:p>
    <w:p w:rsidR="004272CB" w:rsidRPr="004272CB" w:rsidRDefault="004272CB" w:rsidP="003E2589">
      <w:pPr>
        <w:pBdr>
          <w:bottom w:val="single" w:sz="4" w:space="1" w:color="auto"/>
        </w:pBd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Tabulettae</w:t>
      </w:r>
      <w:r w:rsidRPr="0042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Bromcamphorae</w:t>
      </w:r>
      <w:r w:rsidRPr="0042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72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Pr="004272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Pr="004272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Pr="004272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Pr="0042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Взамен ФС 42-2876-99</w:t>
      </w:r>
    </w:p>
    <w:p w:rsidR="004272CB" w:rsidRPr="004272CB" w:rsidRDefault="004272CB" w:rsidP="003E2589">
      <w:pPr>
        <w:tabs>
          <w:tab w:val="left" w:pos="0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Бромкамфора, таблетки. </w:t>
      </w:r>
      <w:r w:rsidRPr="00427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 должен соответствовать требованиям ОФС «Таблетки» и ниже приведенным требованиям.</w:t>
      </w:r>
    </w:p>
    <w:p w:rsidR="004272CB" w:rsidRPr="004272CB" w:rsidRDefault="004272CB" w:rsidP="003E258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2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одержит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90,0</w:t>
      </w:r>
      <w:r w:rsidRPr="0042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и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110,0</w:t>
      </w:r>
      <w:r w:rsidRPr="0042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Pr="004272C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от заявленного количества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бромкамфоры </w:t>
      </w:r>
      <w:r w:rsidR="00263E44" w:rsidRPr="007436AC">
        <w:rPr>
          <w:rFonts w:ascii="Times New Roman" w:hAnsi="Times New Roman"/>
          <w:sz w:val="28"/>
          <w:szCs w:val="28"/>
        </w:rPr>
        <w:t>C</w:t>
      </w:r>
      <w:r w:rsidR="00263E44" w:rsidRPr="007436AC">
        <w:rPr>
          <w:rFonts w:ascii="Times New Roman" w:hAnsi="Times New Roman"/>
          <w:sz w:val="28"/>
          <w:szCs w:val="28"/>
          <w:vertAlign w:val="subscript"/>
        </w:rPr>
        <w:t>10</w:t>
      </w:r>
      <w:r w:rsidR="00263E44" w:rsidRPr="007436AC">
        <w:rPr>
          <w:rFonts w:ascii="Times New Roman" w:hAnsi="Times New Roman"/>
          <w:sz w:val="28"/>
          <w:szCs w:val="28"/>
        </w:rPr>
        <w:t>H</w:t>
      </w:r>
      <w:r w:rsidR="00263E44" w:rsidRPr="007436AC">
        <w:rPr>
          <w:rFonts w:ascii="Times New Roman" w:hAnsi="Times New Roman"/>
          <w:sz w:val="28"/>
          <w:szCs w:val="28"/>
          <w:vertAlign w:val="subscript"/>
        </w:rPr>
        <w:t>15</w:t>
      </w:r>
      <w:r w:rsidR="00263E44" w:rsidRPr="007436AC">
        <w:rPr>
          <w:rFonts w:ascii="Times New Roman" w:hAnsi="Times New Roman"/>
          <w:sz w:val="28"/>
          <w:szCs w:val="28"/>
        </w:rPr>
        <w:t>BrO</w:t>
      </w:r>
      <w:r w:rsidRPr="0042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72CB" w:rsidRPr="004272CB" w:rsidRDefault="004272CB" w:rsidP="003E2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CB">
        <w:rPr>
          <w:rFonts w:ascii="Times New Roman" w:eastAsia="Calibri" w:hAnsi="Times New Roman" w:cs="Times New Roman"/>
          <w:b/>
          <w:sz w:val="28"/>
          <w:szCs w:val="28"/>
        </w:rPr>
        <w:t>Подлинность</w:t>
      </w:r>
      <w:r w:rsidR="00263E4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63E44" w:rsidRPr="00D0337B">
        <w:rPr>
          <w:rFonts w:ascii="Times New Roman" w:eastAsia="Calibri" w:hAnsi="Times New Roman" w:cs="Times New Roman"/>
          <w:i/>
          <w:sz w:val="28"/>
          <w:szCs w:val="28"/>
        </w:rPr>
        <w:t>1. ГХ.</w:t>
      </w:r>
      <w:r w:rsidR="00263E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2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удерживания действующего вещества на хроматограмме испытуемого раствора должно соответствовать времени удерживания </w:t>
      </w:r>
      <w:r w:rsidR="00D033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бромкамфоры</w:t>
      </w:r>
      <w:r w:rsidRPr="00427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хроматограмме раствора стандартного образца («Количественное определение»).</w:t>
      </w:r>
    </w:p>
    <w:p w:rsidR="00532029" w:rsidRDefault="00532029" w:rsidP="003E2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32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2CB" w:rsidRPr="004272CB">
        <w:rPr>
          <w:rFonts w:ascii="Times New Roman" w:eastAsia="Calibri" w:hAnsi="Times New Roman" w:cs="Times New Roman"/>
          <w:i/>
          <w:sz w:val="28"/>
          <w:szCs w:val="28"/>
        </w:rPr>
        <w:t>Качественная реакция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532029">
        <w:rPr>
          <w:rFonts w:ascii="Times New Roman" w:eastAsia="Calibri" w:hAnsi="Times New Roman" w:cs="Times New Roman"/>
          <w:sz w:val="28"/>
          <w:szCs w:val="28"/>
        </w:rPr>
        <w:t>0,15</w:t>
      </w:r>
      <w:r w:rsidR="004272CB" w:rsidRPr="0042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 г порошка растертых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суспендируют в 5 мл спирта 96 % и фильтруют. К фильтрату прибавляют 1 мл 10 % раствора натрия гидроксида и 0,3 г цинковой пыли. Смесь кипятят в течение 1,5±0,5 мин, охлаждают до комнатной температуры и фильтруют. Фильтрат должен давать характерную реакцию А на бромиды (ОФС "Общие реакции на подлинность").</w:t>
      </w:r>
    </w:p>
    <w:p w:rsidR="004272CB" w:rsidRPr="004272CB" w:rsidRDefault="004272CB" w:rsidP="003E25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2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Распадаемость</w:t>
      </w:r>
      <w:r w:rsidR="007132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Pr="004272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 w:rsidR="007132AF">
        <w:rPr>
          <w:rFonts w:ascii="Times New Roman" w:eastAsia="Calibri" w:hAnsi="Times New Roman" w:cs="Times New Roman"/>
          <w:color w:val="000000"/>
          <w:sz w:val="28"/>
          <w:szCs w:val="28"/>
        </w:rPr>
        <w:t>15</w:t>
      </w:r>
      <w:r w:rsidRPr="004272CB">
        <w:rPr>
          <w:rFonts w:ascii="Times New Roman" w:eastAsia="Calibri" w:hAnsi="Times New Roman" w:cs="Times New Roman"/>
          <w:color w:val="000000"/>
          <w:sz w:val="28"/>
          <w:szCs w:val="28"/>
        </w:rPr>
        <w:t>. мин (ОФС «Распадаемость таблеток и капсул»).</w:t>
      </w:r>
    </w:p>
    <w:p w:rsidR="004272CB" w:rsidRPr="004272CB" w:rsidRDefault="004272CB" w:rsidP="003E25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2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Растворение</w:t>
      </w:r>
      <w:r w:rsidR="007132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Pr="004272CB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 методом спектрофотометрии.</w:t>
      </w:r>
    </w:p>
    <w:p w:rsidR="004272CB" w:rsidRPr="004272CB" w:rsidRDefault="004272CB" w:rsidP="003E2589">
      <w:pPr>
        <w:spacing w:after="0"/>
        <w:ind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272C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4395"/>
        <w:gridCol w:w="5244"/>
      </w:tblGrid>
      <w:tr w:rsidR="004272CB" w:rsidRPr="004272CB" w:rsidTr="00CB0454">
        <w:tc>
          <w:tcPr>
            <w:tcW w:w="4395" w:type="dxa"/>
          </w:tcPr>
          <w:p w:rsidR="004272CB" w:rsidRPr="004272CB" w:rsidRDefault="004272CB" w:rsidP="003E258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7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244" w:type="dxa"/>
          </w:tcPr>
          <w:p w:rsidR="004272CB" w:rsidRPr="004272CB" w:rsidRDefault="004272CB" w:rsidP="003E258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7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4272CB" w:rsidRPr="004272CB" w:rsidTr="00CB0454">
        <w:tc>
          <w:tcPr>
            <w:tcW w:w="4395" w:type="dxa"/>
          </w:tcPr>
          <w:p w:rsidR="004272CB" w:rsidRPr="004272CB" w:rsidRDefault="004272CB" w:rsidP="003E258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7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244" w:type="dxa"/>
          </w:tcPr>
          <w:p w:rsidR="004272CB" w:rsidRPr="004272CB" w:rsidRDefault="00CB0454" w:rsidP="003E258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Спирт 96 % - вода 2:3</w:t>
            </w:r>
            <w:r w:rsidR="004272CB" w:rsidRPr="00427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72CB" w:rsidRPr="004272CB" w:rsidTr="00CB0454">
        <w:tc>
          <w:tcPr>
            <w:tcW w:w="4395" w:type="dxa"/>
          </w:tcPr>
          <w:p w:rsidR="004272CB" w:rsidRPr="004272CB" w:rsidRDefault="004272CB" w:rsidP="003E258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7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244" w:type="dxa"/>
          </w:tcPr>
          <w:p w:rsidR="004272CB" w:rsidRPr="004272CB" w:rsidRDefault="00CB0454" w:rsidP="003E258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500</w:t>
            </w:r>
            <w:r w:rsidR="004272CB" w:rsidRPr="00427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4272CB" w:rsidRPr="004272CB" w:rsidTr="00CB0454">
        <w:tc>
          <w:tcPr>
            <w:tcW w:w="4395" w:type="dxa"/>
          </w:tcPr>
          <w:p w:rsidR="004272CB" w:rsidRPr="004272CB" w:rsidRDefault="004272CB" w:rsidP="003E258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7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Температура:</w:t>
            </w:r>
          </w:p>
        </w:tc>
        <w:tc>
          <w:tcPr>
            <w:tcW w:w="5244" w:type="dxa"/>
          </w:tcPr>
          <w:p w:rsidR="004272CB" w:rsidRPr="004272CB" w:rsidRDefault="004272CB" w:rsidP="003E258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7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37±0,5 °С;</w:t>
            </w:r>
          </w:p>
        </w:tc>
      </w:tr>
      <w:tr w:rsidR="004272CB" w:rsidRPr="004272CB" w:rsidTr="00CB0454">
        <w:tc>
          <w:tcPr>
            <w:tcW w:w="4395" w:type="dxa"/>
          </w:tcPr>
          <w:p w:rsidR="004272CB" w:rsidRPr="004272CB" w:rsidRDefault="004272CB" w:rsidP="003E258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7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5244" w:type="dxa"/>
          </w:tcPr>
          <w:p w:rsidR="004272CB" w:rsidRPr="004272CB" w:rsidRDefault="00CB0454" w:rsidP="003E258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  <w:r w:rsidR="004272CB" w:rsidRPr="00427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об/мин;</w:t>
            </w:r>
          </w:p>
        </w:tc>
      </w:tr>
      <w:tr w:rsidR="004272CB" w:rsidRPr="004272CB" w:rsidTr="00CB0454">
        <w:tc>
          <w:tcPr>
            <w:tcW w:w="4395" w:type="dxa"/>
          </w:tcPr>
          <w:p w:rsidR="004272CB" w:rsidRPr="004272CB" w:rsidRDefault="004272CB" w:rsidP="003E258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7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244" w:type="dxa"/>
          </w:tcPr>
          <w:p w:rsidR="004272CB" w:rsidRPr="004272CB" w:rsidRDefault="00CB0454" w:rsidP="003E258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  <w:r w:rsidR="004272CB" w:rsidRPr="00427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4272CB" w:rsidRPr="004272CB" w:rsidRDefault="004272CB" w:rsidP="003E2589">
      <w:pPr>
        <w:spacing w:before="120"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2CB">
        <w:rPr>
          <w:rFonts w:ascii="Times New Roman" w:eastAsia="Calibri" w:hAnsi="Times New Roman" w:cs="Times New Roman"/>
          <w:i/>
          <w:sz w:val="28"/>
          <w:szCs w:val="28"/>
        </w:rPr>
        <w:t>Испытуемый раствор</w:t>
      </w:r>
      <w:r w:rsidRPr="004272CB">
        <w:rPr>
          <w:rFonts w:ascii="Times New Roman" w:eastAsia="Calibri" w:hAnsi="Times New Roman" w:cs="Times New Roman"/>
          <w:sz w:val="28"/>
          <w:szCs w:val="28"/>
        </w:rPr>
        <w:t>. Каждую корзинку, в которую помещена одна таблетка, погружают в сосуд для растворения с предварител</w:t>
      </w:r>
      <w:r w:rsidR="00CB0454">
        <w:rPr>
          <w:rFonts w:ascii="Times New Roman" w:eastAsia="Calibri" w:hAnsi="Times New Roman" w:cs="Times New Roman"/>
          <w:sz w:val="28"/>
          <w:szCs w:val="28"/>
        </w:rPr>
        <w:t>ьно нагретой средой растворения</w:t>
      </w:r>
      <w:r w:rsidRPr="004272CB">
        <w:rPr>
          <w:rFonts w:ascii="Times New Roman" w:eastAsia="Calibri" w:hAnsi="Times New Roman" w:cs="Times New Roman"/>
          <w:sz w:val="28"/>
          <w:szCs w:val="28"/>
        </w:rPr>
        <w:t xml:space="preserve">. Через </w:t>
      </w:r>
      <w:r w:rsidR="00CB0454">
        <w:rPr>
          <w:rFonts w:ascii="Times New Roman" w:eastAsia="Calibri" w:hAnsi="Times New Roman" w:cs="Times New Roman"/>
          <w:sz w:val="28"/>
          <w:szCs w:val="28"/>
        </w:rPr>
        <w:t>45</w:t>
      </w:r>
      <w:r w:rsidRPr="004272CB">
        <w:rPr>
          <w:rFonts w:ascii="Times New Roman" w:eastAsia="Calibri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концентрации </w:t>
      </w:r>
      <w:r w:rsidR="00CB0454">
        <w:rPr>
          <w:rFonts w:ascii="Times New Roman" w:eastAsia="Calibri" w:hAnsi="Times New Roman" w:cs="Times New Roman"/>
          <w:sz w:val="28"/>
          <w:szCs w:val="28"/>
        </w:rPr>
        <w:t>0,5</w:t>
      </w:r>
      <w:r w:rsidRPr="004272CB">
        <w:rPr>
          <w:rFonts w:ascii="Times New Roman" w:eastAsia="Calibri" w:hAnsi="Times New Roman" w:cs="Times New Roman"/>
          <w:sz w:val="28"/>
          <w:szCs w:val="28"/>
        </w:rPr>
        <w:t> мг/мл.</w:t>
      </w:r>
    </w:p>
    <w:p w:rsidR="004272CB" w:rsidRPr="004272CB" w:rsidRDefault="004272CB" w:rsidP="003E2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Стандартный раствор</w:t>
      </w:r>
      <w:r w:rsidRPr="0042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0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50 мг (точная навеска)</w:t>
      </w:r>
      <w:r w:rsidRPr="0042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стандартного</w:t>
      </w:r>
      <w:r w:rsidR="00CB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образца бромкамфоры помещают в мерную колбу вместимостью 100 мл, прибавляют 40,0 мл спирта 96 %, перемешивают до растворения и доводят объём раствора водой до метки.</w:t>
      </w:r>
      <w:r w:rsidRPr="0042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годности раствора </w:t>
      </w:r>
      <w:r w:rsidR="00CB0454">
        <w:rPr>
          <w:rFonts w:ascii="Times New Roman" w:eastAsia="Times New Roman" w:hAnsi="Times New Roman" w:cs="Times New Roman"/>
          <w:sz w:val="28"/>
          <w:szCs w:val="28"/>
          <w:lang w:eastAsia="ru-RU"/>
        </w:rPr>
        <w:t>- 7 суток.</w:t>
      </w:r>
    </w:p>
    <w:p w:rsidR="004272CB" w:rsidRPr="004272CB" w:rsidRDefault="004272CB" w:rsidP="003E258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2CB">
        <w:rPr>
          <w:rFonts w:ascii="Times New Roman" w:eastAsia="Calibri" w:hAnsi="Times New Roman" w:cs="Times New Roman"/>
          <w:i/>
          <w:sz w:val="28"/>
          <w:szCs w:val="28"/>
        </w:rPr>
        <w:t>Раствор сравнения</w:t>
      </w:r>
      <w:r w:rsidRPr="004272CB">
        <w:rPr>
          <w:rFonts w:ascii="Times New Roman" w:eastAsia="Calibri" w:hAnsi="Times New Roman" w:cs="Times New Roman"/>
          <w:sz w:val="28"/>
          <w:szCs w:val="28"/>
        </w:rPr>
        <w:t>. Среда растворения.</w:t>
      </w:r>
    </w:p>
    <w:p w:rsidR="004272CB" w:rsidRPr="004272CB" w:rsidRDefault="004272CB" w:rsidP="003E258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2CB">
        <w:rPr>
          <w:rFonts w:ascii="Times New Roman" w:eastAsia="Calibri" w:hAnsi="Times New Roman" w:cs="Times New Roman"/>
          <w:sz w:val="28"/>
          <w:szCs w:val="28"/>
        </w:rPr>
        <w:t xml:space="preserve">Измеряют оптическую плотность испытуемого и стандартного растворов на спектрофотометре в максимуме поглощения при длине волны </w:t>
      </w:r>
      <w:r w:rsidR="0048017D">
        <w:rPr>
          <w:rFonts w:ascii="Times New Roman" w:eastAsia="Calibri" w:hAnsi="Times New Roman" w:cs="Times New Roman"/>
          <w:sz w:val="28"/>
          <w:szCs w:val="28"/>
        </w:rPr>
        <w:t>302</w:t>
      </w:r>
      <w:r w:rsidRPr="004272CB">
        <w:rPr>
          <w:rFonts w:ascii="Times New Roman" w:eastAsia="Calibri" w:hAnsi="Times New Roman" w:cs="Times New Roman"/>
          <w:sz w:val="28"/>
          <w:szCs w:val="28"/>
        </w:rPr>
        <w:t> нм в кювете с толщиной слоя 10 мм.</w:t>
      </w:r>
    </w:p>
    <w:p w:rsidR="004272CB" w:rsidRPr="004272CB" w:rsidRDefault="004272CB" w:rsidP="003E258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2CB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r w:rsidR="0048017D">
        <w:rPr>
          <w:rFonts w:ascii="Times New Roman" w:eastAsia="Calibri" w:hAnsi="Times New Roman" w:cs="Times New Roman"/>
          <w:sz w:val="28"/>
          <w:szCs w:val="28"/>
        </w:rPr>
        <w:t>бромкамфоры</w:t>
      </w:r>
      <w:r w:rsidRPr="004272CB">
        <w:rPr>
          <w:rFonts w:ascii="Times New Roman" w:eastAsia="Calibri" w:hAnsi="Times New Roman" w:cs="Times New Roman"/>
          <w:sz w:val="28"/>
          <w:szCs w:val="28"/>
        </w:rPr>
        <w:t>, перешедшее в раствор, в процентах (</w:t>
      </w:r>
      <w:r w:rsidRPr="004272CB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4272CB">
        <w:rPr>
          <w:rFonts w:ascii="Times New Roman" w:eastAsia="Calibri" w:hAnsi="Times New Roman" w:cs="Times New Roman"/>
          <w:sz w:val="28"/>
          <w:szCs w:val="28"/>
        </w:rPr>
        <w:t>) вычисляют по формуле:</w:t>
      </w:r>
    </w:p>
    <w:p w:rsidR="004272CB" w:rsidRPr="004272CB" w:rsidRDefault="009879EC" w:rsidP="003E2589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position w:val="-28"/>
          <w:sz w:val="28"/>
          <w:szCs w:val="28"/>
        </w:rPr>
      </w:pPr>
      <w:r w:rsidRPr="004272CB">
        <w:rPr>
          <w:rFonts w:ascii="Times New Roman" w:eastAsia="Calibri" w:hAnsi="Times New Roman" w:cs="Times New Roman"/>
          <w:position w:val="-30"/>
          <w:sz w:val="28"/>
          <w:szCs w:val="28"/>
          <w:lang w:val="en-US"/>
        </w:rPr>
        <w:object w:dxaOrig="36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40.5pt" o:ole="">
            <v:imagedata r:id="rId8" o:title=""/>
          </v:shape>
          <o:OLEObject Type="Embed" ProgID="Equation.3" ShapeID="_x0000_i1025" DrawAspect="Content" ObjectID="_1577274651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4272CB" w:rsidRPr="004272CB" w:rsidTr="00263E44">
        <w:tc>
          <w:tcPr>
            <w:tcW w:w="637" w:type="dxa"/>
          </w:tcPr>
          <w:p w:rsidR="004272CB" w:rsidRPr="004272CB" w:rsidRDefault="004272CB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7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4272CB" w:rsidRPr="004272CB" w:rsidRDefault="004272CB" w:rsidP="003E2589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4272C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5A1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4272CB" w:rsidRPr="004272CB" w:rsidRDefault="004272CB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272CB" w:rsidRPr="004272CB" w:rsidRDefault="004272CB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7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4272CB" w:rsidRPr="004272CB" w:rsidTr="00263E44">
        <w:tc>
          <w:tcPr>
            <w:tcW w:w="637" w:type="dxa"/>
          </w:tcPr>
          <w:p w:rsidR="004272CB" w:rsidRPr="004272CB" w:rsidRDefault="004272CB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4272CB" w:rsidRPr="004272CB" w:rsidRDefault="004272CB" w:rsidP="003E2589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4272C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5A1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4272CB" w:rsidRPr="004272CB" w:rsidRDefault="004272CB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272CB" w:rsidRPr="004272CB" w:rsidRDefault="004272CB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7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стандартного раствора;</w:t>
            </w:r>
          </w:p>
        </w:tc>
      </w:tr>
      <w:tr w:rsidR="004272CB" w:rsidRPr="004272CB" w:rsidTr="00263E44">
        <w:tc>
          <w:tcPr>
            <w:tcW w:w="637" w:type="dxa"/>
          </w:tcPr>
          <w:p w:rsidR="004272CB" w:rsidRPr="004272CB" w:rsidRDefault="004272CB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4272CB" w:rsidRPr="004272CB" w:rsidRDefault="004272CB" w:rsidP="003E2589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4272C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5A1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4272CB" w:rsidRPr="004272CB" w:rsidRDefault="004272CB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272CB" w:rsidRPr="004272CB" w:rsidRDefault="004272CB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7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4801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бромкамфоры</w:t>
            </w:r>
            <w:r w:rsidRPr="00427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4272CB" w:rsidRPr="004272CB" w:rsidTr="00263E44">
        <w:tc>
          <w:tcPr>
            <w:tcW w:w="637" w:type="dxa"/>
          </w:tcPr>
          <w:p w:rsidR="004272CB" w:rsidRPr="004272CB" w:rsidRDefault="004272CB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4272CB" w:rsidRPr="004272CB" w:rsidRDefault="004272CB" w:rsidP="003E2589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4272C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F</w:t>
            </w:r>
          </w:p>
        </w:tc>
        <w:tc>
          <w:tcPr>
            <w:tcW w:w="424" w:type="dxa"/>
          </w:tcPr>
          <w:p w:rsidR="004272CB" w:rsidRPr="004272CB" w:rsidRDefault="004272CB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272CB" w:rsidRPr="004272CB" w:rsidRDefault="004272CB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7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4272CB" w:rsidRPr="004272CB" w:rsidTr="00263E44">
        <w:tc>
          <w:tcPr>
            <w:tcW w:w="637" w:type="dxa"/>
          </w:tcPr>
          <w:p w:rsidR="004272CB" w:rsidRPr="004272CB" w:rsidRDefault="004272CB" w:rsidP="003E258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4272CB" w:rsidRPr="004272CB" w:rsidRDefault="004272CB" w:rsidP="003E258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4272C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4" w:type="dxa"/>
          </w:tcPr>
          <w:p w:rsidR="004272CB" w:rsidRPr="004272CB" w:rsidRDefault="004272CB" w:rsidP="003E258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272CB" w:rsidRPr="004272CB" w:rsidRDefault="004272CB" w:rsidP="003E258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7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="004801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бромкамфоры</w:t>
            </w:r>
            <w:r w:rsidRPr="00427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 одной таблетке, мг;</w:t>
            </w:r>
          </w:p>
        </w:tc>
      </w:tr>
      <w:tr w:rsidR="004272CB" w:rsidRPr="004272CB" w:rsidTr="00263E44">
        <w:tc>
          <w:tcPr>
            <w:tcW w:w="637" w:type="dxa"/>
          </w:tcPr>
          <w:p w:rsidR="004272CB" w:rsidRPr="004272CB" w:rsidRDefault="004272CB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4272CB" w:rsidRPr="004272CB" w:rsidRDefault="004272CB" w:rsidP="003E2589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4272C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4272CB" w:rsidRPr="004272CB" w:rsidRDefault="004272CB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272CB" w:rsidRPr="004272CB" w:rsidRDefault="004272CB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7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4801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бромкамфоры</w:t>
            </w:r>
            <w:r w:rsidRPr="00427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4801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бромкамфоры</w:t>
            </w:r>
            <w:r w:rsidRPr="00427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</w:tbl>
    <w:p w:rsidR="004272CB" w:rsidRPr="004272CB" w:rsidRDefault="004272CB" w:rsidP="003E2589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272C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Через </w:t>
      </w:r>
      <w:r w:rsidR="00637F3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45</w:t>
      </w:r>
      <w:r w:rsidRPr="004272C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 мин в раствор должно перейти не менее </w:t>
      </w:r>
      <w:r w:rsidR="00637F3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70</w:t>
      </w:r>
      <w:r w:rsidRPr="004272C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% (</w:t>
      </w:r>
      <w:r w:rsidRPr="004272CB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Q</w:t>
      </w:r>
      <w:r w:rsidRPr="004272C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="00637F3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бромкамфоры</w:t>
      </w:r>
      <w:r w:rsidRPr="004272C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37F32" w:rsidRPr="007436AC">
        <w:rPr>
          <w:rFonts w:ascii="Times New Roman" w:hAnsi="Times New Roman"/>
          <w:sz w:val="28"/>
          <w:szCs w:val="28"/>
        </w:rPr>
        <w:t>C</w:t>
      </w:r>
      <w:r w:rsidR="00637F32" w:rsidRPr="007436AC">
        <w:rPr>
          <w:rFonts w:ascii="Times New Roman" w:hAnsi="Times New Roman"/>
          <w:sz w:val="28"/>
          <w:szCs w:val="28"/>
          <w:vertAlign w:val="subscript"/>
        </w:rPr>
        <w:t>10</w:t>
      </w:r>
      <w:r w:rsidR="00637F32" w:rsidRPr="007436AC">
        <w:rPr>
          <w:rFonts w:ascii="Times New Roman" w:hAnsi="Times New Roman"/>
          <w:sz w:val="28"/>
          <w:szCs w:val="28"/>
        </w:rPr>
        <w:t>H</w:t>
      </w:r>
      <w:r w:rsidR="00637F32" w:rsidRPr="007436AC">
        <w:rPr>
          <w:rFonts w:ascii="Times New Roman" w:hAnsi="Times New Roman"/>
          <w:sz w:val="28"/>
          <w:szCs w:val="28"/>
          <w:vertAlign w:val="subscript"/>
        </w:rPr>
        <w:t>15</w:t>
      </w:r>
      <w:r w:rsidR="00637F32" w:rsidRPr="007436AC">
        <w:rPr>
          <w:rFonts w:ascii="Times New Roman" w:hAnsi="Times New Roman"/>
          <w:sz w:val="28"/>
          <w:szCs w:val="28"/>
        </w:rPr>
        <w:t>BrO</w:t>
      </w:r>
      <w:r w:rsidR="00637F32">
        <w:rPr>
          <w:rFonts w:ascii="Times New Roman" w:hAnsi="Times New Roman"/>
          <w:sz w:val="28"/>
          <w:szCs w:val="28"/>
        </w:rPr>
        <w:t>.</w:t>
      </w:r>
    </w:p>
    <w:p w:rsidR="004272CB" w:rsidRPr="006F595F" w:rsidRDefault="004272CB" w:rsidP="003E25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59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Родственные примеси</w:t>
      </w:r>
      <w:r w:rsidRPr="006F5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Определение проводят методом </w:t>
      </w:r>
      <w:r w:rsidR="0003192D" w:rsidRPr="006F595F">
        <w:rPr>
          <w:rFonts w:ascii="Times New Roman" w:eastAsia="Calibri" w:hAnsi="Times New Roman" w:cs="Times New Roman"/>
          <w:color w:val="000000"/>
          <w:sz w:val="28"/>
          <w:szCs w:val="28"/>
        </w:rPr>
        <w:t>ГХ</w:t>
      </w:r>
      <w:r w:rsidRPr="006F595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C264F" w:rsidRPr="006F595F" w:rsidRDefault="00CC264F" w:rsidP="003E2589">
      <w:pPr>
        <w:spacing w:after="0" w:line="36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9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Испытуемый раствор.</w:t>
      </w:r>
      <w:r w:rsidRPr="006F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8AC" w:rsidRPr="006F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Навеску порошка растёртых таблеток, содержащую 3,3 г бромкамфоры, помещают в колбу Эрленмейера с </w:t>
      </w:r>
      <w:r w:rsidR="00DA38AC" w:rsidRPr="006F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пришлифованной пробкой вместимостью 100 мл</w:t>
      </w:r>
      <w:r w:rsidR="00F22CB8" w:rsidRPr="006F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прибавляют 20,0 мл циклогексана, перемешивают в течение 10 мин и фильтруют, отбрасывая первые 5 мл фильтрата.</w:t>
      </w:r>
    </w:p>
    <w:p w:rsidR="00CC264F" w:rsidRPr="006F595F" w:rsidRDefault="00CC264F" w:rsidP="003E2589">
      <w:pPr>
        <w:spacing w:after="0" w:line="36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9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Раствор сравнения </w:t>
      </w:r>
      <w:r w:rsidR="005C0C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А</w:t>
      </w:r>
      <w:r w:rsidRPr="006F59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  <w:r w:rsidRPr="006F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5BD" w:rsidRPr="006F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0,1 г (точная навеска) стандартного образца камфоры и около 50 мг (точная навеска) стандартного образца бромкамфоры помещают в мерную колбу вместимостью 50 мл, прибавляют 30 мл ацетона, взбалтывают до растворения и доводят объём раствора ацетоном до метки. Раствор используют свежеприготовленным.</w:t>
      </w:r>
    </w:p>
    <w:p w:rsidR="00D95C77" w:rsidRPr="006F595F" w:rsidRDefault="00D95C77" w:rsidP="003E2589">
      <w:pPr>
        <w:spacing w:after="0" w:line="36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9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Раствор сравнения </w:t>
      </w:r>
      <w:r w:rsidR="005C0C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</w:t>
      </w:r>
      <w:r w:rsidRPr="006F59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6F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 мл испытуемого раствора помещают в мерную колбу вместимостью 100 мл и доводят объём раствора циклогексаном до метки. </w:t>
      </w:r>
    </w:p>
    <w:p w:rsidR="00CC264F" w:rsidRPr="006F595F" w:rsidRDefault="00CC264F" w:rsidP="003E2589">
      <w:pPr>
        <w:spacing w:after="0"/>
        <w:ind w:left="20" w:firstLine="68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6F59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1701"/>
        <w:gridCol w:w="4111"/>
      </w:tblGrid>
      <w:tr w:rsidR="00CC264F" w:rsidRPr="006F595F" w:rsidTr="005A1297">
        <w:tc>
          <w:tcPr>
            <w:tcW w:w="3794" w:type="dxa"/>
          </w:tcPr>
          <w:p w:rsidR="00CC264F" w:rsidRPr="006F595F" w:rsidRDefault="00CC264F" w:rsidP="003E25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812" w:type="dxa"/>
            <w:gridSpan w:val="2"/>
          </w:tcPr>
          <w:p w:rsidR="00CC264F" w:rsidRPr="006F595F" w:rsidRDefault="00CC264F" w:rsidP="003E2589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кварцевая капиллярная 30 м × 0,25 мм, покрытая слоем </w:t>
            </w:r>
            <w:r w:rsidRPr="006F595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поли(диметил)силоксана</w:t>
            </w:r>
            <w:r w:rsidRPr="006F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,</w:t>
            </w: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0,25 мкм;</w:t>
            </w:r>
          </w:p>
        </w:tc>
      </w:tr>
      <w:tr w:rsidR="00CC264F" w:rsidRPr="006F595F" w:rsidTr="005A1297">
        <w:tc>
          <w:tcPr>
            <w:tcW w:w="3794" w:type="dxa"/>
          </w:tcPr>
          <w:p w:rsidR="00CC264F" w:rsidRPr="006F595F" w:rsidRDefault="00CC264F" w:rsidP="003E25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812" w:type="dxa"/>
            <w:gridSpan w:val="2"/>
          </w:tcPr>
          <w:p w:rsidR="00CC264F" w:rsidRPr="006F595F" w:rsidRDefault="00CC264F" w:rsidP="003E25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пламенно-ионизационный;</w:t>
            </w:r>
          </w:p>
        </w:tc>
      </w:tr>
      <w:tr w:rsidR="00CC264F" w:rsidRPr="006F595F" w:rsidTr="005A1297">
        <w:tc>
          <w:tcPr>
            <w:tcW w:w="3794" w:type="dxa"/>
          </w:tcPr>
          <w:p w:rsidR="00CC264F" w:rsidRPr="006F595F" w:rsidRDefault="00CC264F" w:rsidP="003E25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5812" w:type="dxa"/>
            <w:gridSpan w:val="2"/>
          </w:tcPr>
          <w:p w:rsidR="00CC264F" w:rsidRPr="006F595F" w:rsidRDefault="00CC264F" w:rsidP="003E25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гелий для хроматографии;</w:t>
            </w:r>
          </w:p>
        </w:tc>
      </w:tr>
      <w:tr w:rsidR="0026362C" w:rsidRPr="006F595F" w:rsidTr="005A1297">
        <w:tc>
          <w:tcPr>
            <w:tcW w:w="3794" w:type="dxa"/>
          </w:tcPr>
          <w:p w:rsidR="0026362C" w:rsidRPr="006F595F" w:rsidRDefault="0026362C" w:rsidP="003E25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газа-носителя</w:t>
            </w:r>
          </w:p>
        </w:tc>
        <w:tc>
          <w:tcPr>
            <w:tcW w:w="5812" w:type="dxa"/>
            <w:gridSpan w:val="2"/>
          </w:tcPr>
          <w:p w:rsidR="0026362C" w:rsidRPr="006F595F" w:rsidRDefault="0026362C" w:rsidP="003E25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см/сек</w:t>
            </w:r>
          </w:p>
        </w:tc>
      </w:tr>
      <w:tr w:rsidR="00CC264F" w:rsidRPr="006F595F" w:rsidTr="005A1297">
        <w:tc>
          <w:tcPr>
            <w:tcW w:w="3794" w:type="dxa"/>
          </w:tcPr>
          <w:p w:rsidR="00CC264F" w:rsidRPr="006F595F" w:rsidRDefault="00CC264F" w:rsidP="003E25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потока</w:t>
            </w:r>
          </w:p>
        </w:tc>
        <w:tc>
          <w:tcPr>
            <w:tcW w:w="5812" w:type="dxa"/>
            <w:gridSpan w:val="2"/>
          </w:tcPr>
          <w:p w:rsidR="00CC264F" w:rsidRPr="006F595F" w:rsidRDefault="00CC264F" w:rsidP="003E25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</w:t>
            </w:r>
            <w:r w:rsidR="004B4146"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C264F" w:rsidRPr="006F595F" w:rsidTr="005A1297">
        <w:tc>
          <w:tcPr>
            <w:tcW w:w="3794" w:type="dxa"/>
          </w:tcPr>
          <w:p w:rsidR="00CC264F" w:rsidRPr="006F595F" w:rsidRDefault="004B4146" w:rsidP="003E2589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вспомогательных газов</w:t>
            </w:r>
          </w:p>
        </w:tc>
        <w:tc>
          <w:tcPr>
            <w:tcW w:w="5812" w:type="dxa"/>
            <w:gridSpan w:val="2"/>
          </w:tcPr>
          <w:p w:rsidR="00CC264F" w:rsidRPr="006F595F" w:rsidRDefault="004B4146" w:rsidP="003E25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см</w:t>
            </w: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/мин</w:t>
            </w:r>
            <w:r w:rsidR="00CC264F"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B4146" w:rsidRPr="006F595F" w:rsidTr="005A1297">
        <w:tc>
          <w:tcPr>
            <w:tcW w:w="3794" w:type="dxa"/>
          </w:tcPr>
          <w:p w:rsidR="004B4146" w:rsidRPr="006F595F" w:rsidRDefault="004B4146" w:rsidP="003E25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воздуха</w:t>
            </w:r>
          </w:p>
        </w:tc>
        <w:tc>
          <w:tcPr>
            <w:tcW w:w="5812" w:type="dxa"/>
            <w:gridSpan w:val="2"/>
          </w:tcPr>
          <w:p w:rsidR="004B4146" w:rsidRPr="006F595F" w:rsidRDefault="004B4146" w:rsidP="003E25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 см</w:t>
            </w: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/мин</w:t>
            </w:r>
          </w:p>
        </w:tc>
      </w:tr>
      <w:tr w:rsidR="00CC264F" w:rsidRPr="006F595F" w:rsidTr="005A1297">
        <w:tc>
          <w:tcPr>
            <w:tcW w:w="3794" w:type="dxa"/>
          </w:tcPr>
          <w:p w:rsidR="00CC264F" w:rsidRPr="006F595F" w:rsidRDefault="00CC264F" w:rsidP="003E25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пробы</w:t>
            </w:r>
          </w:p>
        </w:tc>
        <w:tc>
          <w:tcPr>
            <w:tcW w:w="5812" w:type="dxa"/>
            <w:gridSpan w:val="2"/>
          </w:tcPr>
          <w:p w:rsidR="00CC264F" w:rsidRPr="006F595F" w:rsidRDefault="00CC264F" w:rsidP="003E25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мкл;</w:t>
            </w:r>
          </w:p>
        </w:tc>
      </w:tr>
      <w:tr w:rsidR="005A1297" w:rsidRPr="006F595F" w:rsidTr="005A1297">
        <w:tc>
          <w:tcPr>
            <w:tcW w:w="3794" w:type="dxa"/>
          </w:tcPr>
          <w:p w:rsidR="005A1297" w:rsidRPr="006F595F" w:rsidRDefault="005A1297" w:rsidP="003E25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1701" w:type="dxa"/>
          </w:tcPr>
          <w:p w:rsidR="005A1297" w:rsidRPr="006F595F" w:rsidRDefault="005A1297" w:rsidP="003E25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4111" w:type="dxa"/>
          </w:tcPr>
          <w:p w:rsidR="005A1297" w:rsidRPr="006F595F" w:rsidRDefault="005A1297" w:rsidP="003E25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начальная 80 °С в течение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мин, затем нагрев со скоростью 45 °С до 170 °С;</w:t>
            </w:r>
          </w:p>
        </w:tc>
      </w:tr>
      <w:tr w:rsidR="005A1297" w:rsidRPr="006F595F" w:rsidTr="005A1297">
        <w:tc>
          <w:tcPr>
            <w:tcW w:w="3794" w:type="dxa"/>
          </w:tcPr>
          <w:p w:rsidR="005A1297" w:rsidRPr="006F595F" w:rsidRDefault="005A1297" w:rsidP="003E25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1297" w:rsidRPr="006F595F" w:rsidRDefault="005A1297" w:rsidP="003E25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испаритель</w:t>
            </w:r>
          </w:p>
        </w:tc>
        <w:tc>
          <w:tcPr>
            <w:tcW w:w="4111" w:type="dxa"/>
          </w:tcPr>
          <w:p w:rsidR="005A1297" w:rsidRPr="006F595F" w:rsidRDefault="005A1297" w:rsidP="003E25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 °С;</w:t>
            </w:r>
          </w:p>
        </w:tc>
      </w:tr>
      <w:tr w:rsidR="005A1297" w:rsidRPr="006F595F" w:rsidTr="005A1297">
        <w:tc>
          <w:tcPr>
            <w:tcW w:w="3794" w:type="dxa"/>
          </w:tcPr>
          <w:p w:rsidR="005A1297" w:rsidRPr="006F595F" w:rsidRDefault="005A1297" w:rsidP="003E25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1297" w:rsidRPr="006F595F" w:rsidRDefault="005A1297" w:rsidP="003E25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4111" w:type="dxa"/>
          </w:tcPr>
          <w:p w:rsidR="005A1297" w:rsidRPr="006F595F" w:rsidRDefault="005A1297" w:rsidP="003E25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 °С;</w:t>
            </w:r>
          </w:p>
        </w:tc>
      </w:tr>
      <w:tr w:rsidR="00CC264F" w:rsidRPr="006F595F" w:rsidTr="005A1297">
        <w:tc>
          <w:tcPr>
            <w:tcW w:w="3794" w:type="dxa"/>
          </w:tcPr>
          <w:p w:rsidR="00CC264F" w:rsidRPr="006F595F" w:rsidRDefault="00CC264F" w:rsidP="003E25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5812" w:type="dxa"/>
            <w:gridSpan w:val="2"/>
          </w:tcPr>
          <w:p w:rsidR="00CC264F" w:rsidRPr="006F595F" w:rsidRDefault="0026362C" w:rsidP="003E25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мин</w:t>
            </w:r>
            <w:r w:rsidR="00CC264F" w:rsidRPr="006F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CC264F" w:rsidRPr="006F595F" w:rsidRDefault="00CC264F" w:rsidP="003E2589">
      <w:pPr>
        <w:spacing w:before="120" w:after="0" w:line="360" w:lineRule="auto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Хроматографируют </w:t>
      </w:r>
      <w:r w:rsidR="004A5F48" w:rsidRPr="006F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испытуемый раствор и растворы сравнения </w:t>
      </w:r>
      <w:r w:rsidR="005C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5C77" w:rsidRPr="006F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C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A5F48" w:rsidRPr="006F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5F48" w:rsidRPr="006F595F" w:rsidRDefault="00CC264F" w:rsidP="003E2589">
      <w:pPr>
        <w:keepNext/>
        <w:spacing w:after="0" w:line="360" w:lineRule="auto"/>
        <w:ind w:left="23" w:right="23" w:firstLine="6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59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Пригодность хроматографической системы.</w:t>
      </w:r>
      <w:r w:rsidRPr="006F5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хроматограмме раствора сравнения </w:t>
      </w:r>
      <w:r w:rsidR="005C0C31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4A5F48" w:rsidRPr="006F595F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0F1893" w:rsidRPr="006F595F" w:rsidRDefault="004A5F48" w:rsidP="003E2589">
      <w:pPr>
        <w:spacing w:after="0" w:line="360" w:lineRule="auto"/>
        <w:ind w:left="20" w:right="20" w:firstLine="68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6F595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CC264F" w:rsidRPr="006F5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C264F" w:rsidRPr="006F595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разрешение</w:t>
      </w:r>
      <w:r w:rsidR="00CC264F" w:rsidRPr="006F595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F1893" w:rsidRPr="006F595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(</w:t>
      </w:r>
      <w:r w:rsidR="000F1893" w:rsidRPr="006F595F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ru-RU" w:bidi="ru-RU"/>
        </w:rPr>
        <w:t>R</w:t>
      </w:r>
      <w:r w:rsidR="000F1893" w:rsidRPr="006F595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)</w:t>
      </w:r>
      <w:r w:rsidR="000F1893" w:rsidRPr="006F595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C264F" w:rsidRPr="006F595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между пиками </w:t>
      </w:r>
      <w:r w:rsidRPr="006F595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камфоры и бромкамфоры </w:t>
      </w:r>
      <w:r w:rsidR="00CC264F" w:rsidRPr="006F595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должно быть не менее </w:t>
      </w:r>
      <w:r w:rsidRPr="006F595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1</w:t>
      </w:r>
      <w:r w:rsidR="000F1893" w:rsidRPr="006F595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;</w:t>
      </w:r>
    </w:p>
    <w:p w:rsidR="000F1893" w:rsidRPr="006F595F" w:rsidRDefault="000F1893" w:rsidP="003E258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595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</w:t>
      </w:r>
      <w:r w:rsidRPr="006F595F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6F59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6F5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пиков (</w:t>
      </w:r>
      <w:r w:rsidRPr="006F595F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6F595F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F595F">
        <w:rPr>
          <w:rFonts w:ascii="Times New Roman" w:eastAsia="Calibri" w:hAnsi="Times New Roman" w:cs="Times New Roman"/>
          <w:color w:val="000000"/>
          <w:sz w:val="28"/>
          <w:szCs w:val="28"/>
        </w:rPr>
        <w:t>) камфоры и бромкамфоры должен быть не более 1,2;</w:t>
      </w:r>
    </w:p>
    <w:p w:rsidR="000F1893" w:rsidRPr="006F595F" w:rsidRDefault="000F1893" w:rsidP="003E25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5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- </w:t>
      </w:r>
      <w:r w:rsidRPr="006F595F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6F595F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камфоры должно быть не более 3,0 % (6 определений);</w:t>
      </w:r>
    </w:p>
    <w:p w:rsidR="000F1893" w:rsidRPr="006F595F" w:rsidRDefault="000F1893" w:rsidP="003E258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595F">
        <w:rPr>
          <w:rFonts w:ascii="Times New Roman" w:hAnsi="Times New Roman" w:cs="Times New Roman"/>
          <w:color w:val="000000"/>
          <w:sz w:val="28"/>
          <w:szCs w:val="28"/>
        </w:rPr>
        <w:tab/>
        <w:t>- </w:t>
      </w:r>
      <w:r w:rsidRPr="006F595F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6F595F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камфоры, должна составлять не менее 10 000 теоретических тарелок.</w:t>
      </w:r>
    </w:p>
    <w:p w:rsidR="00CC264F" w:rsidRPr="006F595F" w:rsidRDefault="00CC264F" w:rsidP="003E2589">
      <w:pPr>
        <w:spacing w:after="0" w:line="360" w:lineRule="auto"/>
        <w:ind w:left="20" w:right="20" w:firstLine="68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6F595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6F59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Относительные времена удерживания соединений.</w:t>
      </w:r>
      <w:r w:rsidRPr="006F595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="00485C52" w:rsidRPr="006F595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Бромкамфора</w:t>
      </w:r>
      <w:r w:rsidRPr="006F595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– 1; </w:t>
      </w:r>
      <w:r w:rsidR="00D95C77" w:rsidRPr="006F595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камфора </w:t>
      </w:r>
      <w:r w:rsidRPr="006F595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– около </w:t>
      </w:r>
      <w:r w:rsidR="00D95C77" w:rsidRPr="006F595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0,7</w:t>
      </w:r>
      <w:r w:rsidR="00D82C6D" w:rsidRPr="006F595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:rsidR="00CC264F" w:rsidRPr="006F595F" w:rsidRDefault="00CC264F" w:rsidP="003E2589">
      <w:pPr>
        <w:spacing w:after="0" w:line="360" w:lineRule="auto"/>
        <w:ind w:left="20" w:right="20" w:firstLine="68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6F595F">
        <w:rPr>
          <w:rFonts w:ascii="Times New Roman" w:eastAsia="Calibri" w:hAnsi="Times New Roman" w:cs="Times New Roman"/>
          <w:color w:val="000000"/>
          <w:sz w:val="28"/>
          <w:szCs w:val="28"/>
        </w:rPr>
        <w:t>Допустимое содержание примесей.</w:t>
      </w:r>
      <w:r w:rsidRPr="006F595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На хроматограмме испытуемого раствора:</w:t>
      </w:r>
    </w:p>
    <w:p w:rsidR="00D82C6D" w:rsidRPr="00D82C6D" w:rsidRDefault="00D82C6D" w:rsidP="003E258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595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82C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площадь пика </w:t>
      </w:r>
      <w:r w:rsidRPr="006F5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камфоры </w:t>
      </w:r>
      <w:r w:rsidRPr="00D82C6D">
        <w:rPr>
          <w:rFonts w:ascii="Times New Roman" w:eastAsia="Calibri" w:hAnsi="Times New Roman" w:cs="Times New Roman"/>
          <w:color w:val="000000"/>
          <w:sz w:val="28"/>
          <w:szCs w:val="28"/>
        </w:rPr>
        <w:t>должна быть не более 0,2 площади основного пика на хроматограмме раствора</w:t>
      </w:r>
      <w:r w:rsidRPr="006F5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сравнения </w:t>
      </w:r>
      <w:r w:rsidR="005C0C31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D82C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(не более </w:t>
      </w:r>
      <w:r w:rsidRPr="006F595F">
        <w:rPr>
          <w:rFonts w:ascii="Times New Roman" w:eastAsia="Calibri" w:hAnsi="Times New Roman" w:cs="Times New Roman"/>
          <w:color w:val="000000"/>
          <w:sz w:val="28"/>
          <w:szCs w:val="28"/>
        </w:rPr>
        <w:t>0,1 %)</w:t>
      </w:r>
      <w:r w:rsidRPr="00D82C6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82C6D" w:rsidRPr="00D82C6D" w:rsidRDefault="00D82C6D" w:rsidP="003E25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8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площадь пика любой другой примеси должна быть не более 0,</w:t>
      </w:r>
      <w:r w:rsidRPr="006F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D8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площади </w:t>
      </w:r>
      <w:r w:rsidRPr="006F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</w:t>
      </w:r>
      <w:r w:rsidRPr="00D8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пика на хроматограмме раствора </w:t>
      </w:r>
      <w:r w:rsidRPr="006F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сравнения </w:t>
      </w:r>
      <w:r w:rsidR="005C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8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</w:t>
      </w:r>
      <w:r w:rsidRPr="006F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</w:t>
      </w:r>
      <w:r w:rsidRPr="00D8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%);</w:t>
      </w:r>
    </w:p>
    <w:p w:rsidR="00D82C6D" w:rsidRPr="00D82C6D" w:rsidRDefault="00D82C6D" w:rsidP="003E25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8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суммарная площадь пиков всех примесей</w:t>
      </w:r>
      <w:r w:rsidRPr="006F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кроме пика циклогексана,</w:t>
      </w:r>
      <w:r w:rsidRPr="00D8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не более площади основного пика на хроматограмме раствора</w:t>
      </w:r>
      <w:r w:rsidRPr="006F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сравнения </w:t>
      </w:r>
      <w:r w:rsidR="005C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8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</w:t>
      </w:r>
      <w:r w:rsidRPr="006F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0,5 %</w:t>
      </w:r>
      <w:r w:rsidRPr="00D8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F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64F" w:rsidRPr="006F595F" w:rsidRDefault="00CC264F" w:rsidP="003E25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5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учитывают пики с площадью менее </w:t>
      </w:r>
      <w:r w:rsidR="00D82C6D" w:rsidRPr="006F5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0,1 </w:t>
      </w:r>
      <w:r w:rsidRPr="006F5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площади </w:t>
      </w:r>
      <w:r w:rsidR="00D82C6D" w:rsidRPr="006F5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основного </w:t>
      </w:r>
      <w:r w:rsidRPr="006F5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пика на хроматограмме раствора сравнения </w:t>
      </w:r>
      <w:r w:rsidR="005C0C31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6F5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(менее 0,05 %).</w:t>
      </w:r>
    </w:p>
    <w:p w:rsidR="004272CB" w:rsidRPr="004272CB" w:rsidRDefault="004272CB" w:rsidP="003E25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2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Однородность массы</w:t>
      </w:r>
      <w:r w:rsidR="00A714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Pr="00427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ОФС «Однородность массы дозированных лекарственных форм».</w:t>
      </w:r>
    </w:p>
    <w:p w:rsidR="004272CB" w:rsidRPr="004272CB" w:rsidRDefault="004272CB" w:rsidP="003E25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2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Микробиологическая чистота</w:t>
      </w:r>
      <w:r w:rsidR="00A714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Pr="004272CB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455701" w:rsidRPr="00455701" w:rsidRDefault="004272CB" w:rsidP="003E2589">
      <w:pPr>
        <w:pStyle w:val="a4"/>
        <w:spacing w:line="360" w:lineRule="auto"/>
        <w:ind w:left="20" w:right="20" w:firstLine="689"/>
        <w:jc w:val="both"/>
        <w:rPr>
          <w:rFonts w:ascii="Times New Roman" w:hAnsi="Times New Roman"/>
          <w:b w:val="0"/>
          <w:color w:val="000000"/>
          <w:szCs w:val="28"/>
        </w:rPr>
      </w:pPr>
      <w:r w:rsidRPr="008B61EA">
        <w:rPr>
          <w:rFonts w:ascii="Times New Roman" w:hAnsi="Times New Roman"/>
          <w:color w:val="000000"/>
          <w:szCs w:val="28"/>
        </w:rPr>
        <w:t>Количественное определение</w:t>
      </w:r>
      <w:r w:rsidR="00A7149A" w:rsidRPr="008B61EA">
        <w:rPr>
          <w:rFonts w:ascii="Times New Roman" w:hAnsi="Times New Roman"/>
          <w:color w:val="000000"/>
          <w:szCs w:val="28"/>
        </w:rPr>
        <w:t>.</w:t>
      </w:r>
      <w:r w:rsidR="00A7149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8B61EA" w:rsidRPr="00455701">
        <w:rPr>
          <w:rFonts w:ascii="Times New Roman" w:hAnsi="Times New Roman"/>
          <w:b w:val="0"/>
          <w:color w:val="000000"/>
          <w:szCs w:val="28"/>
        </w:rPr>
        <w:t>Определение проводят методом ГХ</w:t>
      </w:r>
      <w:r w:rsidR="00455701" w:rsidRPr="00455701">
        <w:rPr>
          <w:rFonts w:ascii="Times New Roman" w:hAnsi="Times New Roman"/>
          <w:b w:val="0"/>
          <w:color w:val="000000"/>
          <w:szCs w:val="28"/>
        </w:rPr>
        <w:t xml:space="preserve"> в условиях испытания «Родственные примеси» со следующими изменениями.</w:t>
      </w:r>
    </w:p>
    <w:p w:rsidR="008B61EA" w:rsidRPr="00455701" w:rsidRDefault="008B61EA" w:rsidP="003E2589">
      <w:pPr>
        <w:spacing w:after="0" w:line="36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lastRenderedPageBreak/>
        <w:t>Испытуемый раствор.</w:t>
      </w:r>
      <w:r w:rsidRPr="0045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C7B38" w:rsidRPr="002C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 0,1 г </w:t>
      </w:r>
      <w:r w:rsidR="002C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(точная навеска) </w:t>
      </w:r>
      <w:r w:rsidR="002C7B38" w:rsidRPr="002C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стандартного образца камфоры </w:t>
      </w:r>
      <w:r w:rsidR="002C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</w:t>
      </w:r>
      <w:r w:rsidR="00455701" w:rsidRPr="0045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очную навеску порошка растёртых таблеток, соответствующую около 50 мг бромкамфоры помещают в мерную колбу вместимостью 50 мл, прибавляют 35 мл ацетона, взбалтывают в течение 5 мин и доводят объём раствора ацетоном до метки. Фильтруют, отбрасывая первые 10 мл фильтрата.</w:t>
      </w:r>
    </w:p>
    <w:p w:rsidR="00455701" w:rsidRDefault="000B4DB0" w:rsidP="003E2589">
      <w:pPr>
        <w:spacing w:after="0" w:line="36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D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Определение поправочного коэффициента.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Поправочный коэффициент </w:t>
      </w:r>
      <w:r w:rsidR="004A2204" w:rsidRPr="004A2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E2589" w:rsidRPr="003E25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K</w:t>
      </w:r>
      <w:r w:rsidR="004A2204" w:rsidRPr="004A2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рассчитывают на основе не менее трёх хроматограмм раствора сравнения А ("Родственные примеси") по формуле:</w:t>
      </w:r>
    </w:p>
    <w:p w:rsidR="000B4DB0" w:rsidRDefault="003E2589" w:rsidP="003E2589">
      <w:pPr>
        <w:spacing w:after="0" w:line="360" w:lineRule="auto"/>
        <w:ind w:left="20" w:right="20" w:firstLine="68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K=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к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б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б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б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к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к</m:t>
                  </m:r>
                </m:sub>
              </m:sSub>
            </m:den>
          </m:f>
        </m:oMath>
      </m:oMathPara>
    </w:p>
    <w:tbl>
      <w:tblPr>
        <w:tblW w:w="9747" w:type="dxa"/>
        <w:tblLayout w:type="fixed"/>
        <w:tblLook w:val="0000"/>
      </w:tblPr>
      <w:tblGrid>
        <w:gridCol w:w="600"/>
        <w:gridCol w:w="501"/>
        <w:gridCol w:w="283"/>
        <w:gridCol w:w="8363"/>
      </w:tblGrid>
      <w:tr w:rsidR="00F575F9" w:rsidRPr="007E3631" w:rsidTr="00C1541A">
        <w:trPr>
          <w:trHeight w:val="160"/>
        </w:trPr>
        <w:tc>
          <w:tcPr>
            <w:tcW w:w="600" w:type="dxa"/>
          </w:tcPr>
          <w:p w:rsidR="00F575F9" w:rsidRPr="007E3631" w:rsidRDefault="00F575F9" w:rsidP="003E2589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</w:pPr>
            <w:r w:rsidRPr="007E3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501" w:type="dxa"/>
          </w:tcPr>
          <w:p w:rsidR="00F575F9" w:rsidRPr="00C1541A" w:rsidRDefault="00C1541A" w:rsidP="003E2589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1541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C1541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283" w:type="dxa"/>
          </w:tcPr>
          <w:p w:rsidR="00F575F9" w:rsidRPr="007E3631" w:rsidRDefault="00F575F9" w:rsidP="003E2589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36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363" w:type="dxa"/>
          </w:tcPr>
          <w:p w:rsidR="00F575F9" w:rsidRPr="007E3631" w:rsidRDefault="00F575F9" w:rsidP="003E2589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пика камфоры;</w:t>
            </w:r>
          </w:p>
        </w:tc>
      </w:tr>
      <w:tr w:rsidR="00F575F9" w:rsidRPr="007E3631" w:rsidTr="00C1541A">
        <w:tc>
          <w:tcPr>
            <w:tcW w:w="600" w:type="dxa"/>
          </w:tcPr>
          <w:p w:rsidR="00F575F9" w:rsidRPr="007E3631" w:rsidRDefault="00F575F9" w:rsidP="003E2589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F575F9" w:rsidRPr="007E3631" w:rsidRDefault="00C1541A" w:rsidP="00C1541A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1541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283" w:type="dxa"/>
          </w:tcPr>
          <w:p w:rsidR="00F575F9" w:rsidRPr="007E3631" w:rsidRDefault="00F575F9" w:rsidP="003E2589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36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363" w:type="dxa"/>
          </w:tcPr>
          <w:p w:rsidR="00F575F9" w:rsidRPr="007E3631" w:rsidRDefault="00F575F9" w:rsidP="003E2589">
            <w:pPr>
              <w:spacing w:after="0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36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площадь пика бромкамфоры;</w:t>
            </w:r>
          </w:p>
        </w:tc>
      </w:tr>
      <w:tr w:rsidR="00F575F9" w:rsidRPr="007E3631" w:rsidTr="00C1541A">
        <w:tc>
          <w:tcPr>
            <w:tcW w:w="600" w:type="dxa"/>
          </w:tcPr>
          <w:p w:rsidR="00F575F9" w:rsidRPr="007E3631" w:rsidRDefault="00F575F9" w:rsidP="003E2589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F575F9" w:rsidRPr="00C1541A" w:rsidRDefault="00C1541A" w:rsidP="00C1541A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C1541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283" w:type="dxa"/>
          </w:tcPr>
          <w:p w:rsidR="00F575F9" w:rsidRPr="007E3631" w:rsidRDefault="00F575F9" w:rsidP="003E2589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36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363" w:type="dxa"/>
          </w:tcPr>
          <w:p w:rsidR="00F575F9" w:rsidRPr="007E3631" w:rsidRDefault="00F575F9" w:rsidP="003E2589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36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навеска камфоры, мг;</w:t>
            </w:r>
          </w:p>
        </w:tc>
      </w:tr>
      <w:tr w:rsidR="00F575F9" w:rsidRPr="007E3631" w:rsidTr="00C1541A">
        <w:trPr>
          <w:trHeight w:val="208"/>
        </w:trPr>
        <w:tc>
          <w:tcPr>
            <w:tcW w:w="600" w:type="dxa"/>
          </w:tcPr>
          <w:p w:rsidR="00F575F9" w:rsidRPr="007E3631" w:rsidRDefault="00F575F9" w:rsidP="003E2589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F575F9" w:rsidRPr="007E3631" w:rsidRDefault="00C1541A" w:rsidP="00C1541A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283" w:type="dxa"/>
          </w:tcPr>
          <w:p w:rsidR="00F575F9" w:rsidRPr="007E3631" w:rsidRDefault="00F575F9" w:rsidP="003E2589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36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363" w:type="dxa"/>
          </w:tcPr>
          <w:p w:rsidR="00F575F9" w:rsidRPr="007E3631" w:rsidRDefault="00F575F9" w:rsidP="003E2589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7E363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навеска бромкамфоры</w:t>
            </w:r>
            <w:r w:rsidRPr="007E3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E363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мг;</w:t>
            </w:r>
          </w:p>
        </w:tc>
      </w:tr>
      <w:tr w:rsidR="00F575F9" w:rsidRPr="007E3631" w:rsidTr="00C1541A">
        <w:tc>
          <w:tcPr>
            <w:tcW w:w="600" w:type="dxa"/>
          </w:tcPr>
          <w:p w:rsidR="00F575F9" w:rsidRPr="007E3631" w:rsidRDefault="00F575F9" w:rsidP="003E2589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F575F9" w:rsidRPr="007E3631" w:rsidRDefault="00C1541A" w:rsidP="003E2589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  <w:r w:rsidRPr="00C1541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283" w:type="dxa"/>
          </w:tcPr>
          <w:p w:rsidR="00F575F9" w:rsidRPr="007E3631" w:rsidRDefault="00F575F9" w:rsidP="003E2589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36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363" w:type="dxa"/>
          </w:tcPr>
          <w:p w:rsidR="00F575F9" w:rsidRPr="007E3631" w:rsidRDefault="00F575F9" w:rsidP="003E25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36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содержание действующего вещества в стандартном образце камфоры, %;</w:t>
            </w:r>
          </w:p>
        </w:tc>
      </w:tr>
      <w:tr w:rsidR="00C1541A" w:rsidRPr="007E3631" w:rsidTr="00C1541A">
        <w:tc>
          <w:tcPr>
            <w:tcW w:w="600" w:type="dxa"/>
          </w:tcPr>
          <w:p w:rsidR="00C1541A" w:rsidRPr="007E3631" w:rsidRDefault="00C1541A" w:rsidP="003E2589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C1541A" w:rsidRPr="007E3631" w:rsidRDefault="00C1541A" w:rsidP="00C1541A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283" w:type="dxa"/>
          </w:tcPr>
          <w:p w:rsidR="00C1541A" w:rsidRPr="007E3631" w:rsidRDefault="00C1541A" w:rsidP="003E2589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36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363" w:type="dxa"/>
          </w:tcPr>
          <w:p w:rsidR="00C1541A" w:rsidRPr="007E3631" w:rsidRDefault="00C1541A" w:rsidP="003E25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действующего вещества в стандартном образце бромкамфоры, %.</w:t>
            </w:r>
          </w:p>
        </w:tc>
      </w:tr>
    </w:tbl>
    <w:p w:rsidR="00F575F9" w:rsidRPr="002C7B38" w:rsidRDefault="00F575F9" w:rsidP="003E2589">
      <w:pPr>
        <w:spacing w:before="120" w:after="0" w:line="360" w:lineRule="auto"/>
        <w:ind w:left="23" w:right="23"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631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7E3631" w:rsidRPr="007E3631">
        <w:rPr>
          <w:rFonts w:ascii="Times New Roman" w:hAnsi="Times New Roman" w:cs="Times New Roman"/>
          <w:color w:val="000000"/>
          <w:sz w:val="28"/>
          <w:szCs w:val="28"/>
        </w:rPr>
        <w:t>бромкамфоры</w:t>
      </w:r>
      <w:r w:rsidRPr="007E3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3631" w:rsidRPr="007E3631">
        <w:rPr>
          <w:rFonts w:ascii="Times New Roman" w:hAnsi="Times New Roman" w:cs="Times New Roman"/>
          <w:sz w:val="28"/>
          <w:szCs w:val="28"/>
        </w:rPr>
        <w:t>C</w:t>
      </w:r>
      <w:r w:rsidR="007E3631" w:rsidRPr="007E3631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7E3631" w:rsidRPr="007E3631">
        <w:rPr>
          <w:rFonts w:ascii="Times New Roman" w:hAnsi="Times New Roman" w:cs="Times New Roman"/>
          <w:sz w:val="28"/>
          <w:szCs w:val="28"/>
        </w:rPr>
        <w:t>H</w:t>
      </w:r>
      <w:r w:rsidR="007E3631" w:rsidRPr="007E3631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="007E3631" w:rsidRPr="007E3631">
        <w:rPr>
          <w:rFonts w:ascii="Times New Roman" w:hAnsi="Times New Roman" w:cs="Times New Roman"/>
          <w:sz w:val="28"/>
          <w:szCs w:val="28"/>
        </w:rPr>
        <w:t>BrO</w:t>
      </w:r>
      <w:r w:rsidR="007E3631" w:rsidRPr="007E3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363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E3631" w:rsidRPr="007E3631">
        <w:rPr>
          <w:rFonts w:ascii="Times New Roman" w:hAnsi="Times New Roman" w:cs="Times New Roman"/>
          <w:color w:val="000000"/>
          <w:sz w:val="28"/>
          <w:szCs w:val="28"/>
        </w:rPr>
        <w:t>таблетка</w:t>
      </w:r>
      <w:r w:rsidR="007E363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E3631" w:rsidRPr="007E3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3631">
        <w:rPr>
          <w:rFonts w:ascii="Times New Roman" w:hAnsi="Times New Roman" w:cs="Times New Roman"/>
          <w:color w:val="000000"/>
          <w:sz w:val="28"/>
          <w:szCs w:val="28"/>
        </w:rPr>
        <w:t>в процентах (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X</m:t>
        </m:r>
      </m:oMath>
      <w:r w:rsidRPr="007E363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E3631" w:rsidRPr="007E3631">
        <w:rPr>
          <w:rFonts w:ascii="Times New Roman" w:hAnsi="Times New Roman" w:cs="Times New Roman"/>
          <w:color w:val="000000"/>
          <w:sz w:val="28"/>
          <w:szCs w:val="28"/>
        </w:rPr>
        <w:t>от заявленного</w:t>
      </w:r>
      <w:r w:rsidRPr="007E3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B38">
        <w:rPr>
          <w:rFonts w:ascii="Times New Roman" w:hAnsi="Times New Roman" w:cs="Times New Roman"/>
          <w:color w:val="000000"/>
          <w:sz w:val="28"/>
          <w:szCs w:val="28"/>
        </w:rPr>
        <w:t xml:space="preserve">вычисляют </w:t>
      </w:r>
      <w:r w:rsidR="00A47124" w:rsidRPr="002C7B3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не менее трёх хроматограмм испытуемого раствора </w:t>
      </w:r>
      <w:r w:rsidRPr="002C7B38">
        <w:rPr>
          <w:rFonts w:ascii="Times New Roman" w:hAnsi="Times New Roman" w:cs="Times New Roman"/>
          <w:color w:val="000000"/>
          <w:sz w:val="28"/>
          <w:szCs w:val="28"/>
        </w:rPr>
        <w:t>по формуле:</w:t>
      </w:r>
    </w:p>
    <w:p w:rsidR="007E3631" w:rsidRPr="002C7B38" w:rsidRDefault="007E3631" w:rsidP="003E2589">
      <w:pPr>
        <w:spacing w:after="0" w:line="360" w:lineRule="auto"/>
        <w:ind w:left="20" w:right="20" w:firstLine="68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Х=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б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K∙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к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∙G∙P∙100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к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∙a∙100∙L</m:t>
              </m:r>
            </m:den>
          </m:f>
        </m:oMath>
      </m:oMathPara>
    </w:p>
    <w:tbl>
      <w:tblPr>
        <w:tblW w:w="9747" w:type="dxa"/>
        <w:tblLayout w:type="fixed"/>
        <w:tblLook w:val="04A0"/>
      </w:tblPr>
      <w:tblGrid>
        <w:gridCol w:w="637"/>
        <w:gridCol w:w="526"/>
        <w:gridCol w:w="425"/>
        <w:gridCol w:w="8159"/>
      </w:tblGrid>
      <w:tr w:rsidR="00C1541A" w:rsidRPr="002C7B38" w:rsidTr="002C7B38">
        <w:tc>
          <w:tcPr>
            <w:tcW w:w="637" w:type="dxa"/>
          </w:tcPr>
          <w:p w:rsidR="00C1541A" w:rsidRPr="002C7B38" w:rsidRDefault="00C1541A" w:rsidP="003E258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7B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26" w:type="dxa"/>
          </w:tcPr>
          <w:p w:rsidR="00C1541A" w:rsidRPr="007E3631" w:rsidRDefault="00C1541A" w:rsidP="0098582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1541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425" w:type="dxa"/>
          </w:tcPr>
          <w:p w:rsidR="00C1541A" w:rsidRPr="002C7B38" w:rsidRDefault="00C1541A" w:rsidP="003E258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7B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59" w:type="dxa"/>
          </w:tcPr>
          <w:p w:rsidR="00C1541A" w:rsidRPr="002C7B38" w:rsidRDefault="00C1541A" w:rsidP="003E258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7B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пика бромкамфоры;</w:t>
            </w:r>
          </w:p>
        </w:tc>
      </w:tr>
      <w:tr w:rsidR="00C1541A" w:rsidRPr="002C7B38" w:rsidTr="002C7B38">
        <w:tc>
          <w:tcPr>
            <w:tcW w:w="637" w:type="dxa"/>
          </w:tcPr>
          <w:p w:rsidR="00C1541A" w:rsidRPr="002C7B38" w:rsidRDefault="00C1541A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6" w:type="dxa"/>
          </w:tcPr>
          <w:p w:rsidR="00C1541A" w:rsidRPr="00C1541A" w:rsidRDefault="00C1541A" w:rsidP="0098582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1541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C1541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425" w:type="dxa"/>
          </w:tcPr>
          <w:p w:rsidR="00C1541A" w:rsidRPr="002C7B38" w:rsidRDefault="00C1541A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7B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59" w:type="dxa"/>
          </w:tcPr>
          <w:p w:rsidR="00C1541A" w:rsidRPr="002C7B38" w:rsidRDefault="00C1541A" w:rsidP="003E258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7B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пика камфоры;</w:t>
            </w:r>
          </w:p>
        </w:tc>
      </w:tr>
      <w:tr w:rsidR="00A47124" w:rsidRPr="002C7B38" w:rsidTr="002C7B38">
        <w:tc>
          <w:tcPr>
            <w:tcW w:w="637" w:type="dxa"/>
          </w:tcPr>
          <w:p w:rsidR="00A47124" w:rsidRPr="002C7B38" w:rsidRDefault="00A47124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6" w:type="dxa"/>
          </w:tcPr>
          <w:p w:rsidR="00A47124" w:rsidRPr="00C1541A" w:rsidRDefault="00C1541A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K</w:t>
            </w:r>
          </w:p>
        </w:tc>
        <w:tc>
          <w:tcPr>
            <w:tcW w:w="425" w:type="dxa"/>
          </w:tcPr>
          <w:p w:rsidR="00A47124" w:rsidRPr="002C7B38" w:rsidRDefault="00A47124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7B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59" w:type="dxa"/>
          </w:tcPr>
          <w:p w:rsidR="00A47124" w:rsidRPr="002C7B38" w:rsidRDefault="00A47124" w:rsidP="003E258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7B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поправочный коэффициент;</w:t>
            </w:r>
          </w:p>
        </w:tc>
      </w:tr>
      <w:tr w:rsidR="00C1541A" w:rsidRPr="002C7B38" w:rsidTr="002C7B38">
        <w:tc>
          <w:tcPr>
            <w:tcW w:w="637" w:type="dxa"/>
          </w:tcPr>
          <w:p w:rsidR="00C1541A" w:rsidRPr="002C7B38" w:rsidRDefault="00C1541A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6" w:type="dxa"/>
          </w:tcPr>
          <w:p w:rsidR="00C1541A" w:rsidRPr="00C1541A" w:rsidRDefault="00C1541A" w:rsidP="0098582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C1541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425" w:type="dxa"/>
          </w:tcPr>
          <w:p w:rsidR="00C1541A" w:rsidRPr="002C7B38" w:rsidRDefault="00C1541A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7B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59" w:type="dxa"/>
          </w:tcPr>
          <w:p w:rsidR="00C1541A" w:rsidRPr="002C7B38" w:rsidRDefault="00C1541A" w:rsidP="003E258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7B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стандартного образца камфоры, г;</w:t>
            </w:r>
          </w:p>
        </w:tc>
      </w:tr>
      <w:tr w:rsidR="00C1541A" w:rsidRPr="002C7B38" w:rsidTr="002C7B38">
        <w:tc>
          <w:tcPr>
            <w:tcW w:w="637" w:type="dxa"/>
          </w:tcPr>
          <w:p w:rsidR="00C1541A" w:rsidRPr="002C7B38" w:rsidRDefault="00C1541A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6" w:type="dxa"/>
          </w:tcPr>
          <w:p w:rsidR="00C1541A" w:rsidRPr="00C1541A" w:rsidRDefault="00C1541A" w:rsidP="00985822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C1541A" w:rsidRPr="002C7B38" w:rsidRDefault="00C1541A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7B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59" w:type="dxa"/>
          </w:tcPr>
          <w:p w:rsidR="00C1541A" w:rsidRPr="002C7B38" w:rsidRDefault="00C1541A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7B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растёртой массы таблеток, г;</w:t>
            </w:r>
          </w:p>
        </w:tc>
      </w:tr>
      <w:tr w:rsidR="00A47124" w:rsidRPr="002C7B38" w:rsidTr="002C7B38">
        <w:tc>
          <w:tcPr>
            <w:tcW w:w="637" w:type="dxa"/>
          </w:tcPr>
          <w:p w:rsidR="00A47124" w:rsidRPr="002C7B38" w:rsidRDefault="00A47124" w:rsidP="003E258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6" w:type="dxa"/>
          </w:tcPr>
          <w:p w:rsidR="00A47124" w:rsidRPr="00C1541A" w:rsidRDefault="00C1541A" w:rsidP="003E258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5" w:type="dxa"/>
          </w:tcPr>
          <w:p w:rsidR="00A47124" w:rsidRPr="002C7B38" w:rsidRDefault="00A47124" w:rsidP="003E258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7B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59" w:type="dxa"/>
          </w:tcPr>
          <w:p w:rsidR="00A47124" w:rsidRPr="002C7B38" w:rsidRDefault="00A47124" w:rsidP="003E258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масса </w:t>
            </w:r>
            <w:r w:rsidR="002C7B38" w:rsidRPr="002C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одной </w:t>
            </w:r>
            <w:r w:rsidRPr="002C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г.</w:t>
            </w:r>
          </w:p>
        </w:tc>
      </w:tr>
      <w:tr w:rsidR="00A47124" w:rsidRPr="002C7B38" w:rsidTr="002C7B38">
        <w:tc>
          <w:tcPr>
            <w:tcW w:w="637" w:type="dxa"/>
          </w:tcPr>
          <w:p w:rsidR="00A47124" w:rsidRPr="002C7B38" w:rsidRDefault="00A47124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6" w:type="dxa"/>
          </w:tcPr>
          <w:p w:rsidR="00A47124" w:rsidRPr="00C1541A" w:rsidRDefault="00C1541A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5" w:type="dxa"/>
          </w:tcPr>
          <w:p w:rsidR="00A47124" w:rsidRPr="002C7B38" w:rsidRDefault="00A47124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7B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59" w:type="dxa"/>
          </w:tcPr>
          <w:p w:rsidR="00A47124" w:rsidRPr="002C7B38" w:rsidRDefault="00A47124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7B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камфоры в стандартном образце камфоры, %.</w:t>
            </w:r>
          </w:p>
        </w:tc>
      </w:tr>
      <w:tr w:rsidR="00A47124" w:rsidRPr="002C7B38" w:rsidTr="002C7B38">
        <w:tc>
          <w:tcPr>
            <w:tcW w:w="637" w:type="dxa"/>
          </w:tcPr>
          <w:p w:rsidR="00A47124" w:rsidRPr="002C7B38" w:rsidRDefault="00A47124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6" w:type="dxa"/>
          </w:tcPr>
          <w:p w:rsidR="00A47124" w:rsidRPr="00C1541A" w:rsidRDefault="00C1541A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C1541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5" w:type="dxa"/>
          </w:tcPr>
          <w:p w:rsidR="00A47124" w:rsidRPr="002C7B38" w:rsidRDefault="00A47124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7B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59" w:type="dxa"/>
          </w:tcPr>
          <w:p w:rsidR="00A47124" w:rsidRPr="002C7B38" w:rsidRDefault="00A47124" w:rsidP="003E258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C7B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заявленное содержание бромкамфоры в таблетке, г.</w:t>
            </w:r>
          </w:p>
        </w:tc>
      </w:tr>
    </w:tbl>
    <w:p w:rsidR="000E2801" w:rsidRPr="004272CB" w:rsidRDefault="004272CB" w:rsidP="003E2589">
      <w:pPr>
        <w:spacing w:before="12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B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Хранение</w:t>
      </w:r>
      <w:r w:rsidR="00047A27" w:rsidRPr="002C7B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="00047A27" w:rsidRPr="002C7B38">
        <w:rPr>
          <w:rFonts w:ascii="Times New Roman" w:eastAsia="Calibri" w:hAnsi="Times New Roman" w:cs="Times New Roman"/>
          <w:color w:val="000000"/>
          <w:sz w:val="28"/>
          <w:szCs w:val="28"/>
        </w:rPr>
        <w:t>В защищённом от света месте.</w:t>
      </w:r>
    </w:p>
    <w:sectPr w:rsidR="000E2801" w:rsidRPr="004272CB" w:rsidSect="00F575F9">
      <w:footerReference w:type="default" r:id="rId10"/>
      <w:pgSz w:w="11906" w:h="16838" w:code="9"/>
      <w:pgMar w:top="1106" w:right="1134" w:bottom="1135" w:left="1134" w:header="567" w:footer="54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FE8" w:rsidRDefault="00C96FE8" w:rsidP="002A149F">
      <w:pPr>
        <w:spacing w:after="0" w:line="240" w:lineRule="auto"/>
      </w:pPr>
      <w:r>
        <w:separator/>
      </w:r>
    </w:p>
  </w:endnote>
  <w:endnote w:type="continuationSeparator" w:id="1">
    <w:p w:rsidR="00C96FE8" w:rsidRDefault="00C96FE8" w:rsidP="002A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24" w:rsidRPr="005B490C" w:rsidRDefault="00B818D4" w:rsidP="005C0C31">
    <w:pPr>
      <w:pStyle w:val="aa"/>
      <w:jc w:val="center"/>
      <w:rPr>
        <w:rFonts w:ascii="Times New Roman" w:hAnsi="Times New Roman"/>
        <w:sz w:val="24"/>
        <w:szCs w:val="24"/>
      </w:rPr>
    </w:pPr>
    <w:r w:rsidRPr="005B490C">
      <w:rPr>
        <w:rFonts w:ascii="Times New Roman" w:hAnsi="Times New Roman"/>
        <w:sz w:val="24"/>
        <w:szCs w:val="24"/>
      </w:rPr>
      <w:fldChar w:fldCharType="begin"/>
    </w:r>
    <w:r w:rsidR="00A47124" w:rsidRPr="005B490C">
      <w:rPr>
        <w:rFonts w:ascii="Times New Roman" w:hAnsi="Times New Roman"/>
        <w:sz w:val="24"/>
        <w:szCs w:val="24"/>
      </w:rPr>
      <w:instrText xml:space="preserve"> PAGE   \* MERGEFORMAT </w:instrText>
    </w:r>
    <w:r w:rsidRPr="005B490C">
      <w:rPr>
        <w:rFonts w:ascii="Times New Roman" w:hAnsi="Times New Roman"/>
        <w:sz w:val="24"/>
        <w:szCs w:val="24"/>
      </w:rPr>
      <w:fldChar w:fldCharType="separate"/>
    </w:r>
    <w:r w:rsidR="001D6F02">
      <w:rPr>
        <w:rFonts w:ascii="Times New Roman" w:hAnsi="Times New Roman"/>
        <w:noProof/>
        <w:sz w:val="24"/>
        <w:szCs w:val="24"/>
      </w:rPr>
      <w:t>5</w:t>
    </w:r>
    <w:r w:rsidRPr="005B490C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FE8" w:rsidRDefault="00C96FE8" w:rsidP="002A149F">
      <w:pPr>
        <w:spacing w:after="0" w:line="240" w:lineRule="auto"/>
      </w:pPr>
      <w:r>
        <w:separator/>
      </w:r>
    </w:p>
  </w:footnote>
  <w:footnote w:type="continuationSeparator" w:id="1">
    <w:p w:rsidR="00C96FE8" w:rsidRDefault="00C96FE8" w:rsidP="002A1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0E7"/>
    <w:multiLevelType w:val="hybridMultilevel"/>
    <w:tmpl w:val="EDD226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159"/>
    <w:rsid w:val="00014B49"/>
    <w:rsid w:val="0003192D"/>
    <w:rsid w:val="00041A2E"/>
    <w:rsid w:val="00047A27"/>
    <w:rsid w:val="000B4DB0"/>
    <w:rsid w:val="000E2801"/>
    <w:rsid w:val="000F1893"/>
    <w:rsid w:val="00166159"/>
    <w:rsid w:val="001D6F02"/>
    <w:rsid w:val="0026362C"/>
    <w:rsid w:val="00263E44"/>
    <w:rsid w:val="002A149F"/>
    <w:rsid w:val="002C7B38"/>
    <w:rsid w:val="003E167A"/>
    <w:rsid w:val="003E2589"/>
    <w:rsid w:val="004272CB"/>
    <w:rsid w:val="00455701"/>
    <w:rsid w:val="0048017D"/>
    <w:rsid w:val="00485C52"/>
    <w:rsid w:val="004A2204"/>
    <w:rsid w:val="004A5F48"/>
    <w:rsid w:val="004B4146"/>
    <w:rsid w:val="00532029"/>
    <w:rsid w:val="005A1297"/>
    <w:rsid w:val="005B25BD"/>
    <w:rsid w:val="005C0C31"/>
    <w:rsid w:val="00637F32"/>
    <w:rsid w:val="006F595F"/>
    <w:rsid w:val="007132AF"/>
    <w:rsid w:val="007E3631"/>
    <w:rsid w:val="008B61EA"/>
    <w:rsid w:val="0095361B"/>
    <w:rsid w:val="009879EC"/>
    <w:rsid w:val="00A47124"/>
    <w:rsid w:val="00A7149A"/>
    <w:rsid w:val="00AC5F25"/>
    <w:rsid w:val="00B818D4"/>
    <w:rsid w:val="00C1541A"/>
    <w:rsid w:val="00C26CAA"/>
    <w:rsid w:val="00C955F7"/>
    <w:rsid w:val="00C96FE8"/>
    <w:rsid w:val="00CB0454"/>
    <w:rsid w:val="00CC264F"/>
    <w:rsid w:val="00D0337B"/>
    <w:rsid w:val="00D82C6D"/>
    <w:rsid w:val="00D95C77"/>
    <w:rsid w:val="00DA38AC"/>
    <w:rsid w:val="00DF04A0"/>
    <w:rsid w:val="00E465AF"/>
    <w:rsid w:val="00E70B05"/>
    <w:rsid w:val="00EA51A0"/>
    <w:rsid w:val="00F22CB8"/>
    <w:rsid w:val="00F5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6159"/>
  </w:style>
  <w:style w:type="table" w:styleId="a3">
    <w:name w:val="Table Grid"/>
    <w:basedOn w:val="a1"/>
    <w:rsid w:val="001661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66159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66159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1661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1661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661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6615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661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66159"/>
    <w:rPr>
      <w:rFonts w:ascii="Calibri" w:eastAsia="Calibri" w:hAnsi="Calibri" w:cs="Times New Roman"/>
    </w:rPr>
  </w:style>
  <w:style w:type="paragraph" w:customStyle="1" w:styleId="BodyText1">
    <w:name w:val="Body Text1"/>
    <w:basedOn w:val="a"/>
    <w:uiPriority w:val="99"/>
    <w:rsid w:val="00166159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661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6159"/>
    <w:rPr>
      <w:rFonts w:ascii="Tahoma" w:eastAsia="Calibri" w:hAnsi="Tahoma" w:cs="Tahoma"/>
      <w:sz w:val="16"/>
      <w:szCs w:val="16"/>
    </w:rPr>
  </w:style>
  <w:style w:type="paragraph" w:styleId="ae">
    <w:name w:val="List"/>
    <w:basedOn w:val="a"/>
    <w:rsid w:val="00166159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166159"/>
    <w:rPr>
      <w:color w:val="808080"/>
    </w:rPr>
  </w:style>
  <w:style w:type="paragraph" w:styleId="af0">
    <w:name w:val="Body Text Indent"/>
    <w:basedOn w:val="a"/>
    <w:link w:val="af1"/>
    <w:uiPriority w:val="99"/>
    <w:unhideWhenUsed/>
    <w:rsid w:val="0016615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66159"/>
    <w:rPr>
      <w:rFonts w:ascii="Calibri" w:eastAsia="Calibri" w:hAnsi="Calibri" w:cs="Times New Roman"/>
    </w:rPr>
  </w:style>
  <w:style w:type="character" w:customStyle="1" w:styleId="b1">
    <w:name w:val="b1"/>
    <w:basedOn w:val="a0"/>
    <w:uiPriority w:val="99"/>
    <w:rsid w:val="00166159"/>
    <w:rPr>
      <w:rFonts w:cs="Times New Roman"/>
      <w:b/>
      <w:bCs/>
    </w:rPr>
  </w:style>
  <w:style w:type="character" w:customStyle="1" w:styleId="s1">
    <w:name w:val="s1"/>
    <w:basedOn w:val="a0"/>
    <w:uiPriority w:val="99"/>
    <w:rsid w:val="00166159"/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16615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66159"/>
    <w:rPr>
      <w:rFonts w:ascii="Calibri" w:eastAsia="Calibri" w:hAnsi="Calibri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1661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Обычный1"/>
    <w:rsid w:val="0016615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3">
    <w:name w:val="annotation reference"/>
    <w:basedOn w:val="a0"/>
    <w:unhideWhenUsed/>
    <w:rsid w:val="00166159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16615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166159"/>
    <w:rPr>
      <w:rFonts w:ascii="Calibri" w:eastAsia="Calibri" w:hAnsi="Calibri" w:cs="Times New Roman"/>
      <w:sz w:val="20"/>
      <w:szCs w:val="20"/>
    </w:rPr>
  </w:style>
  <w:style w:type="character" w:customStyle="1" w:styleId="31">
    <w:name w:val="Основной текст3"/>
    <w:basedOn w:val="a0"/>
    <w:rsid w:val="0016615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_"/>
    <w:basedOn w:val="a0"/>
    <w:link w:val="37"/>
    <w:rsid w:val="00166159"/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Основной текст + Курсив"/>
    <w:basedOn w:val="af6"/>
    <w:rsid w:val="00166159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6"/>
    <w:rsid w:val="00166159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(3)_"/>
    <w:basedOn w:val="a0"/>
    <w:link w:val="310"/>
    <w:uiPriority w:val="99"/>
    <w:rsid w:val="00166159"/>
    <w:rPr>
      <w:rFonts w:ascii="Arial" w:hAnsi="Arial" w:cs="Arial"/>
      <w:i/>
      <w:iCs/>
      <w:sz w:val="18"/>
      <w:szCs w:val="18"/>
    </w:rPr>
  </w:style>
  <w:style w:type="character" w:customStyle="1" w:styleId="33">
    <w:name w:val="Основной текст (3)"/>
    <w:basedOn w:val="32"/>
    <w:uiPriority w:val="99"/>
    <w:rsid w:val="00166159"/>
  </w:style>
  <w:style w:type="character" w:customStyle="1" w:styleId="34">
    <w:name w:val="Основной текст (3) + Не курсив"/>
    <w:basedOn w:val="32"/>
    <w:uiPriority w:val="99"/>
    <w:rsid w:val="00166159"/>
  </w:style>
  <w:style w:type="paragraph" w:customStyle="1" w:styleId="310">
    <w:name w:val="Основной текст (3)1"/>
    <w:basedOn w:val="a"/>
    <w:link w:val="32"/>
    <w:uiPriority w:val="99"/>
    <w:rsid w:val="00166159"/>
    <w:pPr>
      <w:widowControl w:val="0"/>
      <w:spacing w:after="0"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11">
    <w:name w:val="Основной текст11"/>
    <w:basedOn w:val="af6"/>
    <w:rsid w:val="0016615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12"/>
    <w:basedOn w:val="af6"/>
    <w:rsid w:val="0016615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0">
    <w:name w:val="Основной текст + Курсив12"/>
    <w:basedOn w:val="af6"/>
    <w:rsid w:val="0016615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8"/>
    <w:basedOn w:val="af6"/>
    <w:rsid w:val="0016615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">
    <w:name w:val="Основной текст + Полужирный17"/>
    <w:basedOn w:val="af6"/>
    <w:rsid w:val="0016615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9">
    <w:name w:val="Основной текст19"/>
    <w:basedOn w:val="af6"/>
    <w:rsid w:val="0016615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 + Курсив11"/>
    <w:basedOn w:val="af6"/>
    <w:rsid w:val="0016615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20"/>
    <w:basedOn w:val="af6"/>
    <w:rsid w:val="0016615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+ Курсив13"/>
    <w:basedOn w:val="af6"/>
    <w:rsid w:val="00166159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21">
    <w:name w:val="Body Text 21"/>
    <w:basedOn w:val="a"/>
    <w:rsid w:val="00166159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customStyle="1" w:styleId="Normal1">
    <w:name w:val="Normal1"/>
    <w:rsid w:val="00166159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130">
    <w:name w:val="Основной текст13"/>
    <w:basedOn w:val="a0"/>
    <w:rsid w:val="0016615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EBA4-0F12-4180-B767-F2297180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6</cp:revision>
  <dcterms:created xsi:type="dcterms:W3CDTF">2017-11-16T06:13:00Z</dcterms:created>
  <dcterms:modified xsi:type="dcterms:W3CDTF">2018-01-12T12:04:00Z</dcterms:modified>
</cp:coreProperties>
</file>