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E2" w:rsidRDefault="009E2CE2" w:rsidP="00A74AF4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1213D7">
        <w:rPr>
          <w:b/>
          <w:bCs/>
          <w:kern w:val="32"/>
          <w:sz w:val="28"/>
          <w:szCs w:val="28"/>
        </w:rPr>
        <w:t>Информация</w:t>
      </w:r>
    </w:p>
    <w:p w:rsidR="009E2CE2" w:rsidRPr="001213D7" w:rsidRDefault="009E2CE2" w:rsidP="00A74AF4">
      <w:pPr>
        <w:ind w:firstLine="709"/>
        <w:jc w:val="center"/>
        <w:rPr>
          <w:b/>
          <w:sz w:val="28"/>
          <w:szCs w:val="28"/>
        </w:rPr>
      </w:pPr>
      <w:r w:rsidRPr="001213D7">
        <w:rPr>
          <w:b/>
          <w:bCs/>
          <w:kern w:val="32"/>
          <w:sz w:val="28"/>
          <w:szCs w:val="28"/>
        </w:rPr>
        <w:t>об</w:t>
      </w:r>
      <w:r w:rsidRPr="001213D7">
        <w:rPr>
          <w:b/>
          <w:sz w:val="28"/>
          <w:szCs w:val="28"/>
        </w:rPr>
        <w:t xml:space="preserve"> организации внутреннего финансового контроля</w:t>
      </w:r>
    </w:p>
    <w:p w:rsidR="009E2CE2" w:rsidRDefault="009E2CE2" w:rsidP="00A74AF4">
      <w:pPr>
        <w:ind w:firstLine="709"/>
        <w:jc w:val="center"/>
        <w:rPr>
          <w:b/>
          <w:sz w:val="28"/>
          <w:szCs w:val="28"/>
        </w:rPr>
      </w:pPr>
      <w:r w:rsidRPr="001213D7">
        <w:rPr>
          <w:b/>
          <w:sz w:val="28"/>
          <w:szCs w:val="28"/>
        </w:rPr>
        <w:t>в Минздраве России по итогам</w:t>
      </w:r>
      <w:r w:rsidR="00C3354C">
        <w:rPr>
          <w:b/>
          <w:sz w:val="28"/>
          <w:szCs w:val="28"/>
        </w:rPr>
        <w:t xml:space="preserve"> </w:t>
      </w:r>
      <w:r w:rsidRPr="001213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1213D7">
        <w:rPr>
          <w:b/>
          <w:sz w:val="28"/>
          <w:szCs w:val="28"/>
        </w:rPr>
        <w:t xml:space="preserve"> года</w:t>
      </w:r>
    </w:p>
    <w:p w:rsidR="00CC33F1" w:rsidRPr="001213D7" w:rsidRDefault="00CC33F1" w:rsidP="009E2CE2">
      <w:pPr>
        <w:ind w:firstLine="709"/>
        <w:jc w:val="center"/>
        <w:rPr>
          <w:b/>
          <w:sz w:val="28"/>
          <w:szCs w:val="28"/>
        </w:rPr>
      </w:pPr>
    </w:p>
    <w:p w:rsidR="00CC33F1" w:rsidRDefault="00CC33F1" w:rsidP="009E2CE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96B7D">
        <w:rPr>
          <w:bCs/>
          <w:kern w:val="32"/>
          <w:sz w:val="28"/>
          <w:szCs w:val="28"/>
        </w:rPr>
        <w:t xml:space="preserve">В соответствии с пунктом 2 Положения о </w:t>
      </w:r>
      <w:r w:rsidRPr="00D96B7D">
        <w:rPr>
          <w:sz w:val="28"/>
          <w:szCs w:val="28"/>
        </w:rPr>
        <w:t xml:space="preserve">Министерстве здравоохранения Российской Федерации (далее – Министерство), утвержденном постановлением Правительства Российской Федерации </w:t>
      </w:r>
      <w:r w:rsidRPr="00D96B7D">
        <w:rPr>
          <w:sz w:val="28"/>
          <w:szCs w:val="28"/>
        </w:rPr>
        <w:br/>
        <w:t xml:space="preserve">от 19 июня </w:t>
      </w:r>
      <w:smartTag w:uri="urn:schemas-microsoft-com:office:smarttags" w:element="metricconverter">
        <w:smartTagPr>
          <w:attr w:name="ProductID" w:val="2012 г"/>
        </w:smartTagPr>
        <w:r w:rsidRPr="00D96B7D">
          <w:rPr>
            <w:sz w:val="28"/>
            <w:szCs w:val="28"/>
          </w:rPr>
          <w:t>2012 г</w:t>
        </w:r>
      </w:smartTag>
      <w:r w:rsidRPr="00D96B7D">
        <w:rPr>
          <w:sz w:val="28"/>
          <w:szCs w:val="28"/>
        </w:rPr>
        <w:t xml:space="preserve">. № 608, Министерство осуществляет координацию </w:t>
      </w:r>
      <w:r w:rsidRPr="00D96B7D">
        <w:rPr>
          <w:sz w:val="28"/>
          <w:szCs w:val="28"/>
        </w:rPr>
        <w:br/>
        <w:t xml:space="preserve">и контроль деятельности находящихся в его ведении Федеральной службы </w:t>
      </w:r>
      <w:r w:rsidRPr="00D96B7D">
        <w:rPr>
          <w:sz w:val="28"/>
          <w:szCs w:val="28"/>
        </w:rPr>
        <w:br/>
        <w:t>по надзору в сфере здравоохранения, Федерального медико-биологического агентства, федеральных государственных учреждений и федеральных государственных унитарных предприятий (далее – федеральное агентство, федеральная служба, учреждения).</w:t>
      </w:r>
      <w:proofErr w:type="gramEnd"/>
    </w:p>
    <w:p w:rsidR="00CC33F1" w:rsidRDefault="00CC33F1" w:rsidP="009E2CE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6B7D">
        <w:rPr>
          <w:sz w:val="28"/>
          <w:szCs w:val="28"/>
        </w:rPr>
        <w:t>Организация работы по осуществлению контрольно-</w:t>
      </w:r>
      <w:r>
        <w:rPr>
          <w:sz w:val="28"/>
          <w:szCs w:val="28"/>
        </w:rPr>
        <w:t xml:space="preserve">ревизионной работы в отношении </w:t>
      </w:r>
      <w:r w:rsidRPr="00D96B7D">
        <w:rPr>
          <w:sz w:val="28"/>
          <w:szCs w:val="28"/>
        </w:rPr>
        <w:t>подведомственных учреждений относится к ведению Департамента учетной политики и контроля, а также профильных департаментов Министерства по основным направлениям их деятельности.</w:t>
      </w:r>
    </w:p>
    <w:p w:rsidR="009E2CE2" w:rsidRDefault="009E2CE2" w:rsidP="009E2CE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запланировано проведение 23 выездных документальных проверок финансово-хозяйственной деятельности и 10 документарных проверок соблюдения законодательства Российской Федерации и иных нормативных правовых актов о контрактной системе в сфере закупок подведомственных Министерству здравоохранения Российской Федерации организаций (далее – выездные и документарные проверки).</w:t>
      </w:r>
    </w:p>
    <w:p w:rsidR="009E2CE2" w:rsidRDefault="00FB1C77" w:rsidP="00763B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E2CE2">
        <w:rPr>
          <w:sz w:val="28"/>
          <w:szCs w:val="28"/>
        </w:rPr>
        <w:t>201</w:t>
      </w:r>
      <w:r w:rsidR="00453B5B">
        <w:rPr>
          <w:sz w:val="28"/>
          <w:szCs w:val="28"/>
        </w:rPr>
        <w:t>6</w:t>
      </w:r>
      <w:r w:rsidR="009E2CE2">
        <w:rPr>
          <w:sz w:val="28"/>
          <w:szCs w:val="28"/>
        </w:rPr>
        <w:t xml:space="preserve"> год проведено </w:t>
      </w:r>
      <w:r w:rsidR="00602E81">
        <w:rPr>
          <w:sz w:val="28"/>
          <w:szCs w:val="28"/>
        </w:rPr>
        <w:t>20</w:t>
      </w:r>
      <w:r w:rsidR="00DC2655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х</w:t>
      </w:r>
      <w:r w:rsidR="00DC2655">
        <w:rPr>
          <w:sz w:val="28"/>
          <w:szCs w:val="28"/>
        </w:rPr>
        <w:t xml:space="preserve"> выездны</w:t>
      </w:r>
      <w:r>
        <w:rPr>
          <w:sz w:val="28"/>
          <w:szCs w:val="28"/>
        </w:rPr>
        <w:t>х</w:t>
      </w:r>
      <w:r w:rsidR="00DC265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="00DC2655">
        <w:rPr>
          <w:sz w:val="28"/>
          <w:szCs w:val="28"/>
        </w:rPr>
        <w:t>к</w:t>
      </w:r>
      <w:r w:rsidR="009E2CE2">
        <w:rPr>
          <w:sz w:val="28"/>
          <w:szCs w:val="28"/>
        </w:rPr>
        <w:t>,</w:t>
      </w:r>
      <w:r w:rsidR="009E2CE2">
        <w:rPr>
          <w:sz w:val="28"/>
          <w:szCs w:val="28"/>
        </w:rPr>
        <w:br/>
      </w:r>
      <w:r w:rsidR="00602E81">
        <w:rPr>
          <w:sz w:val="28"/>
          <w:szCs w:val="28"/>
        </w:rPr>
        <w:t>9</w:t>
      </w:r>
      <w:r w:rsidR="009E2CE2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х</w:t>
      </w:r>
      <w:r w:rsidR="009E2CE2">
        <w:rPr>
          <w:sz w:val="28"/>
          <w:szCs w:val="28"/>
        </w:rPr>
        <w:t xml:space="preserve"> документарны</w:t>
      </w:r>
      <w:r>
        <w:rPr>
          <w:sz w:val="28"/>
          <w:szCs w:val="28"/>
        </w:rPr>
        <w:t>х</w:t>
      </w:r>
      <w:r w:rsidR="009E2CE2">
        <w:rPr>
          <w:sz w:val="28"/>
          <w:szCs w:val="28"/>
        </w:rPr>
        <w:t xml:space="preserve"> провер</w:t>
      </w:r>
      <w:r w:rsidR="00D51F7B">
        <w:rPr>
          <w:sz w:val="28"/>
          <w:szCs w:val="28"/>
        </w:rPr>
        <w:t>ок, 6</w:t>
      </w:r>
      <w:r w:rsidR="005B47BA">
        <w:rPr>
          <w:sz w:val="28"/>
          <w:szCs w:val="28"/>
        </w:rPr>
        <w:t xml:space="preserve"> </w:t>
      </w:r>
      <w:r w:rsidR="009E2CE2">
        <w:rPr>
          <w:sz w:val="28"/>
          <w:szCs w:val="28"/>
        </w:rPr>
        <w:t>внепланов</w:t>
      </w:r>
      <w:r>
        <w:rPr>
          <w:sz w:val="28"/>
          <w:szCs w:val="28"/>
        </w:rPr>
        <w:t>ы</w:t>
      </w:r>
      <w:r w:rsidR="005B47BA">
        <w:rPr>
          <w:sz w:val="28"/>
          <w:szCs w:val="28"/>
        </w:rPr>
        <w:t>х</w:t>
      </w:r>
      <w:r w:rsidR="009E2CE2">
        <w:rPr>
          <w:sz w:val="28"/>
          <w:szCs w:val="28"/>
        </w:rPr>
        <w:t xml:space="preserve"> провер</w:t>
      </w:r>
      <w:r w:rsidR="003F595E">
        <w:rPr>
          <w:sz w:val="28"/>
          <w:szCs w:val="28"/>
        </w:rPr>
        <w:t>о</w:t>
      </w:r>
      <w:r w:rsidR="009E2CE2">
        <w:rPr>
          <w:sz w:val="28"/>
          <w:szCs w:val="28"/>
        </w:rPr>
        <w:t>к</w:t>
      </w:r>
      <w:r w:rsidR="00D51F7B">
        <w:rPr>
          <w:sz w:val="28"/>
          <w:szCs w:val="28"/>
        </w:rPr>
        <w:t xml:space="preserve"> (всего 35</w:t>
      </w:r>
      <w:r w:rsidR="00AE34E3">
        <w:rPr>
          <w:sz w:val="28"/>
          <w:szCs w:val="28"/>
        </w:rPr>
        <w:t>).</w:t>
      </w:r>
    </w:p>
    <w:p w:rsidR="009E2CE2" w:rsidRDefault="00FB1C77" w:rsidP="009E2CE2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="009E2CE2">
        <w:rPr>
          <w:sz w:val="28"/>
          <w:szCs w:val="28"/>
        </w:rPr>
        <w:t xml:space="preserve"> 2016 год проведено </w:t>
      </w:r>
      <w:r w:rsidR="00AD791C" w:rsidRPr="00C846E2">
        <w:rPr>
          <w:sz w:val="28"/>
          <w:szCs w:val="28"/>
        </w:rPr>
        <w:t>7</w:t>
      </w:r>
      <w:r w:rsidR="009E2CE2">
        <w:rPr>
          <w:sz w:val="28"/>
          <w:szCs w:val="28"/>
        </w:rPr>
        <w:t xml:space="preserve"> заседани</w:t>
      </w:r>
      <w:r w:rsidR="00E27F0A">
        <w:rPr>
          <w:sz w:val="28"/>
          <w:szCs w:val="28"/>
        </w:rPr>
        <w:t>й</w:t>
      </w:r>
      <w:r w:rsidR="009E2CE2">
        <w:rPr>
          <w:sz w:val="28"/>
          <w:szCs w:val="28"/>
        </w:rPr>
        <w:t xml:space="preserve"> Контрольного совета Минздрава России, на котор</w:t>
      </w:r>
      <w:r w:rsidR="00E27F0A">
        <w:rPr>
          <w:sz w:val="28"/>
          <w:szCs w:val="28"/>
        </w:rPr>
        <w:t>ых</w:t>
      </w:r>
      <w:r w:rsidR="009E2CE2">
        <w:rPr>
          <w:sz w:val="28"/>
          <w:szCs w:val="28"/>
        </w:rPr>
        <w:t xml:space="preserve"> рассмотрены итоги проведенных проверок, </w:t>
      </w:r>
      <w:r w:rsidR="009E2CE2">
        <w:rPr>
          <w:sz w:val="28"/>
          <w:szCs w:val="28"/>
        </w:rPr>
        <w:br/>
        <w:t>а также планы мероприятий по устранению установленных нарушений</w:t>
      </w:r>
      <w:r w:rsidR="009E2CE2">
        <w:rPr>
          <w:sz w:val="28"/>
          <w:szCs w:val="28"/>
        </w:rPr>
        <w:br/>
        <w:t>и недостатков и мерам ответственности должностных лиц за выявленные нарушения.</w:t>
      </w:r>
      <w:proofErr w:type="gramEnd"/>
    </w:p>
    <w:p w:rsidR="009E2CE2" w:rsidRDefault="009E2CE2" w:rsidP="009E2CE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проверок на имя руководителей проверенных учреждений направлены выписки из протоколов заседаний Контрольного совета Минздрава России, с установлением срока утверждения плана мероприятий по устранению выявленных нарушений, а также представления информации об исполнении указанного плана.</w:t>
      </w:r>
    </w:p>
    <w:p w:rsidR="009E2CE2" w:rsidRPr="00FC7D65" w:rsidRDefault="009E2CE2" w:rsidP="00FC7D6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160.2-1 </w:t>
      </w:r>
      <w:r>
        <w:rPr>
          <w:bCs/>
          <w:sz w:val="28"/>
          <w:szCs w:val="28"/>
        </w:rPr>
        <w:t>Бюджетного кодекса Российской Федерации, а также в</w:t>
      </w:r>
      <w:r>
        <w:rPr>
          <w:sz w:val="28"/>
          <w:szCs w:val="28"/>
        </w:rPr>
        <w:t xml:space="preserve">о исполнение постановления Правительства Российской Федерации от 17 марта 2014 г. № 193 </w:t>
      </w:r>
      <w:r>
        <w:rPr>
          <w:bCs/>
          <w:sz w:val="28"/>
          <w:szCs w:val="28"/>
        </w:rPr>
        <w:t>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пункт 1 Правил осуществления ведомственного контроля в сфере закупок для обеспечения федеральных нужд, утвержденных постановлением Правительства Российской Фе</w:t>
      </w:r>
      <w:r w:rsidR="00EC53AB">
        <w:rPr>
          <w:bCs/>
          <w:sz w:val="28"/>
          <w:szCs w:val="28"/>
        </w:rPr>
        <w:t>дерации от 10 февраля 2014 г. № </w:t>
      </w:r>
      <w:r>
        <w:rPr>
          <w:bCs/>
          <w:sz w:val="28"/>
          <w:szCs w:val="28"/>
        </w:rPr>
        <w:t xml:space="preserve">89» издан </w:t>
      </w:r>
      <w:r>
        <w:rPr>
          <w:sz w:val="28"/>
          <w:szCs w:val="28"/>
        </w:rPr>
        <w:t>приказ Минздрава России</w:t>
      </w:r>
      <w:r w:rsidR="00E27F0A">
        <w:rPr>
          <w:sz w:val="28"/>
          <w:szCs w:val="28"/>
        </w:rPr>
        <w:br/>
      </w:r>
      <w:r>
        <w:rPr>
          <w:sz w:val="28"/>
          <w:szCs w:val="28"/>
        </w:rPr>
        <w:t>от 30 декабря 2014 г. № 965 «</w:t>
      </w:r>
      <w:r>
        <w:rPr>
          <w:bCs/>
          <w:sz w:val="28"/>
          <w:szCs w:val="28"/>
        </w:rPr>
        <w:t xml:space="preserve">Об организации Министерством здравоохранения Российской Федерации внутреннего финансового контроля Министерством </w:t>
      </w:r>
      <w:r w:rsidRPr="00FC7D65">
        <w:rPr>
          <w:sz w:val="28"/>
          <w:szCs w:val="28"/>
        </w:rPr>
        <w:t>здравоохранения Российской Федерации»</w:t>
      </w:r>
      <w:r w:rsidR="002D0BB1">
        <w:rPr>
          <w:sz w:val="28"/>
          <w:szCs w:val="28"/>
        </w:rPr>
        <w:t xml:space="preserve"> (далее – Положение о внутреннем финансовом контроле)</w:t>
      </w:r>
      <w:r w:rsidRPr="00FC7D65">
        <w:rPr>
          <w:sz w:val="28"/>
          <w:szCs w:val="28"/>
        </w:rPr>
        <w:t>.</w:t>
      </w:r>
      <w:proofErr w:type="gramEnd"/>
    </w:p>
    <w:p w:rsidR="002A4406" w:rsidRDefault="002A4406" w:rsidP="00F6720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Карты внутреннего финансового контроля содержат перечни операций по каждой внутренней бюджетной процедуре с учетом возможных бюджетных рисков.</w:t>
      </w:r>
    </w:p>
    <w:p w:rsidR="00B21B25" w:rsidRDefault="00B21B25" w:rsidP="002D0BB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417B88">
        <w:rPr>
          <w:bCs/>
          <w:sz w:val="28"/>
          <w:szCs w:val="28"/>
        </w:rPr>
        <w:t>В соответствии с пунктом 11 </w:t>
      </w:r>
      <w:r>
        <w:rPr>
          <w:sz w:val="28"/>
          <w:szCs w:val="28"/>
        </w:rPr>
        <w:t>Положения</w:t>
      </w:r>
      <w:r w:rsidR="002D0BB1" w:rsidRPr="002D0BB1">
        <w:rPr>
          <w:sz w:val="28"/>
          <w:szCs w:val="28"/>
        </w:rPr>
        <w:t xml:space="preserve"> </w:t>
      </w:r>
      <w:r w:rsidR="002D0BB1">
        <w:rPr>
          <w:sz w:val="28"/>
          <w:szCs w:val="28"/>
        </w:rPr>
        <w:t>о внутреннем финансовом контроле</w:t>
      </w:r>
      <w:r w:rsidRPr="00417B88">
        <w:rPr>
          <w:bCs/>
          <w:sz w:val="28"/>
          <w:szCs w:val="28"/>
        </w:rPr>
        <w:t xml:space="preserve"> Департаментом учетной политики и контроля Министерства </w:t>
      </w:r>
      <w:r w:rsidRPr="00B21B25">
        <w:rPr>
          <w:bCs/>
          <w:sz w:val="28"/>
          <w:szCs w:val="28"/>
        </w:rPr>
        <w:t>ежеквартально</w:t>
      </w:r>
      <w:r>
        <w:rPr>
          <w:bCs/>
          <w:sz w:val="28"/>
          <w:szCs w:val="28"/>
        </w:rPr>
        <w:t xml:space="preserve"> проводит</w:t>
      </w:r>
      <w:r w:rsidRPr="00417B88">
        <w:rPr>
          <w:bCs/>
          <w:sz w:val="28"/>
          <w:szCs w:val="28"/>
        </w:rPr>
        <w:t xml:space="preserve">ся анализ организации и осуществления Департаментами Министерства внутреннего финансового контроля </w:t>
      </w:r>
      <w:r w:rsidR="002D0BB1">
        <w:rPr>
          <w:bCs/>
          <w:sz w:val="28"/>
          <w:szCs w:val="28"/>
        </w:rPr>
        <w:br/>
      </w:r>
      <w:r w:rsidRPr="00417B88">
        <w:rPr>
          <w:bCs/>
          <w:sz w:val="28"/>
          <w:szCs w:val="28"/>
        </w:rPr>
        <w:t>в соответствии с требованиями законо</w:t>
      </w:r>
      <w:r w:rsidR="00A74AF4">
        <w:rPr>
          <w:bCs/>
          <w:sz w:val="28"/>
          <w:szCs w:val="28"/>
        </w:rPr>
        <w:t>дательства Российской Федерации</w:t>
      </w:r>
      <w:r w:rsidR="00A74AF4">
        <w:rPr>
          <w:bCs/>
          <w:sz w:val="28"/>
          <w:szCs w:val="28"/>
        </w:rPr>
        <w:br/>
      </w:r>
      <w:r w:rsidRPr="00417B88">
        <w:rPr>
          <w:bCs/>
          <w:sz w:val="28"/>
          <w:szCs w:val="28"/>
        </w:rPr>
        <w:t>на основании отчетов о результатах внутреннего фина</w:t>
      </w:r>
      <w:r w:rsidR="006E1019">
        <w:rPr>
          <w:bCs/>
          <w:sz w:val="28"/>
          <w:szCs w:val="28"/>
        </w:rPr>
        <w:t xml:space="preserve">нсового контроля, </w:t>
      </w:r>
      <w:r w:rsidR="006E1019">
        <w:rPr>
          <w:bCs/>
          <w:sz w:val="28"/>
          <w:szCs w:val="28"/>
        </w:rPr>
        <w:lastRenderedPageBreak/>
        <w:t>составляемых д</w:t>
      </w:r>
      <w:r w:rsidRPr="00417B88">
        <w:rPr>
          <w:bCs/>
          <w:sz w:val="28"/>
          <w:szCs w:val="28"/>
        </w:rPr>
        <w:t>епартаментами Министерства на основании сведений, включаемых в регистры (журналы) внутреннего финансового контроля</w:t>
      </w:r>
      <w:r w:rsidR="002D0BB1">
        <w:rPr>
          <w:bCs/>
          <w:sz w:val="28"/>
          <w:szCs w:val="28"/>
        </w:rPr>
        <w:br/>
      </w:r>
      <w:r w:rsidRPr="00417B88">
        <w:rPr>
          <w:bCs/>
          <w:sz w:val="28"/>
          <w:szCs w:val="28"/>
        </w:rPr>
        <w:t>и карты внутреннего финансового контроля.</w:t>
      </w:r>
      <w:proofErr w:type="gramEnd"/>
    </w:p>
    <w:p w:rsidR="008C2391" w:rsidRPr="00D96B7D" w:rsidRDefault="008C2391" w:rsidP="008C23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6B7D">
        <w:rPr>
          <w:sz w:val="28"/>
          <w:szCs w:val="28"/>
        </w:rPr>
        <w:t xml:space="preserve">В соответствии с </w:t>
      </w:r>
      <w:proofErr w:type="spellStart"/>
      <w:proofErr w:type="gramStart"/>
      <w:r w:rsidRPr="00D96B7D">
        <w:rPr>
          <w:sz w:val="28"/>
          <w:szCs w:val="28"/>
        </w:rPr>
        <w:t>п</w:t>
      </w:r>
      <w:proofErr w:type="spellEnd"/>
      <w:proofErr w:type="gramEnd"/>
      <w:r w:rsidRPr="00D96B7D">
        <w:rPr>
          <w:sz w:val="28"/>
          <w:szCs w:val="28"/>
        </w:rPr>
        <w:t xml:space="preserve"> 9. приказа Минздрава России от 5 сентября 2013 г. </w:t>
      </w:r>
      <w:r w:rsidRPr="00D96B7D">
        <w:rPr>
          <w:sz w:val="28"/>
          <w:szCs w:val="28"/>
        </w:rPr>
        <w:br/>
        <w:t xml:space="preserve">№ 626н «Об осуществлении Министерством здравоохранения Российской Федерации финансового контроля деятельности подведомственных Министерству организации» изданы приказы Минздрава России </w:t>
      </w:r>
      <w:r w:rsidRPr="00D96B7D">
        <w:rPr>
          <w:sz w:val="28"/>
          <w:szCs w:val="28"/>
        </w:rPr>
        <w:br/>
        <w:t>от</w:t>
      </w:r>
      <w:r w:rsidRPr="00D96B7D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13 декабря 2016</w:t>
      </w:r>
      <w:r w:rsidRPr="00D96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960</w:t>
      </w:r>
      <w:r w:rsidRPr="00D96B7D">
        <w:rPr>
          <w:sz w:val="28"/>
          <w:szCs w:val="28"/>
        </w:rPr>
        <w:t xml:space="preserve"> «Об утверждении Плана контрольной деятельности Министерства здравоохране</w:t>
      </w:r>
      <w:r>
        <w:rPr>
          <w:sz w:val="28"/>
          <w:szCs w:val="28"/>
        </w:rPr>
        <w:t>ния Российской Федерации</w:t>
      </w:r>
      <w:r>
        <w:rPr>
          <w:sz w:val="28"/>
          <w:szCs w:val="28"/>
        </w:rPr>
        <w:br/>
        <w:t>на 2017</w:t>
      </w:r>
      <w:r w:rsidRPr="00D96B7D">
        <w:rPr>
          <w:sz w:val="28"/>
          <w:szCs w:val="28"/>
        </w:rPr>
        <w:t xml:space="preserve"> год» и от </w:t>
      </w:r>
      <w:r>
        <w:rPr>
          <w:sz w:val="28"/>
          <w:szCs w:val="28"/>
        </w:rPr>
        <w:t>6 декабря 2016</w:t>
      </w:r>
      <w:r w:rsidRPr="00D96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930</w:t>
      </w:r>
      <w:r w:rsidRPr="00D96B7D">
        <w:rPr>
          <w:sz w:val="28"/>
          <w:szCs w:val="28"/>
        </w:rPr>
        <w:t xml:space="preserve"> «Об утверждении Плана мероприятий по проведению Министерством здравоохранения Российской Федерации ведомственного контроля в сфере закупок для обеспече</w:t>
      </w:r>
      <w:r>
        <w:rPr>
          <w:sz w:val="28"/>
          <w:szCs w:val="28"/>
        </w:rPr>
        <w:t>ния государственных нужд на 2017</w:t>
      </w:r>
      <w:r w:rsidRPr="00D96B7D">
        <w:rPr>
          <w:sz w:val="28"/>
          <w:szCs w:val="28"/>
        </w:rPr>
        <w:t xml:space="preserve"> год».</w:t>
      </w:r>
    </w:p>
    <w:p w:rsidR="008C2391" w:rsidRPr="00D96B7D" w:rsidRDefault="008C2391" w:rsidP="008C239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6B7D">
        <w:rPr>
          <w:sz w:val="28"/>
          <w:szCs w:val="28"/>
        </w:rPr>
        <w:t xml:space="preserve">Во исполнение постановления Правительства Российской Федерации от 24 ноября </w:t>
      </w:r>
      <w:smartTag w:uri="urn:schemas-microsoft-com:office:smarttags" w:element="metricconverter">
        <w:smartTagPr>
          <w:attr w:name="ProductID" w:val="2009 г"/>
        </w:smartTagPr>
        <w:r w:rsidRPr="00D96B7D">
          <w:rPr>
            <w:sz w:val="28"/>
            <w:szCs w:val="28"/>
          </w:rPr>
          <w:t>2009 г</w:t>
        </w:r>
      </w:smartTag>
      <w:r w:rsidRPr="00D96B7D">
        <w:rPr>
          <w:sz w:val="28"/>
          <w:szCs w:val="28"/>
        </w:rPr>
        <w:t>. № 953 «Об обеспечении доступа к информации</w:t>
      </w:r>
      <w:r w:rsidRPr="00D96B7D">
        <w:rPr>
          <w:sz w:val="28"/>
          <w:szCs w:val="28"/>
        </w:rPr>
        <w:br/>
        <w:t>о деятельности Правительства Российской Федерации и федеральных органов исполнительной власти» на официальном сайте Министерства в сети «Интернет» размещен</w:t>
      </w:r>
      <w:r>
        <w:rPr>
          <w:sz w:val="28"/>
          <w:szCs w:val="28"/>
        </w:rPr>
        <w:t>ы</w:t>
      </w:r>
      <w:r w:rsidRPr="00D96B7D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D96B7D">
        <w:rPr>
          <w:sz w:val="28"/>
          <w:szCs w:val="28"/>
        </w:rPr>
        <w:t xml:space="preserve"> контрольной деятельности Министерства здравоохране</w:t>
      </w:r>
      <w:r>
        <w:rPr>
          <w:sz w:val="28"/>
          <w:szCs w:val="28"/>
        </w:rPr>
        <w:t>ния Российской Федерации на 2017</w:t>
      </w:r>
      <w:r w:rsidRPr="00D96B7D">
        <w:rPr>
          <w:sz w:val="28"/>
          <w:szCs w:val="28"/>
        </w:rPr>
        <w:t xml:space="preserve"> год, а также приказы</w:t>
      </w:r>
      <w:r w:rsidRPr="00D96B7D">
        <w:rPr>
          <w:sz w:val="28"/>
          <w:szCs w:val="28"/>
        </w:rPr>
        <w:br/>
        <w:t>о проведении проверок, утверждающие состав комиссии и программу проверки в отношении контрольных</w:t>
      </w:r>
      <w:proofErr w:type="gramEnd"/>
      <w:r>
        <w:rPr>
          <w:sz w:val="28"/>
          <w:szCs w:val="28"/>
        </w:rPr>
        <w:t xml:space="preserve"> мероприятий, проведенных в 2016</w:t>
      </w:r>
      <w:r w:rsidRPr="00D96B7D">
        <w:rPr>
          <w:sz w:val="28"/>
          <w:szCs w:val="28"/>
        </w:rPr>
        <w:t xml:space="preserve"> г.</w:t>
      </w:r>
    </w:p>
    <w:p w:rsidR="008C2391" w:rsidRPr="00FC7D65" w:rsidRDefault="008C2391" w:rsidP="00311F2D">
      <w:pPr>
        <w:spacing w:line="360" w:lineRule="auto"/>
        <w:ind w:firstLine="708"/>
        <w:jc w:val="both"/>
        <w:rPr>
          <w:sz w:val="28"/>
          <w:szCs w:val="28"/>
        </w:rPr>
      </w:pPr>
    </w:p>
    <w:sectPr w:rsidR="008C2391" w:rsidRPr="00FC7D65" w:rsidSect="008019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50" w:rsidRDefault="002F3C50" w:rsidP="00DA6C59">
      <w:r>
        <w:separator/>
      </w:r>
    </w:p>
  </w:endnote>
  <w:endnote w:type="continuationSeparator" w:id="0">
    <w:p w:rsidR="002F3C50" w:rsidRDefault="002F3C50" w:rsidP="00DA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50" w:rsidRDefault="002F3C50" w:rsidP="00DA6C59">
      <w:r>
        <w:separator/>
      </w:r>
    </w:p>
  </w:footnote>
  <w:footnote w:type="continuationSeparator" w:id="0">
    <w:p w:rsidR="002F3C50" w:rsidRDefault="002F3C50" w:rsidP="00DA6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398685"/>
      <w:docPartObj>
        <w:docPartGallery w:val="Page Numbers (Top of Page)"/>
        <w:docPartUnique/>
      </w:docPartObj>
    </w:sdtPr>
    <w:sdtContent>
      <w:p w:rsidR="00DF0212" w:rsidRDefault="00493620">
        <w:pPr>
          <w:pStyle w:val="a3"/>
          <w:jc w:val="center"/>
        </w:pPr>
        <w:fldSimple w:instr=" PAGE   \* MERGEFORMAT ">
          <w:r w:rsidR="006A3C09">
            <w:rPr>
              <w:noProof/>
            </w:rPr>
            <w:t>3</w:t>
          </w:r>
        </w:fldSimple>
      </w:p>
    </w:sdtContent>
  </w:sdt>
  <w:p w:rsidR="00DF0212" w:rsidRDefault="00DF02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E2CE2"/>
    <w:rsid w:val="0001215D"/>
    <w:rsid w:val="00023AB2"/>
    <w:rsid w:val="00026020"/>
    <w:rsid w:val="0003597B"/>
    <w:rsid w:val="0004453D"/>
    <w:rsid w:val="00060FEE"/>
    <w:rsid w:val="000D4B48"/>
    <w:rsid w:val="00117FC0"/>
    <w:rsid w:val="001311EE"/>
    <w:rsid w:val="00170C77"/>
    <w:rsid w:val="001C295B"/>
    <w:rsid w:val="001D1C05"/>
    <w:rsid w:val="001D7A09"/>
    <w:rsid w:val="001F24D1"/>
    <w:rsid w:val="00211CC6"/>
    <w:rsid w:val="00215A3D"/>
    <w:rsid w:val="00215DFF"/>
    <w:rsid w:val="002208A3"/>
    <w:rsid w:val="002603F0"/>
    <w:rsid w:val="00271A8B"/>
    <w:rsid w:val="00274FC9"/>
    <w:rsid w:val="002A4406"/>
    <w:rsid w:val="002B4321"/>
    <w:rsid w:val="002D0BB1"/>
    <w:rsid w:val="002E637C"/>
    <w:rsid w:val="002F3C50"/>
    <w:rsid w:val="0030319C"/>
    <w:rsid w:val="00311F2D"/>
    <w:rsid w:val="00313C83"/>
    <w:rsid w:val="00332161"/>
    <w:rsid w:val="003634B2"/>
    <w:rsid w:val="00383CEE"/>
    <w:rsid w:val="00383E00"/>
    <w:rsid w:val="003A0FF2"/>
    <w:rsid w:val="003A34A5"/>
    <w:rsid w:val="003C2968"/>
    <w:rsid w:val="003D156D"/>
    <w:rsid w:val="003F595E"/>
    <w:rsid w:val="003F6371"/>
    <w:rsid w:val="00411B8D"/>
    <w:rsid w:val="0042588A"/>
    <w:rsid w:val="004338E5"/>
    <w:rsid w:val="00452C64"/>
    <w:rsid w:val="00453B5B"/>
    <w:rsid w:val="0046609E"/>
    <w:rsid w:val="00493620"/>
    <w:rsid w:val="004A353A"/>
    <w:rsid w:val="004A7EC7"/>
    <w:rsid w:val="004D682E"/>
    <w:rsid w:val="004F5F4B"/>
    <w:rsid w:val="004F7843"/>
    <w:rsid w:val="00551D1F"/>
    <w:rsid w:val="0055679B"/>
    <w:rsid w:val="005568C0"/>
    <w:rsid w:val="005833D5"/>
    <w:rsid w:val="005A3504"/>
    <w:rsid w:val="005B0503"/>
    <w:rsid w:val="005B47BA"/>
    <w:rsid w:val="005C4F01"/>
    <w:rsid w:val="005D426A"/>
    <w:rsid w:val="00600FCB"/>
    <w:rsid w:val="00602E81"/>
    <w:rsid w:val="00611422"/>
    <w:rsid w:val="0061476B"/>
    <w:rsid w:val="00632DF7"/>
    <w:rsid w:val="0066082C"/>
    <w:rsid w:val="00683386"/>
    <w:rsid w:val="00692FD3"/>
    <w:rsid w:val="006A0E6F"/>
    <w:rsid w:val="006A3C09"/>
    <w:rsid w:val="006C540D"/>
    <w:rsid w:val="006E1019"/>
    <w:rsid w:val="006F0C2B"/>
    <w:rsid w:val="006F15FA"/>
    <w:rsid w:val="006F7500"/>
    <w:rsid w:val="00723CF3"/>
    <w:rsid w:val="00731B5A"/>
    <w:rsid w:val="00756E0E"/>
    <w:rsid w:val="00757700"/>
    <w:rsid w:val="00763BE6"/>
    <w:rsid w:val="00773655"/>
    <w:rsid w:val="00774104"/>
    <w:rsid w:val="00797634"/>
    <w:rsid w:val="007F704C"/>
    <w:rsid w:val="008019E1"/>
    <w:rsid w:val="00804892"/>
    <w:rsid w:val="00804DE1"/>
    <w:rsid w:val="00812F6C"/>
    <w:rsid w:val="0081553C"/>
    <w:rsid w:val="008268F5"/>
    <w:rsid w:val="00864311"/>
    <w:rsid w:val="00871A1C"/>
    <w:rsid w:val="00880104"/>
    <w:rsid w:val="008C2391"/>
    <w:rsid w:val="008E11F2"/>
    <w:rsid w:val="00901670"/>
    <w:rsid w:val="00920E3D"/>
    <w:rsid w:val="00927BE8"/>
    <w:rsid w:val="00932EAE"/>
    <w:rsid w:val="009401F6"/>
    <w:rsid w:val="00963794"/>
    <w:rsid w:val="00967548"/>
    <w:rsid w:val="009B0276"/>
    <w:rsid w:val="009B77C1"/>
    <w:rsid w:val="009C5628"/>
    <w:rsid w:val="009E0988"/>
    <w:rsid w:val="009E2CE2"/>
    <w:rsid w:val="00A46983"/>
    <w:rsid w:val="00A60431"/>
    <w:rsid w:val="00A74AF4"/>
    <w:rsid w:val="00A8729D"/>
    <w:rsid w:val="00A91089"/>
    <w:rsid w:val="00A94AF5"/>
    <w:rsid w:val="00AB0D23"/>
    <w:rsid w:val="00AD791C"/>
    <w:rsid w:val="00AE050E"/>
    <w:rsid w:val="00AE34E3"/>
    <w:rsid w:val="00AF3A5C"/>
    <w:rsid w:val="00B144DB"/>
    <w:rsid w:val="00B21B25"/>
    <w:rsid w:val="00B34AF8"/>
    <w:rsid w:val="00BA4CC9"/>
    <w:rsid w:val="00BB2A4B"/>
    <w:rsid w:val="00BC3869"/>
    <w:rsid w:val="00BF3A60"/>
    <w:rsid w:val="00BF57E7"/>
    <w:rsid w:val="00BF6FF5"/>
    <w:rsid w:val="00C11BA6"/>
    <w:rsid w:val="00C1483F"/>
    <w:rsid w:val="00C26B6C"/>
    <w:rsid w:val="00C3354C"/>
    <w:rsid w:val="00C44B79"/>
    <w:rsid w:val="00C75C7F"/>
    <w:rsid w:val="00C80A4A"/>
    <w:rsid w:val="00C83987"/>
    <w:rsid w:val="00C846E2"/>
    <w:rsid w:val="00CC33F1"/>
    <w:rsid w:val="00CD3901"/>
    <w:rsid w:val="00D30132"/>
    <w:rsid w:val="00D370D8"/>
    <w:rsid w:val="00D51F7B"/>
    <w:rsid w:val="00D553CB"/>
    <w:rsid w:val="00D6653B"/>
    <w:rsid w:val="00D90128"/>
    <w:rsid w:val="00DA6C59"/>
    <w:rsid w:val="00DB4D59"/>
    <w:rsid w:val="00DC2655"/>
    <w:rsid w:val="00DC47AC"/>
    <w:rsid w:val="00DD1A8F"/>
    <w:rsid w:val="00DF0212"/>
    <w:rsid w:val="00DF486B"/>
    <w:rsid w:val="00DF497D"/>
    <w:rsid w:val="00E03268"/>
    <w:rsid w:val="00E27F0A"/>
    <w:rsid w:val="00E35738"/>
    <w:rsid w:val="00E35871"/>
    <w:rsid w:val="00E46AF9"/>
    <w:rsid w:val="00E50F39"/>
    <w:rsid w:val="00E62138"/>
    <w:rsid w:val="00E96052"/>
    <w:rsid w:val="00EC53AB"/>
    <w:rsid w:val="00F03F94"/>
    <w:rsid w:val="00F53676"/>
    <w:rsid w:val="00F55D48"/>
    <w:rsid w:val="00F67205"/>
    <w:rsid w:val="00FB1C77"/>
    <w:rsid w:val="00FC4B7C"/>
    <w:rsid w:val="00FC7D65"/>
    <w:rsid w:val="00FE2C85"/>
    <w:rsid w:val="00F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2C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DA6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6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10"/>
    <w:rsid w:val="00DC47A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DC47A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0">
    <w:name w:val="Текст Знак1"/>
    <w:link w:val="a7"/>
    <w:rsid w:val="00DC47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A9829-4744-4D54-8B52-F1D46739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doroninaOV</dc:creator>
  <cp:keywords/>
  <dc:description/>
  <cp:lastModifiedBy>GeryugovaAA</cp:lastModifiedBy>
  <cp:revision>2</cp:revision>
  <cp:lastPrinted>2017-03-06T07:16:00Z</cp:lastPrinted>
  <dcterms:created xsi:type="dcterms:W3CDTF">2017-03-07T10:58:00Z</dcterms:created>
  <dcterms:modified xsi:type="dcterms:W3CDTF">2017-03-07T10:58:00Z</dcterms:modified>
</cp:coreProperties>
</file>