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1D1" w:rsidRDefault="00AD584C" w:rsidP="00021F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E62">
        <w:rPr>
          <w:rFonts w:ascii="Times New Roman" w:hAnsi="Times New Roman" w:cs="Times New Roman"/>
          <w:b/>
          <w:sz w:val="24"/>
          <w:szCs w:val="24"/>
        </w:rPr>
        <w:t xml:space="preserve">РЕКОМЕНДАЦИИ ПО </w:t>
      </w:r>
      <w:r w:rsidR="00206F60">
        <w:rPr>
          <w:rFonts w:ascii="Times New Roman" w:hAnsi="Times New Roman" w:cs="Times New Roman"/>
          <w:b/>
          <w:sz w:val="24"/>
          <w:szCs w:val="24"/>
        </w:rPr>
        <w:t xml:space="preserve">ПОДГОТОВКЕ МАТЕРИАЛОВ ДЛЯ </w:t>
      </w:r>
      <w:r w:rsidR="00114DD2">
        <w:rPr>
          <w:rFonts w:ascii="Times New Roman" w:hAnsi="Times New Roman" w:cs="Times New Roman"/>
          <w:b/>
          <w:sz w:val="24"/>
          <w:szCs w:val="24"/>
        </w:rPr>
        <w:t>ФОРМИРОВАНИЯ</w:t>
      </w:r>
      <w:r w:rsidR="00206F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3E62">
        <w:rPr>
          <w:rFonts w:ascii="Times New Roman" w:hAnsi="Times New Roman" w:cs="Times New Roman"/>
          <w:b/>
          <w:sz w:val="24"/>
          <w:szCs w:val="24"/>
        </w:rPr>
        <w:t>ЭЛЕКТРОННЫХ ОБРАЗОВАТЕЛЬНЫХ КУРСОВ ПО КЛИНИЧЕСКИМ РЕКОМЕНДАЦИЯМ</w:t>
      </w:r>
    </w:p>
    <w:p w:rsidR="00FA3F5D" w:rsidRDefault="00FA3F5D" w:rsidP="00021F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6F60" w:rsidRPr="00FA3F5D" w:rsidRDefault="00206F60" w:rsidP="00FA3F5D">
      <w:pPr>
        <w:pStyle w:val="a3"/>
        <w:numPr>
          <w:ilvl w:val="0"/>
          <w:numId w:val="18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3F5D">
        <w:rPr>
          <w:rFonts w:ascii="Times New Roman" w:hAnsi="Times New Roman" w:cs="Times New Roman"/>
          <w:b/>
          <w:sz w:val="24"/>
          <w:szCs w:val="24"/>
        </w:rPr>
        <w:t xml:space="preserve">ВВЕДЕНИЕ </w:t>
      </w:r>
    </w:p>
    <w:p w:rsidR="00206F60" w:rsidRPr="00FA3F5D" w:rsidRDefault="00206F60" w:rsidP="00FA3F5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3F5D">
        <w:rPr>
          <w:rFonts w:ascii="Times New Roman" w:hAnsi="Times New Roman" w:cs="Times New Roman"/>
          <w:sz w:val="24"/>
          <w:szCs w:val="24"/>
        </w:rPr>
        <w:t xml:space="preserve">Результаты социологических исследований показали, что среди факторов неудовлетворенности медицинских работников одним из наиболее значимых является отсутствие условий и возможностей для профессионального развития. Непрерывное профессиональное развитие -  это период образования и подготовки врачей, начинающийся после завершения первичной специализации и продолжающийся после этого в течение всей профессиональной деятельности каждого врача. Основная цель непрерывного профессионального развития - сохранение на должном уровне, пересмотр, углубление и расширение знаний и навыков. </w:t>
      </w:r>
    </w:p>
    <w:p w:rsidR="00FA3F5D" w:rsidRDefault="00021F27" w:rsidP="006632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F27">
        <w:rPr>
          <w:rFonts w:ascii="Times New Roman" w:hAnsi="Times New Roman" w:cs="Times New Roman"/>
          <w:sz w:val="24"/>
          <w:szCs w:val="24"/>
        </w:rPr>
        <w:t xml:space="preserve">Непрерывное образование определяет рабочее место как мощную образовательную среду для индивидуального и группового обучения. IT-инфраструктура рабочего места (наличие компьютера и подключение к интернету) медицинских работников, особенно в сельской местности, будет обеспечивать постоянный доступ к информационно-образовательным ресурсам и способствовать поддержанию необходимого уровня квалификации специалистов с учетом требований современной медицины, а также направлено на ликвидацию их профессиональной изолированности. </w:t>
      </w:r>
    </w:p>
    <w:p w:rsidR="000026B2" w:rsidRDefault="00021F27" w:rsidP="006632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F27">
        <w:rPr>
          <w:rFonts w:ascii="Times New Roman" w:hAnsi="Times New Roman" w:cs="Times New Roman"/>
          <w:sz w:val="24"/>
          <w:szCs w:val="24"/>
        </w:rPr>
        <w:t xml:space="preserve">В настоящее время Минздравом России проводится активная работа по реализации Федерального закона «Об основах охраны здоровья граждан в Российской Федерации» по созданию стандартов медицинской помощи, порядков оказания видов медицинской помощи, клинических рекомендаций и/или протоколов. </w:t>
      </w:r>
      <w:r w:rsidR="00540A3D">
        <w:rPr>
          <w:rFonts w:ascii="Times New Roman" w:hAnsi="Times New Roman" w:cs="Times New Roman"/>
          <w:sz w:val="24"/>
          <w:szCs w:val="24"/>
        </w:rPr>
        <w:t xml:space="preserve">Клинические рекомендации (КР) разрабатываются и утверждаются различными некоммерческими профессиональными организациями (НПО). </w:t>
      </w:r>
      <w:r w:rsidRPr="00021F27">
        <w:rPr>
          <w:rFonts w:ascii="Times New Roman" w:hAnsi="Times New Roman" w:cs="Times New Roman"/>
          <w:sz w:val="24"/>
          <w:szCs w:val="24"/>
        </w:rPr>
        <w:t>На сайте Минздрава России размещена Федеральная электронная медицинская библиотека, сейчас осуществляется работа по ее наполнению</w:t>
      </w:r>
      <w:r w:rsidR="00540A3D">
        <w:rPr>
          <w:rFonts w:ascii="Times New Roman" w:hAnsi="Times New Roman" w:cs="Times New Roman"/>
          <w:sz w:val="24"/>
          <w:szCs w:val="24"/>
        </w:rPr>
        <w:t>, в том числе и документами КР</w:t>
      </w:r>
      <w:r w:rsidRPr="00021F2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21F27" w:rsidRDefault="00021F27" w:rsidP="00567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F27">
        <w:rPr>
          <w:rFonts w:ascii="Times New Roman" w:hAnsi="Times New Roman" w:cs="Times New Roman"/>
          <w:sz w:val="24"/>
          <w:szCs w:val="24"/>
        </w:rPr>
        <w:t xml:space="preserve">Для обеспечения стандартизированного подхода принятия  клинических решений в практическом применении, а также осуществления интерактивного самоконтроля освоения утвержденных клинических рекомендаций Минздравом России разрабатываются </w:t>
      </w:r>
      <w:r w:rsidR="0001503D" w:rsidRPr="0001503D">
        <w:rPr>
          <w:rFonts w:ascii="Times New Roman" w:hAnsi="Times New Roman" w:cs="Times New Roman"/>
          <w:b/>
          <w:sz w:val="24"/>
          <w:szCs w:val="24"/>
        </w:rPr>
        <w:t>электронные образовательные  курсы</w:t>
      </w:r>
      <w:r w:rsidR="0001503D">
        <w:rPr>
          <w:rFonts w:ascii="Times New Roman" w:hAnsi="Times New Roman" w:cs="Times New Roman"/>
          <w:sz w:val="24"/>
          <w:szCs w:val="24"/>
        </w:rPr>
        <w:t xml:space="preserve"> (ЭОК)</w:t>
      </w:r>
      <w:r w:rsidRPr="00021F27">
        <w:rPr>
          <w:rFonts w:ascii="Times New Roman" w:hAnsi="Times New Roman" w:cs="Times New Roman"/>
          <w:sz w:val="24"/>
          <w:szCs w:val="24"/>
        </w:rPr>
        <w:t xml:space="preserve"> для дистанционного обучения медицинских специалистов по </w:t>
      </w:r>
      <w:r w:rsidR="00540A3D">
        <w:rPr>
          <w:rFonts w:ascii="Times New Roman" w:hAnsi="Times New Roman" w:cs="Times New Roman"/>
          <w:sz w:val="24"/>
          <w:szCs w:val="24"/>
        </w:rPr>
        <w:t>КР</w:t>
      </w:r>
      <w:r w:rsidRPr="00021F27">
        <w:rPr>
          <w:rFonts w:ascii="Times New Roman" w:hAnsi="Times New Roman" w:cs="Times New Roman"/>
          <w:sz w:val="24"/>
          <w:szCs w:val="24"/>
        </w:rPr>
        <w:t>.</w:t>
      </w:r>
    </w:p>
    <w:p w:rsidR="00D12CC4" w:rsidRPr="00D12CC4" w:rsidRDefault="0001503D" w:rsidP="00D12C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планирующимся изменением системы повышения квалификации медицинских и фармацевтических работников и внедрением системы аккредитации специалистов данные ЭОК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могут рассматриваться как один из видов образовательной активности непрерывного профессионального развития врача и учитываться в его образовательном портфолио в рамках обучения по </w:t>
      </w:r>
      <w:r w:rsidRPr="00EB7FDE">
        <w:rPr>
          <w:rFonts w:ascii="Times New Roman" w:hAnsi="Times New Roman" w:cs="Times New Roman"/>
          <w:sz w:val="24"/>
          <w:szCs w:val="24"/>
        </w:rPr>
        <w:t>соответствующей дополнительной профессиональной программе</w:t>
      </w:r>
      <w:r w:rsidR="00383369">
        <w:rPr>
          <w:rFonts w:ascii="Times New Roman" w:hAnsi="Times New Roman" w:cs="Times New Roman"/>
          <w:sz w:val="24"/>
          <w:szCs w:val="24"/>
        </w:rPr>
        <w:t xml:space="preserve"> (ДПП)</w:t>
      </w:r>
      <w:r w:rsidRPr="00EB7FDE">
        <w:rPr>
          <w:rFonts w:ascii="Times New Roman" w:hAnsi="Times New Roman" w:cs="Times New Roman"/>
          <w:sz w:val="24"/>
          <w:szCs w:val="24"/>
        </w:rPr>
        <w:t xml:space="preserve">. </w:t>
      </w:r>
      <w:r w:rsidR="00AC2CA4" w:rsidRPr="00780962">
        <w:rPr>
          <w:rFonts w:ascii="Times New Roman" w:hAnsi="Times New Roman" w:cs="Times New Roman"/>
          <w:sz w:val="24"/>
          <w:szCs w:val="24"/>
        </w:rPr>
        <w:t xml:space="preserve">Поэтому разработка ЭОК и включение </w:t>
      </w:r>
      <w:r w:rsidR="0056727C" w:rsidRPr="00780962">
        <w:rPr>
          <w:rFonts w:ascii="Times New Roman" w:hAnsi="Times New Roman" w:cs="Times New Roman"/>
          <w:sz w:val="24"/>
          <w:szCs w:val="24"/>
        </w:rPr>
        <w:t>их</w:t>
      </w:r>
      <w:r w:rsidR="00AC2CA4" w:rsidRPr="00780962">
        <w:rPr>
          <w:rFonts w:ascii="Times New Roman" w:hAnsi="Times New Roman" w:cs="Times New Roman"/>
          <w:sz w:val="24"/>
          <w:szCs w:val="24"/>
        </w:rPr>
        <w:t xml:space="preserve"> в </w:t>
      </w:r>
      <w:r w:rsidR="0056727C" w:rsidRPr="00780962">
        <w:rPr>
          <w:rFonts w:ascii="Times New Roman" w:hAnsi="Times New Roman" w:cs="Times New Roman"/>
          <w:sz w:val="24"/>
          <w:szCs w:val="24"/>
        </w:rPr>
        <w:t xml:space="preserve">дополнительные профессиональные </w:t>
      </w:r>
      <w:r w:rsidR="00AC2CA4" w:rsidRPr="00780962">
        <w:rPr>
          <w:rFonts w:ascii="Times New Roman" w:hAnsi="Times New Roman" w:cs="Times New Roman"/>
          <w:sz w:val="24"/>
          <w:szCs w:val="24"/>
        </w:rPr>
        <w:t xml:space="preserve">программы должно происходить в соответствии с   Федеральным законом N 273-ФЗ, </w:t>
      </w:r>
      <w:r w:rsidR="009B3D29" w:rsidRPr="00780962">
        <w:rPr>
          <w:rFonts w:ascii="Times New Roman" w:hAnsi="Times New Roman" w:cs="Times New Roman"/>
          <w:sz w:val="24"/>
          <w:szCs w:val="24"/>
        </w:rPr>
        <w:t xml:space="preserve">приказом </w:t>
      </w:r>
      <w:proofErr w:type="spellStart"/>
      <w:r w:rsidR="009B3D29" w:rsidRPr="0078096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9B3D29" w:rsidRPr="00780962">
        <w:rPr>
          <w:rFonts w:ascii="Times New Roman" w:hAnsi="Times New Roman" w:cs="Times New Roman"/>
          <w:sz w:val="24"/>
          <w:szCs w:val="24"/>
        </w:rPr>
        <w:t xml:space="preserve"> России </w:t>
      </w:r>
      <w:r w:rsidR="00EB7FDE" w:rsidRPr="00780962">
        <w:rPr>
          <w:rFonts w:ascii="Times New Roman" w:hAnsi="Times New Roman" w:cs="Times New Roman"/>
          <w:sz w:val="24"/>
          <w:szCs w:val="24"/>
        </w:rPr>
        <w:t xml:space="preserve">от  </w:t>
      </w:r>
      <w:r w:rsidR="00540A3D">
        <w:rPr>
          <w:rFonts w:ascii="Times New Roman" w:hAnsi="Times New Roman" w:cs="Times New Roman"/>
          <w:sz w:val="24"/>
          <w:szCs w:val="24"/>
        </w:rPr>
        <w:t>1 июля</w:t>
      </w:r>
      <w:r w:rsidR="00E229C8" w:rsidRPr="00780962">
        <w:rPr>
          <w:rFonts w:ascii="Times New Roman" w:hAnsi="Times New Roman" w:cs="Times New Roman"/>
          <w:sz w:val="24"/>
          <w:szCs w:val="24"/>
        </w:rPr>
        <w:t xml:space="preserve"> 2013 г. N 499 </w:t>
      </w:r>
      <w:r w:rsidR="00780962">
        <w:rPr>
          <w:rFonts w:ascii="Times New Roman" w:hAnsi="Times New Roman" w:cs="Times New Roman"/>
          <w:sz w:val="24"/>
          <w:szCs w:val="24"/>
        </w:rPr>
        <w:t>«</w:t>
      </w:r>
      <w:r w:rsidR="00E229C8" w:rsidRPr="00780962">
        <w:rPr>
          <w:rFonts w:ascii="Times New Roman" w:hAnsi="Times New Roman" w:cs="Times New Roman"/>
          <w:sz w:val="24"/>
          <w:szCs w:val="24"/>
        </w:rPr>
        <w:t>Об утверждении Порядка организации и осуществления образовательной деятельности по дополнительным профессиональным программам"</w:t>
      </w:r>
      <w:r w:rsidR="00EB7FDE" w:rsidRPr="00780962">
        <w:rPr>
          <w:rFonts w:ascii="Times New Roman" w:hAnsi="Times New Roman" w:cs="Times New Roman"/>
          <w:sz w:val="24"/>
          <w:szCs w:val="24"/>
        </w:rPr>
        <w:t>,</w:t>
      </w:r>
      <w:r w:rsidR="009B3D29" w:rsidRPr="00780962">
        <w:rPr>
          <w:rFonts w:ascii="Times New Roman" w:hAnsi="Times New Roman" w:cs="Times New Roman"/>
          <w:sz w:val="24"/>
          <w:szCs w:val="24"/>
        </w:rPr>
        <w:t xml:space="preserve"> </w:t>
      </w:r>
      <w:r w:rsidR="00AC2CA4" w:rsidRPr="00780962">
        <w:rPr>
          <w:rFonts w:ascii="Times New Roman" w:hAnsi="Times New Roman" w:cs="Times New Roman"/>
          <w:sz w:val="24"/>
          <w:szCs w:val="24"/>
        </w:rPr>
        <w:t xml:space="preserve">приказом </w:t>
      </w:r>
      <w:proofErr w:type="spellStart"/>
      <w:r w:rsidR="00AC2CA4" w:rsidRPr="0078096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AC2CA4" w:rsidRPr="00780962">
        <w:rPr>
          <w:rFonts w:ascii="Times New Roman" w:hAnsi="Times New Roman" w:cs="Times New Roman"/>
          <w:sz w:val="24"/>
          <w:szCs w:val="24"/>
        </w:rPr>
        <w:t xml:space="preserve"> России от </w:t>
      </w:r>
      <w:r w:rsidR="00780962">
        <w:rPr>
          <w:rFonts w:ascii="Times New Roman" w:hAnsi="Times New Roman" w:cs="Times New Roman"/>
          <w:sz w:val="24"/>
          <w:szCs w:val="24"/>
        </w:rPr>
        <w:t xml:space="preserve">9 января </w:t>
      </w:r>
      <w:r w:rsidR="00AC2CA4" w:rsidRPr="00780962">
        <w:rPr>
          <w:rFonts w:ascii="Times New Roman" w:hAnsi="Times New Roman" w:cs="Times New Roman"/>
          <w:sz w:val="24"/>
          <w:szCs w:val="24"/>
        </w:rPr>
        <w:t>2014</w:t>
      </w:r>
      <w:r w:rsidR="008B23D7">
        <w:rPr>
          <w:rFonts w:ascii="Times New Roman" w:hAnsi="Times New Roman" w:cs="Times New Roman"/>
          <w:sz w:val="24"/>
          <w:szCs w:val="24"/>
        </w:rPr>
        <w:t xml:space="preserve"> </w:t>
      </w:r>
      <w:r w:rsidR="00780962">
        <w:rPr>
          <w:rFonts w:ascii="Times New Roman" w:hAnsi="Times New Roman" w:cs="Times New Roman"/>
          <w:sz w:val="24"/>
          <w:szCs w:val="24"/>
        </w:rPr>
        <w:t>г.</w:t>
      </w:r>
      <w:r w:rsidR="00AC2CA4" w:rsidRPr="00780962">
        <w:rPr>
          <w:rFonts w:ascii="Times New Roman" w:hAnsi="Times New Roman" w:cs="Times New Roman"/>
          <w:sz w:val="24"/>
          <w:szCs w:val="24"/>
        </w:rPr>
        <w:t xml:space="preserve"> N2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</w:t>
      </w:r>
      <w:r w:rsidR="00AC2CA4" w:rsidRPr="00EB7FDE">
        <w:rPr>
          <w:rFonts w:ascii="Times New Roman" w:hAnsi="Times New Roman" w:cs="Times New Roman"/>
          <w:sz w:val="24"/>
          <w:szCs w:val="24"/>
        </w:rPr>
        <w:t xml:space="preserve"> технологий при реализации образовательных программ"</w:t>
      </w:r>
      <w:r w:rsidR="00EB7FDE" w:rsidRPr="00EB7FDE">
        <w:rPr>
          <w:rFonts w:ascii="Times New Roman" w:hAnsi="Times New Roman" w:cs="Times New Roman"/>
          <w:sz w:val="24"/>
          <w:szCs w:val="24"/>
        </w:rPr>
        <w:t xml:space="preserve"> и </w:t>
      </w:r>
      <w:r w:rsidR="00540A3D">
        <w:rPr>
          <w:rFonts w:ascii="Times New Roman" w:hAnsi="Times New Roman" w:cs="Times New Roman"/>
          <w:sz w:val="24"/>
          <w:szCs w:val="24"/>
        </w:rPr>
        <w:t>«</w:t>
      </w:r>
      <w:r w:rsidR="00780962">
        <w:rPr>
          <w:rFonts w:ascii="Times New Roman" w:hAnsi="Times New Roman" w:cs="Times New Roman"/>
          <w:sz w:val="24"/>
          <w:szCs w:val="24"/>
        </w:rPr>
        <w:t>М</w:t>
      </w:r>
      <w:r w:rsidR="00EB7FDE" w:rsidRPr="00EB7FDE">
        <w:rPr>
          <w:rFonts w:ascii="Times New Roman" w:hAnsi="Times New Roman" w:cs="Times New Roman"/>
          <w:sz w:val="24"/>
          <w:szCs w:val="24"/>
        </w:rPr>
        <w:t>етодическими рекомендациями</w:t>
      </w:r>
      <w:r w:rsidR="00EB7FDE">
        <w:rPr>
          <w:rFonts w:ascii="Times New Roman" w:hAnsi="Times New Roman" w:cs="Times New Roman"/>
          <w:sz w:val="24"/>
          <w:szCs w:val="24"/>
        </w:rPr>
        <w:t xml:space="preserve"> по реализации дополнительных профессиональных программ с использованием дистанционных образовательных технологий, электронного обучения и в сетевой форме</w:t>
      </w:r>
      <w:r w:rsidR="00780962">
        <w:rPr>
          <w:rFonts w:ascii="Times New Roman" w:hAnsi="Times New Roman" w:cs="Times New Roman"/>
          <w:sz w:val="24"/>
          <w:szCs w:val="24"/>
        </w:rPr>
        <w:t xml:space="preserve">» (письмо </w:t>
      </w:r>
      <w:proofErr w:type="spellStart"/>
      <w:r w:rsidR="0078096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780962">
        <w:rPr>
          <w:rFonts w:ascii="Times New Roman" w:hAnsi="Times New Roman" w:cs="Times New Roman"/>
          <w:sz w:val="24"/>
          <w:szCs w:val="24"/>
        </w:rPr>
        <w:t xml:space="preserve"> России </w:t>
      </w:r>
      <w:r w:rsidR="00D12CC4" w:rsidRPr="00D12CC4">
        <w:rPr>
          <w:rFonts w:ascii="Times New Roman" w:hAnsi="Times New Roman" w:cs="Times New Roman"/>
          <w:sz w:val="24"/>
          <w:szCs w:val="24"/>
        </w:rPr>
        <w:t>от 21 апреля 2015 г. N ВК-1013/06</w:t>
      </w:r>
      <w:r w:rsidR="00780962">
        <w:rPr>
          <w:rFonts w:ascii="Times New Roman" w:hAnsi="Times New Roman" w:cs="Times New Roman"/>
          <w:sz w:val="24"/>
          <w:szCs w:val="24"/>
        </w:rPr>
        <w:t>).</w:t>
      </w:r>
      <w:r w:rsidR="00EB7F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39A4" w:rsidRDefault="00540A3D" w:rsidP="007809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Настоящие р</w:t>
      </w:r>
      <w:r w:rsidR="00114DD2" w:rsidRPr="00780962">
        <w:rPr>
          <w:rFonts w:ascii="Times New Roman" w:hAnsi="Times New Roman" w:cs="Times New Roman"/>
          <w:sz w:val="24"/>
          <w:szCs w:val="24"/>
        </w:rPr>
        <w:t xml:space="preserve">екомендации предназначены для </w:t>
      </w:r>
      <w:r>
        <w:rPr>
          <w:rFonts w:ascii="Times New Roman" w:hAnsi="Times New Roman" w:cs="Times New Roman"/>
          <w:sz w:val="24"/>
          <w:szCs w:val="24"/>
        </w:rPr>
        <w:t xml:space="preserve">сотрудников организаций - авторов ЭОК, </w:t>
      </w:r>
      <w:r w:rsidR="008639A4" w:rsidRPr="008639A4">
        <w:rPr>
          <w:rFonts w:ascii="Times New Roman" w:hAnsi="Times New Roman" w:cs="Times New Roman"/>
          <w:sz w:val="24"/>
          <w:szCs w:val="24"/>
        </w:rPr>
        <w:t>готовящи</w:t>
      </w:r>
      <w:r w:rsidR="008639A4">
        <w:rPr>
          <w:rFonts w:ascii="Times New Roman" w:hAnsi="Times New Roman" w:cs="Times New Roman"/>
          <w:sz w:val="24"/>
          <w:szCs w:val="24"/>
        </w:rPr>
        <w:t>х</w:t>
      </w:r>
      <w:r w:rsidR="008639A4" w:rsidRPr="008639A4">
        <w:rPr>
          <w:rFonts w:ascii="Times New Roman" w:hAnsi="Times New Roman" w:cs="Times New Roman"/>
          <w:sz w:val="24"/>
          <w:szCs w:val="24"/>
        </w:rPr>
        <w:t xml:space="preserve"> материалы для </w:t>
      </w:r>
      <w:r w:rsidR="00E807BC">
        <w:rPr>
          <w:rFonts w:ascii="Times New Roman" w:hAnsi="Times New Roman" w:cs="Times New Roman"/>
          <w:sz w:val="24"/>
          <w:szCs w:val="24"/>
        </w:rPr>
        <w:t xml:space="preserve">их </w:t>
      </w:r>
      <w:r w:rsidR="008639A4" w:rsidRPr="008639A4">
        <w:rPr>
          <w:rFonts w:ascii="Times New Roman" w:hAnsi="Times New Roman" w:cs="Times New Roman"/>
          <w:sz w:val="24"/>
          <w:szCs w:val="24"/>
        </w:rPr>
        <w:t>создания</w:t>
      </w:r>
      <w:r w:rsidR="008639A4">
        <w:rPr>
          <w:rFonts w:ascii="Times New Roman" w:hAnsi="Times New Roman" w:cs="Times New Roman"/>
          <w:sz w:val="24"/>
          <w:szCs w:val="24"/>
        </w:rPr>
        <w:t>.</w:t>
      </w:r>
    </w:p>
    <w:p w:rsidR="00414FD7" w:rsidRDefault="00414FD7" w:rsidP="007809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D144A" w:rsidRPr="003D144A" w:rsidRDefault="003D144A" w:rsidP="003D144A">
      <w:pPr>
        <w:pStyle w:val="a3"/>
        <w:numPr>
          <w:ilvl w:val="0"/>
          <w:numId w:val="18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144A">
        <w:rPr>
          <w:rFonts w:ascii="Times New Roman" w:hAnsi="Times New Roman" w:cs="Times New Roman"/>
          <w:b/>
          <w:sz w:val="24"/>
          <w:szCs w:val="24"/>
        </w:rPr>
        <w:t>ОБЩИЕ ТРЕБОВАНИЯ К ЭЛЕКТРОННЫМ ОБРАЗОВАТЕЛЬНЫМ КУРСАМ ПО КЛИНИЧЕСКИМ РЕКОМЕНДАЦИЯМ</w:t>
      </w:r>
    </w:p>
    <w:p w:rsidR="003B6837" w:rsidRDefault="003D144A" w:rsidP="007809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Целью разработки ЭОК по </w:t>
      </w:r>
      <w:r w:rsidR="00540A3D">
        <w:rPr>
          <w:rFonts w:ascii="Times New Roman" w:hAnsi="Times New Roman" w:cs="Times New Roman"/>
          <w:sz w:val="24"/>
          <w:szCs w:val="24"/>
        </w:rPr>
        <w:t>КР</w:t>
      </w:r>
      <w:r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3B6837" w:rsidRPr="00221A47">
        <w:rPr>
          <w:rFonts w:ascii="Times New Roman" w:hAnsi="Times New Roman" w:cs="Times New Roman"/>
          <w:sz w:val="24"/>
          <w:szCs w:val="24"/>
        </w:rPr>
        <w:t>обеспечени</w:t>
      </w:r>
      <w:r w:rsidR="003B6837">
        <w:rPr>
          <w:rFonts w:ascii="Times New Roman" w:hAnsi="Times New Roman" w:cs="Times New Roman"/>
          <w:sz w:val="24"/>
          <w:szCs w:val="24"/>
        </w:rPr>
        <w:t>е</w:t>
      </w:r>
      <w:r w:rsidR="003B6837" w:rsidRPr="00221A47">
        <w:rPr>
          <w:rFonts w:ascii="Times New Roman" w:hAnsi="Times New Roman" w:cs="Times New Roman"/>
          <w:sz w:val="24"/>
          <w:szCs w:val="24"/>
        </w:rPr>
        <w:t xml:space="preserve"> стандартизированного подхода </w:t>
      </w:r>
      <w:r w:rsidR="003B6837">
        <w:rPr>
          <w:rFonts w:ascii="Times New Roman" w:hAnsi="Times New Roman" w:cs="Times New Roman"/>
          <w:sz w:val="24"/>
          <w:szCs w:val="24"/>
        </w:rPr>
        <w:t xml:space="preserve">к </w:t>
      </w:r>
      <w:r w:rsidR="003B6837" w:rsidRPr="00221A47">
        <w:rPr>
          <w:rFonts w:ascii="Times New Roman" w:hAnsi="Times New Roman" w:cs="Times New Roman"/>
          <w:sz w:val="24"/>
          <w:szCs w:val="24"/>
        </w:rPr>
        <w:t>приняти</w:t>
      </w:r>
      <w:r w:rsidR="003B6837">
        <w:rPr>
          <w:rFonts w:ascii="Times New Roman" w:hAnsi="Times New Roman" w:cs="Times New Roman"/>
          <w:sz w:val="24"/>
          <w:szCs w:val="24"/>
        </w:rPr>
        <w:t>ю</w:t>
      </w:r>
      <w:r w:rsidR="003B6837" w:rsidRPr="00221A47">
        <w:rPr>
          <w:rFonts w:ascii="Times New Roman" w:hAnsi="Times New Roman" w:cs="Times New Roman"/>
          <w:sz w:val="24"/>
          <w:szCs w:val="24"/>
        </w:rPr>
        <w:t xml:space="preserve"> клинических решений </w:t>
      </w:r>
      <w:r w:rsidR="003B6837">
        <w:rPr>
          <w:rFonts w:ascii="Times New Roman" w:hAnsi="Times New Roman" w:cs="Times New Roman"/>
          <w:sz w:val="24"/>
          <w:szCs w:val="24"/>
        </w:rPr>
        <w:t>медицинскими специалистами</w:t>
      </w:r>
      <w:r w:rsidR="00F94D2B">
        <w:rPr>
          <w:rFonts w:ascii="Times New Roman" w:hAnsi="Times New Roman" w:cs="Times New Roman"/>
          <w:sz w:val="24"/>
          <w:szCs w:val="24"/>
        </w:rPr>
        <w:t xml:space="preserve"> на практике</w:t>
      </w:r>
      <w:r w:rsidR="003B6837">
        <w:rPr>
          <w:rFonts w:ascii="Times New Roman" w:hAnsi="Times New Roman" w:cs="Times New Roman"/>
          <w:sz w:val="24"/>
          <w:szCs w:val="24"/>
        </w:rPr>
        <w:t xml:space="preserve"> </w:t>
      </w:r>
      <w:r w:rsidR="003B6837" w:rsidRPr="00264847">
        <w:rPr>
          <w:rFonts w:ascii="Times New Roman" w:hAnsi="Times New Roman" w:cs="Times New Roman"/>
          <w:sz w:val="24"/>
          <w:szCs w:val="24"/>
        </w:rPr>
        <w:t>в условиях практического здравоохранения.</w:t>
      </w:r>
      <w:bookmarkStart w:id="0" w:name="_GoBack"/>
      <w:bookmarkEnd w:id="0"/>
    </w:p>
    <w:p w:rsidR="003B6837" w:rsidRPr="004470C9" w:rsidRDefault="006D3221" w:rsidP="007809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достижения данной цели разработанные ЭОК должны отвечать следующим </w:t>
      </w:r>
      <w:r w:rsidRPr="004470C9">
        <w:rPr>
          <w:rFonts w:ascii="Times New Roman" w:hAnsi="Times New Roman" w:cs="Times New Roman"/>
          <w:sz w:val="24"/>
          <w:szCs w:val="24"/>
        </w:rPr>
        <w:t>требованиям:</w:t>
      </w:r>
    </w:p>
    <w:p w:rsidR="004B4843" w:rsidRPr="004470C9" w:rsidRDefault="00A16211" w:rsidP="004258C5">
      <w:pPr>
        <w:pStyle w:val="a3"/>
        <w:numPr>
          <w:ilvl w:val="0"/>
          <w:numId w:val="19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4470C9">
        <w:rPr>
          <w:rFonts w:ascii="Times New Roman" w:hAnsi="Times New Roman" w:cs="Times New Roman"/>
          <w:bCs/>
          <w:sz w:val="24"/>
          <w:szCs w:val="24"/>
        </w:rPr>
        <w:t xml:space="preserve">ЭОК должен разрабатываться </w:t>
      </w:r>
      <w:r w:rsidRPr="004470C9">
        <w:rPr>
          <w:rFonts w:ascii="Times New Roman" w:hAnsi="Times New Roman" w:cs="Times New Roman"/>
          <w:bCs/>
          <w:sz w:val="24"/>
          <w:szCs w:val="24"/>
          <w:u w:val="single"/>
        </w:rPr>
        <w:t>по наиболее поздней версии соответствующих клинических рекомендаций</w:t>
      </w:r>
      <w:r w:rsidRPr="004470C9">
        <w:rPr>
          <w:rFonts w:ascii="Times New Roman" w:hAnsi="Times New Roman" w:cs="Times New Roman"/>
          <w:bCs/>
          <w:sz w:val="24"/>
          <w:szCs w:val="24"/>
        </w:rPr>
        <w:t xml:space="preserve">, доступ к которым открыт </w:t>
      </w:r>
      <w:r w:rsidRPr="004470C9">
        <w:rPr>
          <w:rFonts w:ascii="Times New Roman" w:hAnsi="Times New Roman" w:cs="Times New Roman"/>
          <w:sz w:val="24"/>
          <w:szCs w:val="24"/>
        </w:rPr>
        <w:t xml:space="preserve">на сайте Федеральной электронной медицинской библиотеки (ФЭМБ) Министерства здравоохранения Российской Федерации по адресу </w:t>
      </w:r>
      <w:hyperlink r:id="rId8" w:history="1">
        <w:r w:rsidR="004470C9" w:rsidRPr="008D7214">
          <w:rPr>
            <w:rStyle w:val="af"/>
            <w:rFonts w:ascii="Times New Roman" w:hAnsi="Times New Roman" w:cs="Times New Roman"/>
            <w:sz w:val="24"/>
            <w:szCs w:val="24"/>
          </w:rPr>
          <w:t>http://www.femb.ru/</w:t>
        </w:r>
      </w:hyperlink>
      <w:r w:rsidR="00F94D2B">
        <w:rPr>
          <w:rFonts w:ascii="Times New Roman" w:hAnsi="Times New Roman" w:cs="Times New Roman"/>
          <w:sz w:val="24"/>
          <w:szCs w:val="24"/>
        </w:rPr>
        <w:t>;</w:t>
      </w:r>
    </w:p>
    <w:p w:rsidR="006D3221" w:rsidRPr="004B4843" w:rsidRDefault="00A16211" w:rsidP="00383369">
      <w:pPr>
        <w:pStyle w:val="a3"/>
        <w:numPr>
          <w:ilvl w:val="0"/>
          <w:numId w:val="19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6D3221" w:rsidRPr="004B4843">
        <w:rPr>
          <w:rFonts w:ascii="Times New Roman" w:hAnsi="Times New Roman" w:cs="Times New Roman"/>
          <w:sz w:val="24"/>
          <w:szCs w:val="24"/>
        </w:rPr>
        <w:t>орма представления КР в ЭОК должна повы</w:t>
      </w:r>
      <w:r w:rsidR="003E7B7C" w:rsidRPr="004B4843">
        <w:rPr>
          <w:rFonts w:ascii="Times New Roman" w:hAnsi="Times New Roman" w:cs="Times New Roman"/>
          <w:sz w:val="24"/>
          <w:szCs w:val="24"/>
        </w:rPr>
        <w:t>ша</w:t>
      </w:r>
      <w:r w:rsidR="006D3221" w:rsidRPr="004B4843">
        <w:rPr>
          <w:rFonts w:ascii="Times New Roman" w:hAnsi="Times New Roman" w:cs="Times New Roman"/>
          <w:sz w:val="24"/>
          <w:szCs w:val="24"/>
        </w:rPr>
        <w:t>ть эффективность их освоения</w:t>
      </w:r>
      <w:r w:rsidR="00914272" w:rsidRPr="004B4843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6F569F">
        <w:rPr>
          <w:rFonts w:ascii="Times New Roman" w:hAnsi="Times New Roman" w:cs="Times New Roman"/>
          <w:bCs/>
          <w:sz w:val="24"/>
          <w:szCs w:val="24"/>
        </w:rPr>
        <w:t xml:space="preserve">учебное </w:t>
      </w:r>
      <w:r w:rsidR="00914272" w:rsidRPr="004B4843">
        <w:rPr>
          <w:rFonts w:ascii="Times New Roman" w:hAnsi="Times New Roman" w:cs="Times New Roman"/>
          <w:bCs/>
          <w:sz w:val="24"/>
          <w:szCs w:val="24"/>
        </w:rPr>
        <w:t>содержание ЭОК должно выдел</w:t>
      </w:r>
      <w:r w:rsidR="00F94D2B">
        <w:rPr>
          <w:rFonts w:ascii="Times New Roman" w:hAnsi="Times New Roman" w:cs="Times New Roman"/>
          <w:bCs/>
          <w:sz w:val="24"/>
          <w:szCs w:val="24"/>
        </w:rPr>
        <w:t>я</w:t>
      </w:r>
      <w:r w:rsidR="00914272" w:rsidRPr="004B4843">
        <w:rPr>
          <w:rFonts w:ascii="Times New Roman" w:hAnsi="Times New Roman" w:cs="Times New Roman"/>
          <w:bCs/>
          <w:sz w:val="24"/>
          <w:szCs w:val="24"/>
        </w:rPr>
        <w:t>ть наиболее важные вопросы КР, определяя логистику принятия клинических решений)</w:t>
      </w:r>
      <w:r w:rsidR="005347C7" w:rsidRPr="004B4843">
        <w:rPr>
          <w:rFonts w:ascii="Times New Roman" w:hAnsi="Times New Roman" w:cs="Times New Roman"/>
          <w:sz w:val="24"/>
          <w:szCs w:val="24"/>
        </w:rPr>
        <w:t>;</w:t>
      </w:r>
    </w:p>
    <w:p w:rsidR="006D3221" w:rsidRPr="00D32405" w:rsidRDefault="005245C5" w:rsidP="00383369">
      <w:pPr>
        <w:pStyle w:val="a3"/>
        <w:numPr>
          <w:ilvl w:val="0"/>
          <w:numId w:val="19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D32405">
        <w:rPr>
          <w:rFonts w:ascii="Times New Roman" w:hAnsi="Times New Roman" w:cs="Times New Roman"/>
          <w:sz w:val="24"/>
          <w:szCs w:val="24"/>
        </w:rPr>
        <w:t>ЭОК должен включать интерактивный контроль э</w:t>
      </w:r>
      <w:r w:rsidR="006D3221" w:rsidRPr="00D32405">
        <w:rPr>
          <w:rFonts w:ascii="Times New Roman" w:hAnsi="Times New Roman" w:cs="Times New Roman"/>
          <w:sz w:val="24"/>
          <w:szCs w:val="24"/>
        </w:rPr>
        <w:t>ффективност</w:t>
      </w:r>
      <w:r w:rsidRPr="00D32405">
        <w:rPr>
          <w:rFonts w:ascii="Times New Roman" w:hAnsi="Times New Roman" w:cs="Times New Roman"/>
          <w:sz w:val="24"/>
          <w:szCs w:val="24"/>
        </w:rPr>
        <w:t>и</w:t>
      </w:r>
      <w:r w:rsidR="006D3221" w:rsidRPr="00D32405">
        <w:rPr>
          <w:rFonts w:ascii="Times New Roman" w:hAnsi="Times New Roman" w:cs="Times New Roman"/>
          <w:sz w:val="24"/>
          <w:szCs w:val="24"/>
        </w:rPr>
        <w:t xml:space="preserve"> освоения КР</w:t>
      </w:r>
      <w:r w:rsidR="00A16211">
        <w:rPr>
          <w:rFonts w:ascii="Times New Roman" w:hAnsi="Times New Roman" w:cs="Times New Roman"/>
          <w:sz w:val="24"/>
          <w:szCs w:val="24"/>
        </w:rPr>
        <w:t xml:space="preserve"> </w:t>
      </w:r>
      <w:r w:rsidR="00A16211" w:rsidRPr="004470C9">
        <w:rPr>
          <w:rFonts w:ascii="Times New Roman" w:hAnsi="Times New Roman" w:cs="Times New Roman"/>
          <w:sz w:val="24"/>
          <w:szCs w:val="24"/>
        </w:rPr>
        <w:t>(</w:t>
      </w:r>
      <w:r w:rsidR="00F94D2B">
        <w:rPr>
          <w:rFonts w:ascii="Times New Roman" w:hAnsi="Times New Roman" w:cs="Times New Roman"/>
          <w:sz w:val="24"/>
          <w:szCs w:val="24"/>
        </w:rPr>
        <w:t xml:space="preserve">авторами </w:t>
      </w:r>
      <w:r w:rsidR="00A16211" w:rsidRPr="004470C9">
        <w:rPr>
          <w:rFonts w:ascii="Times New Roman" w:hAnsi="Times New Roman" w:cs="Times New Roman"/>
          <w:sz w:val="24"/>
          <w:szCs w:val="24"/>
        </w:rPr>
        <w:t>предоставл</w:t>
      </w:r>
      <w:r w:rsidR="004470C9">
        <w:rPr>
          <w:rFonts w:ascii="Times New Roman" w:hAnsi="Times New Roman" w:cs="Times New Roman"/>
          <w:sz w:val="24"/>
          <w:szCs w:val="24"/>
        </w:rPr>
        <w:t xml:space="preserve">яются </w:t>
      </w:r>
      <w:r w:rsidR="00A16211" w:rsidRPr="004470C9">
        <w:rPr>
          <w:rFonts w:ascii="Times New Roman" w:hAnsi="Times New Roman" w:cs="Times New Roman"/>
          <w:sz w:val="24"/>
          <w:szCs w:val="24"/>
        </w:rPr>
        <w:t xml:space="preserve">тестовые задания и </w:t>
      </w:r>
      <w:r w:rsidR="001D5276" w:rsidRPr="003B2554">
        <w:rPr>
          <w:rFonts w:ascii="Times New Roman" w:hAnsi="Times New Roman" w:cs="Times New Roman"/>
          <w:sz w:val="24"/>
          <w:szCs w:val="24"/>
        </w:rPr>
        <w:t xml:space="preserve">клинические </w:t>
      </w:r>
      <w:r w:rsidR="00A16211" w:rsidRPr="003B2554">
        <w:rPr>
          <w:rFonts w:ascii="Times New Roman" w:hAnsi="Times New Roman" w:cs="Times New Roman"/>
          <w:sz w:val="24"/>
          <w:szCs w:val="24"/>
        </w:rPr>
        <w:t>ситуационные</w:t>
      </w:r>
      <w:r w:rsidR="00A16211" w:rsidRPr="004470C9">
        <w:rPr>
          <w:rFonts w:ascii="Times New Roman" w:hAnsi="Times New Roman" w:cs="Times New Roman"/>
          <w:sz w:val="24"/>
          <w:szCs w:val="24"/>
        </w:rPr>
        <w:t xml:space="preserve"> задачи)</w:t>
      </w:r>
      <w:r w:rsidR="005347C7" w:rsidRPr="00D32405">
        <w:rPr>
          <w:rFonts w:ascii="Times New Roman" w:hAnsi="Times New Roman" w:cs="Times New Roman"/>
          <w:sz w:val="24"/>
          <w:szCs w:val="24"/>
        </w:rPr>
        <w:t>;</w:t>
      </w:r>
    </w:p>
    <w:p w:rsidR="00914272" w:rsidRDefault="00A16211" w:rsidP="00383369">
      <w:pPr>
        <w:pStyle w:val="a3"/>
        <w:numPr>
          <w:ilvl w:val="0"/>
          <w:numId w:val="19"/>
        </w:numPr>
        <w:spacing w:after="0" w:line="36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14272" w:rsidRPr="00D32405">
        <w:rPr>
          <w:rFonts w:ascii="Times New Roman" w:hAnsi="Times New Roman" w:cs="Times New Roman"/>
          <w:sz w:val="24"/>
          <w:szCs w:val="24"/>
        </w:rPr>
        <w:t xml:space="preserve">ремя </w:t>
      </w:r>
      <w:r w:rsidR="00A04C83" w:rsidRPr="00D32405">
        <w:rPr>
          <w:rFonts w:ascii="Times New Roman" w:hAnsi="Times New Roman" w:cs="Times New Roman"/>
          <w:sz w:val="24"/>
          <w:szCs w:val="24"/>
        </w:rPr>
        <w:t>прохождения</w:t>
      </w:r>
      <w:r w:rsidR="00914272" w:rsidRPr="00D32405">
        <w:rPr>
          <w:rFonts w:ascii="Times New Roman" w:hAnsi="Times New Roman" w:cs="Times New Roman"/>
          <w:sz w:val="24"/>
          <w:szCs w:val="24"/>
        </w:rPr>
        <w:t xml:space="preserve"> </w:t>
      </w:r>
      <w:r w:rsidR="00A04C83" w:rsidRPr="00D32405">
        <w:rPr>
          <w:rFonts w:ascii="Times New Roman" w:hAnsi="Times New Roman" w:cs="Times New Roman"/>
          <w:sz w:val="24"/>
          <w:szCs w:val="24"/>
        </w:rPr>
        <w:t xml:space="preserve">одного ЭОК не должно превышать 3-х </w:t>
      </w:r>
      <w:r w:rsidR="00F94D2B">
        <w:rPr>
          <w:rFonts w:ascii="Times New Roman" w:hAnsi="Times New Roman" w:cs="Times New Roman"/>
          <w:sz w:val="24"/>
          <w:szCs w:val="24"/>
        </w:rPr>
        <w:t xml:space="preserve">академических </w:t>
      </w:r>
      <w:r w:rsidR="00A04C83" w:rsidRPr="00D32405">
        <w:rPr>
          <w:rFonts w:ascii="Times New Roman" w:hAnsi="Times New Roman" w:cs="Times New Roman"/>
          <w:sz w:val="24"/>
          <w:szCs w:val="24"/>
        </w:rPr>
        <w:t>часов. При</w:t>
      </w:r>
      <w:r w:rsidR="00A04C83">
        <w:rPr>
          <w:rFonts w:ascii="Times New Roman" w:hAnsi="Times New Roman" w:cs="Times New Roman"/>
          <w:sz w:val="24"/>
          <w:szCs w:val="24"/>
        </w:rPr>
        <w:t xml:space="preserve"> необходимости выделения большего времени на освоения содержания одних </w:t>
      </w:r>
      <w:r w:rsidR="00F94D2B">
        <w:rPr>
          <w:rFonts w:ascii="Times New Roman" w:hAnsi="Times New Roman" w:cs="Times New Roman"/>
          <w:sz w:val="24"/>
          <w:szCs w:val="24"/>
        </w:rPr>
        <w:t>клинических рекомендаций</w:t>
      </w:r>
      <w:r w:rsidR="00A04C83">
        <w:rPr>
          <w:rFonts w:ascii="Times New Roman" w:hAnsi="Times New Roman" w:cs="Times New Roman"/>
          <w:sz w:val="24"/>
          <w:szCs w:val="24"/>
        </w:rPr>
        <w:t xml:space="preserve"> следует разрабат</w:t>
      </w:r>
      <w:r w:rsidR="006F569F">
        <w:rPr>
          <w:rFonts w:ascii="Times New Roman" w:hAnsi="Times New Roman" w:cs="Times New Roman"/>
          <w:sz w:val="24"/>
          <w:szCs w:val="24"/>
        </w:rPr>
        <w:t>ывать несколько ЭОК по одним КР.</w:t>
      </w:r>
    </w:p>
    <w:p w:rsidR="00A16211" w:rsidRPr="00A16211" w:rsidRDefault="00A16211" w:rsidP="00A1621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E08BE" w:rsidRPr="005F6371" w:rsidRDefault="005F6371" w:rsidP="005F6371">
      <w:pPr>
        <w:pStyle w:val="a3"/>
        <w:numPr>
          <w:ilvl w:val="0"/>
          <w:numId w:val="18"/>
        </w:numPr>
        <w:spacing w:after="0"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F6371">
        <w:rPr>
          <w:rFonts w:ascii="Times New Roman" w:hAnsi="Times New Roman" w:cs="Times New Roman"/>
          <w:b/>
          <w:caps/>
          <w:sz w:val="24"/>
          <w:szCs w:val="24"/>
        </w:rPr>
        <w:t xml:space="preserve">Структура электронного образовательного курса и сценарий его прохождения </w:t>
      </w:r>
    </w:p>
    <w:p w:rsidR="00F94D2B" w:rsidRDefault="0011474E" w:rsidP="00114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выдвинутыми требованиями была разработана структура </w:t>
      </w:r>
      <w:r w:rsidRPr="00F94D2B">
        <w:rPr>
          <w:rFonts w:ascii="Times New Roman" w:hAnsi="Times New Roman" w:cs="Times New Roman"/>
          <w:strike/>
          <w:sz w:val="24"/>
          <w:szCs w:val="24"/>
        </w:rPr>
        <w:t>сформированного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4D2B">
        <w:rPr>
          <w:rFonts w:ascii="Times New Roman" w:hAnsi="Times New Roman" w:cs="Times New Roman"/>
          <w:sz w:val="24"/>
          <w:szCs w:val="24"/>
        </w:rPr>
        <w:t xml:space="preserve">формируемого </w:t>
      </w:r>
      <w:r>
        <w:rPr>
          <w:rFonts w:ascii="Times New Roman" w:hAnsi="Times New Roman" w:cs="Times New Roman"/>
          <w:sz w:val="24"/>
          <w:szCs w:val="24"/>
        </w:rPr>
        <w:t xml:space="preserve">ЭОК в том виде, в котором он будет представлен для изучения медицинскими специалистами. </w:t>
      </w:r>
    </w:p>
    <w:p w:rsidR="005F6371" w:rsidRDefault="00565FEA" w:rsidP="00114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первой странице ЭОК представлено его интерактивное содержание</w:t>
      </w:r>
      <w:r w:rsidR="0011474E">
        <w:rPr>
          <w:rFonts w:ascii="Times New Roman" w:hAnsi="Times New Roman" w:cs="Times New Roman"/>
          <w:sz w:val="24"/>
          <w:szCs w:val="24"/>
        </w:rPr>
        <w:t xml:space="preserve">. При раскрытии любого из пунктов содержания обучающемуся становятся доступны </w:t>
      </w:r>
      <w:r w:rsidRPr="00F94D2B">
        <w:rPr>
          <w:rFonts w:ascii="Times New Roman" w:hAnsi="Times New Roman" w:cs="Times New Roman"/>
          <w:strike/>
          <w:sz w:val="24"/>
          <w:szCs w:val="24"/>
        </w:rPr>
        <w:t>следующие</w:t>
      </w:r>
      <w:r>
        <w:rPr>
          <w:rFonts w:ascii="Times New Roman" w:hAnsi="Times New Roman" w:cs="Times New Roman"/>
          <w:sz w:val="24"/>
          <w:szCs w:val="24"/>
        </w:rPr>
        <w:t xml:space="preserve"> элементы, </w:t>
      </w:r>
      <w:r w:rsidR="00A6290C">
        <w:rPr>
          <w:rFonts w:ascii="Times New Roman" w:hAnsi="Times New Roman" w:cs="Times New Roman"/>
          <w:sz w:val="24"/>
          <w:szCs w:val="24"/>
        </w:rPr>
        <w:t>каждый их которых открывается отдельной страницей. В таблице 1 схематично представлена структура ЭОК.</w:t>
      </w:r>
    </w:p>
    <w:p w:rsidR="00F62B7D" w:rsidRPr="00D3573B" w:rsidRDefault="00713B94" w:rsidP="000B126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3573B">
        <w:rPr>
          <w:rFonts w:ascii="Times New Roman" w:hAnsi="Times New Roman" w:cs="Times New Roman"/>
          <w:b/>
          <w:sz w:val="24"/>
          <w:szCs w:val="24"/>
        </w:rPr>
        <w:t>Таблица 1. Структура</w:t>
      </w:r>
      <w:r w:rsidR="00011A6B" w:rsidRPr="00D3573B">
        <w:rPr>
          <w:rFonts w:ascii="Times New Roman" w:hAnsi="Times New Roman" w:cs="Times New Roman"/>
          <w:b/>
          <w:sz w:val="24"/>
          <w:szCs w:val="24"/>
        </w:rPr>
        <w:t xml:space="preserve"> электронного образовательного курса</w:t>
      </w:r>
    </w:p>
    <w:tbl>
      <w:tblPr>
        <w:tblStyle w:val="ac"/>
        <w:tblW w:w="9747" w:type="dxa"/>
        <w:tblLook w:val="04A0" w:firstRow="1" w:lastRow="0" w:firstColumn="1" w:lastColumn="0" w:noHBand="0" w:noVBand="1"/>
      </w:tblPr>
      <w:tblGrid>
        <w:gridCol w:w="959"/>
        <w:gridCol w:w="8788"/>
      </w:tblGrid>
      <w:tr w:rsidR="00EC237C" w:rsidRPr="00C85FC5" w:rsidTr="00BA1529"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</w:tcPr>
          <w:p w:rsidR="00EC237C" w:rsidRPr="00C85FC5" w:rsidRDefault="00EC237C" w:rsidP="004405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5FC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788" w:type="dxa"/>
            <w:tcBorders>
              <w:bottom w:val="single" w:sz="4" w:space="0" w:color="auto"/>
            </w:tcBorders>
            <w:shd w:val="clear" w:color="auto" w:fill="auto"/>
          </w:tcPr>
          <w:p w:rsidR="00EC237C" w:rsidRPr="00C85FC5" w:rsidRDefault="00EC237C" w:rsidP="004405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5FC5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содержания</w:t>
            </w:r>
          </w:p>
        </w:tc>
      </w:tr>
      <w:tr w:rsidR="00EC237C" w:rsidRPr="00C85FC5" w:rsidTr="00BA1529"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</w:tcPr>
          <w:p w:rsidR="00EC237C" w:rsidRPr="00C85FC5" w:rsidRDefault="00EC237C" w:rsidP="00440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FC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788" w:type="dxa"/>
            <w:tcBorders>
              <w:bottom w:val="single" w:sz="4" w:space="0" w:color="auto"/>
            </w:tcBorders>
            <w:shd w:val="clear" w:color="auto" w:fill="auto"/>
          </w:tcPr>
          <w:p w:rsidR="00EC237C" w:rsidRPr="00C85FC5" w:rsidRDefault="00EC237C" w:rsidP="00440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FC5">
              <w:rPr>
                <w:rFonts w:ascii="Times New Roman" w:hAnsi="Times New Roman" w:cs="Times New Roman"/>
                <w:sz w:val="24"/>
                <w:szCs w:val="24"/>
              </w:rPr>
              <w:t>Ведение</w:t>
            </w:r>
          </w:p>
        </w:tc>
      </w:tr>
      <w:tr w:rsidR="00EC237C" w:rsidRPr="00C85FC5" w:rsidTr="00BA1529">
        <w:tc>
          <w:tcPr>
            <w:tcW w:w="959" w:type="dxa"/>
            <w:shd w:val="clear" w:color="auto" w:fill="auto"/>
          </w:tcPr>
          <w:p w:rsidR="00EC237C" w:rsidRPr="00C85FC5" w:rsidRDefault="00EC237C" w:rsidP="00447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FC5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8788" w:type="dxa"/>
            <w:shd w:val="clear" w:color="auto" w:fill="auto"/>
          </w:tcPr>
          <w:p w:rsidR="00EC237C" w:rsidRPr="008C6339" w:rsidRDefault="00EC237C" w:rsidP="00440529">
            <w:pPr>
              <w:ind w:firstLine="45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5FC5">
              <w:rPr>
                <w:rFonts w:ascii="Times New Roman" w:hAnsi="Times New Roman" w:cs="Times New Roman"/>
                <w:sz w:val="24"/>
                <w:szCs w:val="24"/>
              </w:rPr>
              <w:t>Общие сведения об ЭОК</w:t>
            </w:r>
          </w:p>
        </w:tc>
      </w:tr>
      <w:tr w:rsidR="00EC237C" w:rsidRPr="00C85FC5" w:rsidTr="00BA1529">
        <w:tc>
          <w:tcPr>
            <w:tcW w:w="959" w:type="dxa"/>
            <w:shd w:val="clear" w:color="auto" w:fill="auto"/>
          </w:tcPr>
          <w:p w:rsidR="00EC237C" w:rsidRPr="004470C9" w:rsidRDefault="00EC237C" w:rsidP="00447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70C9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8788" w:type="dxa"/>
            <w:shd w:val="clear" w:color="auto" w:fill="auto"/>
          </w:tcPr>
          <w:p w:rsidR="00EC237C" w:rsidRPr="004470C9" w:rsidRDefault="00EC237C" w:rsidP="00694070">
            <w:p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694070">
              <w:rPr>
                <w:rFonts w:ascii="Times New Roman" w:hAnsi="Times New Roman" w:cs="Times New Roman"/>
                <w:sz w:val="24"/>
                <w:szCs w:val="24"/>
              </w:rPr>
              <w:t>Сценарий прохождения ЭОК</w:t>
            </w:r>
          </w:p>
        </w:tc>
      </w:tr>
      <w:tr w:rsidR="00EC237C" w:rsidRPr="00C85FC5" w:rsidTr="00BA1529"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</w:tcPr>
          <w:p w:rsidR="00EC237C" w:rsidRPr="00C85FC5" w:rsidRDefault="00EC237C" w:rsidP="00447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FC5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8788" w:type="dxa"/>
            <w:tcBorders>
              <w:bottom w:val="single" w:sz="4" w:space="0" w:color="auto"/>
            </w:tcBorders>
            <w:shd w:val="clear" w:color="auto" w:fill="auto"/>
          </w:tcPr>
          <w:p w:rsidR="00EC237C" w:rsidRPr="00C85FC5" w:rsidRDefault="00EC237C" w:rsidP="00440529">
            <w:p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C85FC5">
              <w:rPr>
                <w:rFonts w:ascii="Times New Roman" w:hAnsi="Times New Roman" w:cs="Times New Roman"/>
                <w:sz w:val="24"/>
                <w:szCs w:val="24"/>
              </w:rPr>
              <w:t>Структура учебного содержания ЭОК</w:t>
            </w:r>
          </w:p>
        </w:tc>
      </w:tr>
      <w:tr w:rsidR="00EE0CFB" w:rsidRPr="00C85FC5" w:rsidTr="00BA1529"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</w:tcPr>
          <w:p w:rsidR="00EE0CFB" w:rsidRPr="00706330" w:rsidRDefault="00EE0CFB" w:rsidP="00447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6330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8788" w:type="dxa"/>
            <w:tcBorders>
              <w:bottom w:val="single" w:sz="4" w:space="0" w:color="auto"/>
            </w:tcBorders>
            <w:shd w:val="clear" w:color="auto" w:fill="auto"/>
          </w:tcPr>
          <w:p w:rsidR="00EE0CFB" w:rsidRPr="00706330" w:rsidRDefault="00EE0CFB" w:rsidP="00440529">
            <w:pPr>
              <w:ind w:left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706330">
              <w:rPr>
                <w:rFonts w:ascii="Times New Roman" w:hAnsi="Times New Roman" w:cs="Times New Roman"/>
                <w:sz w:val="24"/>
                <w:szCs w:val="24"/>
              </w:rPr>
              <w:t>Результаты обучения</w:t>
            </w:r>
          </w:p>
        </w:tc>
      </w:tr>
      <w:tr w:rsidR="00EC237C" w:rsidRPr="00C85FC5" w:rsidTr="00BA1529">
        <w:tc>
          <w:tcPr>
            <w:tcW w:w="959" w:type="dxa"/>
            <w:shd w:val="clear" w:color="auto" w:fill="auto"/>
          </w:tcPr>
          <w:p w:rsidR="00EC237C" w:rsidRPr="00C85FC5" w:rsidRDefault="00EC237C" w:rsidP="00447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FC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788" w:type="dxa"/>
            <w:shd w:val="clear" w:color="auto" w:fill="auto"/>
          </w:tcPr>
          <w:p w:rsidR="00EC237C" w:rsidRPr="00C85FC5" w:rsidRDefault="00104079" w:rsidP="00440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Предварительное тестирование</w:t>
            </w:r>
          </w:p>
        </w:tc>
      </w:tr>
      <w:tr w:rsidR="00EC237C" w:rsidRPr="00C85FC5" w:rsidTr="00BA1529"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</w:tcPr>
          <w:p w:rsidR="00EC237C" w:rsidRPr="00C85FC5" w:rsidRDefault="00EC237C" w:rsidP="00447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FC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788" w:type="dxa"/>
            <w:tcBorders>
              <w:bottom w:val="single" w:sz="4" w:space="0" w:color="auto"/>
            </w:tcBorders>
            <w:shd w:val="clear" w:color="auto" w:fill="auto"/>
          </w:tcPr>
          <w:p w:rsidR="00EC237C" w:rsidRPr="003B2554" w:rsidRDefault="00EC237C" w:rsidP="00440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2554">
              <w:rPr>
                <w:rFonts w:ascii="Times New Roman" w:hAnsi="Times New Roman" w:cs="Times New Roman"/>
                <w:sz w:val="24"/>
                <w:szCs w:val="24"/>
              </w:rPr>
              <w:t>Учебное содержание</w:t>
            </w:r>
          </w:p>
        </w:tc>
      </w:tr>
      <w:tr w:rsidR="00EC237C" w:rsidRPr="00C85FC5" w:rsidTr="00BA1529">
        <w:tc>
          <w:tcPr>
            <w:tcW w:w="959" w:type="dxa"/>
            <w:shd w:val="clear" w:color="auto" w:fill="auto"/>
          </w:tcPr>
          <w:p w:rsidR="00EC237C" w:rsidRPr="00C85FC5" w:rsidRDefault="00EC237C" w:rsidP="00447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FC5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8788" w:type="dxa"/>
            <w:shd w:val="clear" w:color="auto" w:fill="auto"/>
          </w:tcPr>
          <w:p w:rsidR="00EC237C" w:rsidRPr="003B2554" w:rsidRDefault="00D33BB6" w:rsidP="00694070">
            <w:pPr>
              <w:ind w:left="31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B255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470C9" w:rsidRPr="003B2554">
              <w:rPr>
                <w:rFonts w:ascii="Times New Roman" w:hAnsi="Times New Roman" w:cs="Times New Roman"/>
                <w:sz w:val="24"/>
                <w:szCs w:val="24"/>
              </w:rPr>
              <w:t>екст</w:t>
            </w:r>
            <w:r w:rsidRPr="003B25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70C9" w:rsidRPr="003B255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C237C" w:rsidRPr="003B2554">
              <w:rPr>
                <w:rFonts w:ascii="Times New Roman" w:hAnsi="Times New Roman" w:cs="Times New Roman"/>
                <w:sz w:val="24"/>
                <w:szCs w:val="24"/>
              </w:rPr>
              <w:t>линически</w:t>
            </w:r>
            <w:r w:rsidR="004470C9" w:rsidRPr="003B255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EC237C" w:rsidRPr="003B2554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рекомендаци</w:t>
            </w:r>
            <w:r w:rsidR="004470C9" w:rsidRPr="003B2554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</w:tr>
      <w:tr w:rsidR="004470C9" w:rsidRPr="00C85FC5" w:rsidTr="00BA1529">
        <w:tc>
          <w:tcPr>
            <w:tcW w:w="959" w:type="dxa"/>
            <w:shd w:val="clear" w:color="auto" w:fill="auto"/>
          </w:tcPr>
          <w:p w:rsidR="004470C9" w:rsidRPr="00104079" w:rsidRDefault="00694070" w:rsidP="00447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8788" w:type="dxa"/>
            <w:shd w:val="clear" w:color="auto" w:fill="auto"/>
          </w:tcPr>
          <w:p w:rsidR="004470C9" w:rsidRPr="003B2554" w:rsidRDefault="004470C9" w:rsidP="00694070">
            <w:pPr>
              <w:ind w:left="31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B2554">
              <w:rPr>
                <w:rFonts w:ascii="Times New Roman" w:hAnsi="Times New Roman" w:cs="Times New Roman"/>
                <w:sz w:val="24"/>
                <w:szCs w:val="24"/>
              </w:rPr>
              <w:t>Учебная презентация</w:t>
            </w:r>
          </w:p>
        </w:tc>
      </w:tr>
      <w:tr w:rsidR="004470C9" w:rsidRPr="00C85FC5" w:rsidTr="00BA1529">
        <w:tc>
          <w:tcPr>
            <w:tcW w:w="959" w:type="dxa"/>
            <w:shd w:val="clear" w:color="auto" w:fill="auto"/>
          </w:tcPr>
          <w:p w:rsidR="004470C9" w:rsidRDefault="00694070" w:rsidP="00447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8788" w:type="dxa"/>
            <w:shd w:val="clear" w:color="auto" w:fill="auto"/>
          </w:tcPr>
          <w:p w:rsidR="004470C9" w:rsidRPr="003B2554" w:rsidRDefault="003B2554" w:rsidP="00694070">
            <w:pPr>
              <w:ind w:left="31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B2554">
              <w:rPr>
                <w:rFonts w:ascii="Times New Roman" w:hAnsi="Times New Roman" w:cs="Times New Roman"/>
                <w:sz w:val="24"/>
                <w:szCs w:val="24"/>
              </w:rPr>
              <w:t>Дополнительные материалы</w:t>
            </w:r>
          </w:p>
        </w:tc>
      </w:tr>
      <w:tr w:rsidR="004470C9" w:rsidRPr="00C85FC5" w:rsidTr="00BA1529">
        <w:tc>
          <w:tcPr>
            <w:tcW w:w="959" w:type="dxa"/>
            <w:shd w:val="clear" w:color="auto" w:fill="auto"/>
          </w:tcPr>
          <w:p w:rsidR="004470C9" w:rsidRPr="00C85FC5" w:rsidRDefault="003B2554" w:rsidP="00447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3.3.1.</w:t>
            </w:r>
          </w:p>
        </w:tc>
        <w:tc>
          <w:tcPr>
            <w:tcW w:w="8788" w:type="dxa"/>
            <w:shd w:val="clear" w:color="auto" w:fill="auto"/>
          </w:tcPr>
          <w:p w:rsidR="004470C9" w:rsidRPr="003B2554" w:rsidRDefault="003B2554" w:rsidP="00694070">
            <w:pPr>
              <w:ind w:left="31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B255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3B2554">
              <w:rPr>
                <w:rFonts w:ascii="Times New Roman" w:hAnsi="Times New Roman" w:cs="Times New Roman"/>
                <w:sz w:val="24"/>
                <w:szCs w:val="24"/>
              </w:rPr>
              <w:t>Глоссарий</w:t>
            </w:r>
          </w:p>
        </w:tc>
      </w:tr>
      <w:tr w:rsidR="00EC237C" w:rsidRPr="00C85FC5" w:rsidTr="00BA1529">
        <w:tc>
          <w:tcPr>
            <w:tcW w:w="959" w:type="dxa"/>
            <w:shd w:val="clear" w:color="auto" w:fill="auto"/>
          </w:tcPr>
          <w:p w:rsidR="00EC237C" w:rsidRPr="00C85FC5" w:rsidRDefault="00EC237C" w:rsidP="003B2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FC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3B2554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8788" w:type="dxa"/>
            <w:shd w:val="clear" w:color="auto" w:fill="auto"/>
          </w:tcPr>
          <w:p w:rsidR="00EC237C" w:rsidRPr="003B2554" w:rsidRDefault="003B2554" w:rsidP="00694070">
            <w:pPr>
              <w:ind w:left="31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B255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4470C9" w:rsidRPr="003B2554">
              <w:rPr>
                <w:rFonts w:ascii="Times New Roman" w:hAnsi="Times New Roman" w:cs="Times New Roman"/>
                <w:sz w:val="24"/>
                <w:szCs w:val="24"/>
              </w:rPr>
              <w:t xml:space="preserve">Клинические </w:t>
            </w:r>
            <w:r w:rsidR="00620234" w:rsidRPr="003B2554">
              <w:rPr>
                <w:rFonts w:ascii="Times New Roman" w:hAnsi="Times New Roman" w:cs="Times New Roman"/>
                <w:sz w:val="24"/>
                <w:szCs w:val="24"/>
              </w:rPr>
              <w:t xml:space="preserve">ситуационные </w:t>
            </w:r>
            <w:r w:rsidR="004470C9" w:rsidRPr="003B2554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</w:tr>
      <w:tr w:rsidR="003B2554" w:rsidRPr="00C85FC5" w:rsidTr="00BA1529">
        <w:tc>
          <w:tcPr>
            <w:tcW w:w="959" w:type="dxa"/>
            <w:shd w:val="clear" w:color="auto" w:fill="auto"/>
          </w:tcPr>
          <w:p w:rsidR="003B2554" w:rsidRPr="00C85FC5" w:rsidRDefault="003B2554" w:rsidP="00447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3.3.3.</w:t>
            </w:r>
          </w:p>
        </w:tc>
        <w:tc>
          <w:tcPr>
            <w:tcW w:w="8788" w:type="dxa"/>
            <w:shd w:val="clear" w:color="auto" w:fill="auto"/>
          </w:tcPr>
          <w:p w:rsidR="003B2554" w:rsidRPr="003B2554" w:rsidRDefault="003B2554" w:rsidP="00694070">
            <w:pPr>
              <w:ind w:left="31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B255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т.п.</w:t>
            </w:r>
          </w:p>
        </w:tc>
      </w:tr>
      <w:tr w:rsidR="00EC237C" w:rsidRPr="00C85FC5" w:rsidTr="00BA1529">
        <w:tc>
          <w:tcPr>
            <w:tcW w:w="959" w:type="dxa"/>
            <w:shd w:val="clear" w:color="auto" w:fill="auto"/>
          </w:tcPr>
          <w:p w:rsidR="00EC237C" w:rsidRPr="00C85FC5" w:rsidRDefault="00EC237C" w:rsidP="004470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5FC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788" w:type="dxa"/>
            <w:shd w:val="clear" w:color="auto" w:fill="auto"/>
          </w:tcPr>
          <w:p w:rsidR="00EC237C" w:rsidRPr="00C85FC5" w:rsidRDefault="00104079" w:rsidP="00440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Итоговое тестирование </w:t>
            </w:r>
          </w:p>
        </w:tc>
      </w:tr>
    </w:tbl>
    <w:p w:rsidR="00A6290C" w:rsidRDefault="00565FEA" w:rsidP="00114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целью выполнения вышеуказанных требований к ЭОК был выбран наиболее оптимальный сценарий их прохождения. </w:t>
      </w:r>
      <w:r w:rsidR="00CE3B71">
        <w:rPr>
          <w:rFonts w:ascii="Times New Roman" w:hAnsi="Times New Roman" w:cs="Times New Roman"/>
          <w:sz w:val="24"/>
          <w:szCs w:val="24"/>
        </w:rPr>
        <w:t>Алгоритм работы с ЭОК, включая сценарий его прохождения</w:t>
      </w:r>
      <w:r w:rsidR="006E56D9">
        <w:rPr>
          <w:rFonts w:ascii="Times New Roman" w:hAnsi="Times New Roman" w:cs="Times New Roman"/>
          <w:sz w:val="24"/>
          <w:szCs w:val="24"/>
        </w:rPr>
        <w:t>,</w:t>
      </w:r>
      <w:r w:rsidR="00CE3B71">
        <w:rPr>
          <w:rFonts w:ascii="Times New Roman" w:hAnsi="Times New Roman" w:cs="Times New Roman"/>
          <w:sz w:val="24"/>
          <w:szCs w:val="24"/>
        </w:rPr>
        <w:t xml:space="preserve"> </w:t>
      </w:r>
      <w:r w:rsidR="0075604E">
        <w:rPr>
          <w:rFonts w:ascii="Times New Roman" w:hAnsi="Times New Roman" w:cs="Times New Roman"/>
          <w:sz w:val="24"/>
          <w:szCs w:val="24"/>
        </w:rPr>
        <w:t>представлен на рисунке 1.</w:t>
      </w:r>
    </w:p>
    <w:p w:rsidR="00694070" w:rsidRDefault="006940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5604E" w:rsidRDefault="006B3F10" w:rsidP="006B3F1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3F1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Рисунок 1. </w:t>
      </w:r>
      <w:r w:rsidR="00CE3B71" w:rsidRPr="003B2554">
        <w:rPr>
          <w:rFonts w:ascii="Times New Roman" w:hAnsi="Times New Roman" w:cs="Times New Roman"/>
          <w:b/>
          <w:sz w:val="24"/>
          <w:szCs w:val="24"/>
        </w:rPr>
        <w:t xml:space="preserve">Алгоритм работы с </w:t>
      </w:r>
      <w:r w:rsidRPr="003B2554">
        <w:rPr>
          <w:rFonts w:ascii="Times New Roman" w:hAnsi="Times New Roman" w:cs="Times New Roman"/>
          <w:b/>
          <w:sz w:val="24"/>
          <w:szCs w:val="24"/>
        </w:rPr>
        <w:t>электронн</w:t>
      </w:r>
      <w:r w:rsidR="00CE3B71" w:rsidRPr="003B2554">
        <w:rPr>
          <w:rFonts w:ascii="Times New Roman" w:hAnsi="Times New Roman" w:cs="Times New Roman"/>
          <w:b/>
          <w:sz w:val="24"/>
          <w:szCs w:val="24"/>
        </w:rPr>
        <w:t>ым</w:t>
      </w:r>
      <w:r w:rsidRPr="003B2554">
        <w:rPr>
          <w:rFonts w:ascii="Times New Roman" w:hAnsi="Times New Roman" w:cs="Times New Roman"/>
          <w:b/>
          <w:sz w:val="24"/>
          <w:szCs w:val="24"/>
        </w:rPr>
        <w:t xml:space="preserve"> образовательн</w:t>
      </w:r>
      <w:r w:rsidR="00CE3B71" w:rsidRPr="003B2554">
        <w:rPr>
          <w:rFonts w:ascii="Times New Roman" w:hAnsi="Times New Roman" w:cs="Times New Roman"/>
          <w:b/>
          <w:sz w:val="24"/>
          <w:szCs w:val="24"/>
        </w:rPr>
        <w:t>ым</w:t>
      </w:r>
      <w:r w:rsidRPr="003B2554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 w:rsidR="00CE3B71" w:rsidRPr="003B2554">
        <w:rPr>
          <w:rFonts w:ascii="Times New Roman" w:hAnsi="Times New Roman" w:cs="Times New Roman"/>
          <w:b/>
          <w:sz w:val="24"/>
          <w:szCs w:val="24"/>
        </w:rPr>
        <w:t>ом</w:t>
      </w:r>
      <w:r w:rsidR="00777452" w:rsidRPr="0077745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77FAF" w:rsidRDefault="00C77FAF" w:rsidP="006B3F1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object w:dxaOrig="8532" w:dyaOrig="85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384.75pt" o:ole="">
            <v:imagedata r:id="rId9" o:title=""/>
          </v:shape>
          <o:OLEObject Type="Embed" ProgID="Visio.Drawing.15" ShapeID="_x0000_i1025" DrawAspect="Content" ObjectID="_1504509760" r:id="rId10"/>
        </w:object>
      </w:r>
    </w:p>
    <w:p w:rsidR="009A3A3C" w:rsidRPr="005F6371" w:rsidRDefault="002B33A5" w:rsidP="009A3A3C">
      <w:pPr>
        <w:pStyle w:val="a3"/>
        <w:numPr>
          <w:ilvl w:val="0"/>
          <w:numId w:val="18"/>
        </w:numPr>
        <w:spacing w:after="0"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 xml:space="preserve">Этапы </w:t>
      </w:r>
      <w:r w:rsidR="009A3A3C">
        <w:rPr>
          <w:rFonts w:ascii="Times New Roman" w:hAnsi="Times New Roman" w:cs="Times New Roman"/>
          <w:b/>
          <w:caps/>
          <w:sz w:val="24"/>
          <w:szCs w:val="24"/>
        </w:rPr>
        <w:t xml:space="preserve">создания </w:t>
      </w:r>
      <w:r w:rsidR="009A3A3C" w:rsidRPr="005F6371">
        <w:rPr>
          <w:rFonts w:ascii="Times New Roman" w:hAnsi="Times New Roman" w:cs="Times New Roman"/>
          <w:b/>
          <w:caps/>
          <w:sz w:val="24"/>
          <w:szCs w:val="24"/>
        </w:rPr>
        <w:t xml:space="preserve">электронного образовательного курса </w:t>
      </w:r>
    </w:p>
    <w:p w:rsidR="006F3198" w:rsidRDefault="002B7F37" w:rsidP="00186C5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Разработка ЭОК </w:t>
      </w:r>
      <w:r w:rsidR="00F94D2B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186C53">
        <w:rPr>
          <w:rFonts w:ascii="Times New Roman" w:hAnsi="Times New Roman" w:cs="Times New Roman"/>
          <w:sz w:val="24"/>
          <w:szCs w:val="24"/>
        </w:rPr>
        <w:t xml:space="preserve">по заданию Министерства здравоохранения Российской Федерации и под его контролем на основании </w:t>
      </w:r>
      <w:r w:rsidR="006F3198">
        <w:rPr>
          <w:rFonts w:ascii="Times New Roman" w:hAnsi="Times New Roman" w:cs="Times New Roman"/>
          <w:sz w:val="24"/>
          <w:szCs w:val="24"/>
        </w:rPr>
        <w:t xml:space="preserve">последней версии соответствующих </w:t>
      </w:r>
      <w:r w:rsidR="00D33BB6">
        <w:rPr>
          <w:rFonts w:ascii="Times New Roman" w:hAnsi="Times New Roman" w:cs="Times New Roman"/>
          <w:sz w:val="24"/>
          <w:szCs w:val="24"/>
        </w:rPr>
        <w:t>клинических рекомендаций</w:t>
      </w:r>
      <w:r w:rsidR="00186C53">
        <w:rPr>
          <w:rFonts w:ascii="Times New Roman" w:hAnsi="Times New Roman" w:cs="Times New Roman"/>
          <w:sz w:val="24"/>
          <w:szCs w:val="24"/>
        </w:rPr>
        <w:t xml:space="preserve">, разработанных </w:t>
      </w:r>
      <w:r w:rsidR="00186C53" w:rsidRPr="00D33BB6">
        <w:rPr>
          <w:rFonts w:ascii="Times New Roman" w:hAnsi="Times New Roman" w:cs="Times New Roman"/>
          <w:color w:val="000000" w:themeColor="text1"/>
          <w:sz w:val="24"/>
          <w:szCs w:val="24"/>
        </w:rPr>
        <w:t>НПО</w:t>
      </w:r>
      <w:r w:rsidR="006F3198">
        <w:rPr>
          <w:rFonts w:ascii="Times New Roman" w:hAnsi="Times New Roman" w:cs="Times New Roman"/>
          <w:sz w:val="24"/>
          <w:szCs w:val="24"/>
        </w:rPr>
        <w:t xml:space="preserve"> и размещенных на сайте Федеральной электронной медицинской библиотеки </w:t>
      </w:r>
      <w:r w:rsidR="004C45D3">
        <w:rPr>
          <w:rFonts w:ascii="Times New Roman" w:hAnsi="Times New Roman" w:cs="Times New Roman"/>
          <w:sz w:val="24"/>
          <w:szCs w:val="24"/>
        </w:rPr>
        <w:t xml:space="preserve">(ФЭМБ) </w:t>
      </w:r>
      <w:r w:rsidR="006F3198">
        <w:rPr>
          <w:rFonts w:ascii="Times New Roman" w:hAnsi="Times New Roman" w:cs="Times New Roman"/>
          <w:sz w:val="24"/>
          <w:szCs w:val="24"/>
        </w:rPr>
        <w:t xml:space="preserve">Министерства здравоохранения Российской Федерации по адресу </w:t>
      </w:r>
      <w:hyperlink r:id="rId11" w:history="1">
        <w:r w:rsidR="006F3198" w:rsidRPr="00A9247E">
          <w:rPr>
            <w:rStyle w:val="af"/>
            <w:rFonts w:ascii="Times New Roman" w:hAnsi="Times New Roman" w:cs="Times New Roman"/>
            <w:sz w:val="24"/>
            <w:szCs w:val="24"/>
          </w:rPr>
          <w:t>http://www.femb.ru/</w:t>
        </w:r>
      </w:hyperlink>
      <w:r w:rsidR="006F3198">
        <w:rPr>
          <w:rFonts w:ascii="Times New Roman" w:hAnsi="Times New Roman" w:cs="Times New Roman"/>
          <w:sz w:val="24"/>
          <w:szCs w:val="24"/>
        </w:rPr>
        <w:t>.</w:t>
      </w:r>
    </w:p>
    <w:p w:rsidR="00D32405" w:rsidRDefault="005D0E1E" w:rsidP="00186C5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 создания ЭОК </w:t>
      </w:r>
      <w:r w:rsidR="00186C53">
        <w:rPr>
          <w:rFonts w:ascii="Times New Roman" w:hAnsi="Times New Roman" w:cs="Times New Roman"/>
          <w:sz w:val="24"/>
          <w:szCs w:val="24"/>
        </w:rPr>
        <w:t>включает</w:t>
      </w:r>
      <w:r w:rsidR="008412AF">
        <w:rPr>
          <w:rFonts w:ascii="Times New Roman" w:hAnsi="Times New Roman" w:cs="Times New Roman"/>
          <w:sz w:val="24"/>
          <w:szCs w:val="24"/>
        </w:rPr>
        <w:t xml:space="preserve"> </w:t>
      </w:r>
      <w:r w:rsidR="00706330" w:rsidRPr="006F3198">
        <w:rPr>
          <w:rFonts w:ascii="Times New Roman" w:hAnsi="Times New Roman" w:cs="Times New Roman"/>
          <w:sz w:val="24"/>
          <w:szCs w:val="24"/>
        </w:rPr>
        <w:t>5</w:t>
      </w:r>
      <w:r w:rsidR="008412AF">
        <w:rPr>
          <w:rFonts w:ascii="Times New Roman" w:hAnsi="Times New Roman" w:cs="Times New Roman"/>
          <w:sz w:val="24"/>
          <w:szCs w:val="24"/>
        </w:rPr>
        <w:t xml:space="preserve"> этапов, представленных в </w:t>
      </w:r>
      <w:r w:rsidR="009A3A3C">
        <w:rPr>
          <w:rFonts w:ascii="Times New Roman" w:hAnsi="Times New Roman" w:cs="Times New Roman"/>
          <w:sz w:val="24"/>
          <w:szCs w:val="24"/>
        </w:rPr>
        <w:t>таблице</w:t>
      </w:r>
      <w:r w:rsidR="00FA4DD8">
        <w:rPr>
          <w:rFonts w:ascii="Times New Roman" w:hAnsi="Times New Roman" w:cs="Times New Roman"/>
          <w:sz w:val="24"/>
          <w:szCs w:val="24"/>
        </w:rPr>
        <w:t> </w:t>
      </w:r>
      <w:r w:rsidR="009A3A3C">
        <w:rPr>
          <w:rFonts w:ascii="Times New Roman" w:hAnsi="Times New Roman" w:cs="Times New Roman"/>
          <w:sz w:val="24"/>
          <w:szCs w:val="24"/>
        </w:rPr>
        <w:t>2.</w:t>
      </w:r>
    </w:p>
    <w:p w:rsidR="009A3A3C" w:rsidRPr="000F03F4" w:rsidRDefault="00D308F7" w:rsidP="00D308F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03F4">
        <w:rPr>
          <w:rFonts w:ascii="Times New Roman" w:hAnsi="Times New Roman" w:cs="Times New Roman"/>
          <w:b/>
          <w:sz w:val="24"/>
          <w:szCs w:val="24"/>
        </w:rPr>
        <w:t xml:space="preserve">Таблица 2. </w:t>
      </w:r>
      <w:r w:rsidR="008412AF">
        <w:rPr>
          <w:rFonts w:ascii="Times New Roman" w:hAnsi="Times New Roman" w:cs="Times New Roman"/>
          <w:b/>
          <w:sz w:val="24"/>
          <w:szCs w:val="24"/>
        </w:rPr>
        <w:t>Этапы</w:t>
      </w:r>
      <w:r w:rsidRPr="000F03F4">
        <w:rPr>
          <w:rFonts w:ascii="Times New Roman" w:hAnsi="Times New Roman" w:cs="Times New Roman"/>
          <w:b/>
          <w:sz w:val="24"/>
          <w:szCs w:val="24"/>
        </w:rPr>
        <w:t xml:space="preserve"> создания </w:t>
      </w:r>
      <w:r w:rsidR="001F7A95">
        <w:rPr>
          <w:rFonts w:ascii="Times New Roman" w:hAnsi="Times New Roman" w:cs="Times New Roman"/>
          <w:b/>
          <w:sz w:val="24"/>
          <w:szCs w:val="24"/>
        </w:rPr>
        <w:t>электронных образовательных курсов</w:t>
      </w:r>
    </w:p>
    <w:tbl>
      <w:tblPr>
        <w:tblStyle w:val="ac"/>
        <w:tblW w:w="9747" w:type="dxa"/>
        <w:tblLook w:val="04A0" w:firstRow="1" w:lastRow="0" w:firstColumn="1" w:lastColumn="0" w:noHBand="0" w:noVBand="1"/>
      </w:tblPr>
      <w:tblGrid>
        <w:gridCol w:w="1384"/>
        <w:gridCol w:w="8363"/>
      </w:tblGrid>
      <w:tr w:rsidR="00DD2A24" w:rsidRPr="001A45F8" w:rsidTr="00BA1529">
        <w:tc>
          <w:tcPr>
            <w:tcW w:w="1384" w:type="dxa"/>
          </w:tcPr>
          <w:p w:rsidR="00DD2A24" w:rsidRPr="001A45F8" w:rsidRDefault="00DD2A24" w:rsidP="00817CDC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5F8">
              <w:rPr>
                <w:rFonts w:ascii="Times New Roman" w:hAnsi="Times New Roman" w:cs="Times New Roman"/>
                <w:b/>
                <w:sz w:val="24"/>
                <w:szCs w:val="24"/>
              </w:rPr>
              <w:t>№ этапа</w:t>
            </w:r>
          </w:p>
        </w:tc>
        <w:tc>
          <w:tcPr>
            <w:tcW w:w="8363" w:type="dxa"/>
          </w:tcPr>
          <w:p w:rsidR="00DD2A24" w:rsidRPr="001A45F8" w:rsidRDefault="00DD2A24" w:rsidP="00BA1529">
            <w:pPr>
              <w:ind w:right="1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5F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этапа</w:t>
            </w:r>
          </w:p>
        </w:tc>
      </w:tr>
      <w:tr w:rsidR="00DD2A24" w:rsidTr="00BA1529">
        <w:tc>
          <w:tcPr>
            <w:tcW w:w="1384" w:type="dxa"/>
          </w:tcPr>
          <w:p w:rsidR="00DD2A24" w:rsidRPr="00706330" w:rsidRDefault="00DD2A24" w:rsidP="00817CDC">
            <w:pPr>
              <w:ind w:right="-1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Этап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8363" w:type="dxa"/>
          </w:tcPr>
          <w:p w:rsidR="00DD2A24" w:rsidRPr="00627CF7" w:rsidRDefault="00DD2A24" w:rsidP="00104079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материалов для создания ЭОК по КР организацией-автором ЭОК</w:t>
            </w:r>
            <w:r w:rsidR="00706330">
              <w:rPr>
                <w:rFonts w:ascii="Times New Roman" w:hAnsi="Times New Roman" w:cs="Times New Roman"/>
                <w:sz w:val="24"/>
                <w:szCs w:val="24"/>
              </w:rPr>
              <w:t xml:space="preserve"> и предоставление их организации-разработчику ЭОК</w:t>
            </w:r>
          </w:p>
        </w:tc>
      </w:tr>
      <w:tr w:rsidR="00DD2A24" w:rsidTr="00BA1529">
        <w:tc>
          <w:tcPr>
            <w:tcW w:w="1384" w:type="dxa"/>
          </w:tcPr>
          <w:p w:rsidR="00DD2A24" w:rsidRPr="00706330" w:rsidRDefault="00DD2A24" w:rsidP="00817CDC">
            <w:pPr>
              <w:ind w:right="-1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Этап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8363" w:type="dxa"/>
          </w:tcPr>
          <w:p w:rsidR="00DD2A24" w:rsidRDefault="00DD2A24" w:rsidP="00BA1529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D33BB6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Согласование материалов </w:t>
            </w:r>
            <w:r w:rsidR="00706330" w:rsidRPr="00D33BB6">
              <w:rPr>
                <w:rFonts w:ascii="Times New Roman" w:hAnsi="Times New Roman" w:cs="Times New Roman"/>
                <w:sz w:val="24"/>
                <w:szCs w:val="24"/>
              </w:rPr>
              <w:t xml:space="preserve">с НПО </w:t>
            </w:r>
            <w:r w:rsidR="00567732" w:rsidRPr="00D33BB6">
              <w:rPr>
                <w:rFonts w:ascii="Times New Roman" w:hAnsi="Times New Roman" w:cs="Times New Roman"/>
                <w:sz w:val="24"/>
                <w:szCs w:val="24"/>
              </w:rPr>
              <w:t>на соответстви</w:t>
            </w:r>
            <w:r w:rsidR="00706330" w:rsidRPr="00D33BB6">
              <w:rPr>
                <w:rFonts w:ascii="Times New Roman" w:hAnsi="Times New Roman" w:cs="Times New Roman"/>
                <w:sz w:val="24"/>
                <w:szCs w:val="24"/>
              </w:rPr>
              <w:t>е содержанию и</w:t>
            </w:r>
            <w:r w:rsidR="00567732" w:rsidRPr="00D33B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6330" w:rsidRPr="00D33BB6">
              <w:rPr>
                <w:rFonts w:ascii="Times New Roman" w:hAnsi="Times New Roman" w:cs="Times New Roman"/>
                <w:sz w:val="24"/>
                <w:szCs w:val="24"/>
              </w:rPr>
              <w:t xml:space="preserve">объему </w:t>
            </w:r>
            <w:r w:rsidR="00567732" w:rsidRPr="00D33BB6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r w:rsidR="005677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2A24" w:rsidTr="00BA1529">
        <w:tc>
          <w:tcPr>
            <w:tcW w:w="1384" w:type="dxa"/>
          </w:tcPr>
          <w:p w:rsidR="00DD2A24" w:rsidRPr="00706330" w:rsidRDefault="00DD2A24" w:rsidP="00706330">
            <w:pPr>
              <w:ind w:right="-1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  <w:r w:rsidRPr="00627C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706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8363" w:type="dxa"/>
          </w:tcPr>
          <w:p w:rsidR="00DD2A24" w:rsidRPr="00485812" w:rsidRDefault="00DD2A24" w:rsidP="00BA1529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материалов </w:t>
            </w:r>
            <w:r w:rsidR="001D1F85">
              <w:rPr>
                <w:rFonts w:ascii="Times New Roman" w:hAnsi="Times New Roman" w:cs="Times New Roman"/>
                <w:sz w:val="24"/>
                <w:szCs w:val="24"/>
              </w:rPr>
              <w:t>организацией</w:t>
            </w:r>
            <w:r w:rsidR="001D1F85" w:rsidRPr="001D1F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509D4">
              <w:rPr>
                <w:rFonts w:ascii="Times New Roman" w:hAnsi="Times New Roman" w:cs="Times New Roman"/>
                <w:sz w:val="24"/>
                <w:szCs w:val="24"/>
              </w:rPr>
              <w:t>разработчиком совместно с организацией</w:t>
            </w:r>
            <w:r w:rsidR="001D1F85" w:rsidRPr="001D1F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509D4">
              <w:rPr>
                <w:rFonts w:ascii="Times New Roman" w:hAnsi="Times New Roman" w:cs="Times New Roman"/>
                <w:sz w:val="24"/>
                <w:szCs w:val="24"/>
              </w:rPr>
              <w:t xml:space="preserve">автором </w:t>
            </w:r>
            <w:r w:rsidR="001D1F85">
              <w:rPr>
                <w:rFonts w:ascii="Times New Roman" w:hAnsi="Times New Roman" w:cs="Times New Roman"/>
                <w:sz w:val="24"/>
                <w:szCs w:val="24"/>
              </w:rPr>
              <w:t xml:space="preserve">для формирования ЭОК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(приведение в соответствие  настоящим рекомендациям)</w:t>
            </w:r>
          </w:p>
        </w:tc>
      </w:tr>
      <w:tr w:rsidR="00DD2A24" w:rsidTr="00BA1529">
        <w:tc>
          <w:tcPr>
            <w:tcW w:w="1384" w:type="dxa"/>
          </w:tcPr>
          <w:p w:rsidR="00DD2A24" w:rsidRPr="00706330" w:rsidRDefault="00DD2A24" w:rsidP="00817CDC">
            <w:pPr>
              <w:ind w:right="-1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Этап </w:t>
            </w:r>
            <w:r w:rsidR="007063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8363" w:type="dxa"/>
          </w:tcPr>
          <w:p w:rsidR="00DD2A24" w:rsidRDefault="00DD2A24" w:rsidP="00BA1529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ЭОК </w:t>
            </w:r>
            <w:r w:rsidR="00C509D4">
              <w:rPr>
                <w:rFonts w:ascii="Times New Roman" w:hAnsi="Times New Roman" w:cs="Times New Roman"/>
                <w:sz w:val="24"/>
                <w:szCs w:val="24"/>
              </w:rPr>
              <w:t>организацией-разработчиком</w:t>
            </w:r>
          </w:p>
        </w:tc>
      </w:tr>
      <w:tr w:rsidR="00DD2A24" w:rsidTr="00BA1529">
        <w:tc>
          <w:tcPr>
            <w:tcW w:w="1384" w:type="dxa"/>
          </w:tcPr>
          <w:p w:rsidR="00DD2A24" w:rsidRDefault="00DD2A24" w:rsidP="00706330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Этап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8363" w:type="dxa"/>
          </w:tcPr>
          <w:p w:rsidR="00DD2A24" w:rsidRDefault="00DD2A24" w:rsidP="004470C9">
            <w:pPr>
              <w:ind w:right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Согласование</w:t>
            </w:r>
            <w:r w:rsidRPr="005D0E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ЭОК с</w:t>
            </w:r>
            <w:r w:rsidR="00C509D4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организацией-автором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соответствие содержанию и объему материалов</w:t>
            </w:r>
          </w:p>
        </w:tc>
      </w:tr>
    </w:tbl>
    <w:p w:rsidR="00D32405" w:rsidRDefault="00D32405" w:rsidP="001F7A9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820BD" w:rsidRPr="00D820BD" w:rsidRDefault="00D820BD" w:rsidP="00D820BD">
      <w:pPr>
        <w:pStyle w:val="a3"/>
        <w:numPr>
          <w:ilvl w:val="0"/>
          <w:numId w:val="18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20BD">
        <w:rPr>
          <w:rFonts w:ascii="Times New Roman" w:hAnsi="Times New Roman" w:cs="Times New Roman"/>
          <w:b/>
          <w:sz w:val="24"/>
          <w:szCs w:val="24"/>
        </w:rPr>
        <w:lastRenderedPageBreak/>
        <w:t>Р</w:t>
      </w:r>
      <w:r w:rsidR="00901A03">
        <w:rPr>
          <w:rFonts w:ascii="Times New Roman" w:hAnsi="Times New Roman" w:cs="Times New Roman"/>
          <w:b/>
          <w:sz w:val="24"/>
          <w:szCs w:val="24"/>
        </w:rPr>
        <w:t xml:space="preserve">АЗРАБОТКА МАТЕРИАЛОВ </w:t>
      </w:r>
      <w:r w:rsidRPr="00D820BD">
        <w:rPr>
          <w:rFonts w:ascii="Times New Roman" w:hAnsi="Times New Roman" w:cs="Times New Roman"/>
          <w:b/>
          <w:sz w:val="24"/>
          <w:szCs w:val="24"/>
        </w:rPr>
        <w:t xml:space="preserve">ЭЛЕКТРОННОГО ОБРАЗОВАТЕЛЬНОГО КУРСА </w:t>
      </w:r>
    </w:p>
    <w:p w:rsidR="0036667D" w:rsidRDefault="00D820BD" w:rsidP="00D820BD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Подготовка материалов для создания ЭОК по соответствующим КР осуществляется </w:t>
      </w:r>
      <w:r w:rsidR="00901A03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3 действия</w:t>
      </w:r>
      <w:r w:rsidR="00901A03">
        <w:rPr>
          <w:rFonts w:ascii="Times New Roman" w:hAnsi="Times New Roman" w:cs="Times New Roman"/>
          <w:sz w:val="24"/>
          <w:szCs w:val="24"/>
        </w:rPr>
        <w:t xml:space="preserve"> (таблица 3)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01A03" w:rsidRPr="00901A03" w:rsidRDefault="00901A03" w:rsidP="00901A0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1A03">
        <w:rPr>
          <w:rFonts w:ascii="Times New Roman" w:hAnsi="Times New Roman" w:cs="Times New Roman"/>
          <w:b/>
          <w:sz w:val="24"/>
          <w:szCs w:val="24"/>
        </w:rPr>
        <w:t xml:space="preserve">Таблица 3. </w:t>
      </w:r>
      <w:r>
        <w:rPr>
          <w:rFonts w:ascii="Times New Roman" w:hAnsi="Times New Roman" w:cs="Times New Roman"/>
          <w:b/>
          <w:sz w:val="24"/>
          <w:szCs w:val="24"/>
        </w:rPr>
        <w:t>Разработка материалов ЭОК</w:t>
      </w:r>
    </w:p>
    <w:tbl>
      <w:tblPr>
        <w:tblStyle w:val="ac"/>
        <w:tblW w:w="9747" w:type="dxa"/>
        <w:tblLook w:val="04A0" w:firstRow="1" w:lastRow="0" w:firstColumn="1" w:lastColumn="0" w:noHBand="0" w:noVBand="1"/>
      </w:tblPr>
      <w:tblGrid>
        <w:gridCol w:w="534"/>
        <w:gridCol w:w="9213"/>
      </w:tblGrid>
      <w:tr w:rsidR="00901A03" w:rsidRPr="00901A03" w:rsidTr="00BA1529">
        <w:tc>
          <w:tcPr>
            <w:tcW w:w="534" w:type="dxa"/>
          </w:tcPr>
          <w:p w:rsidR="00901A03" w:rsidRPr="00901A03" w:rsidRDefault="00901A03" w:rsidP="00901A03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A0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213" w:type="dxa"/>
          </w:tcPr>
          <w:p w:rsidR="00901A03" w:rsidRPr="00901A03" w:rsidRDefault="00901A03" w:rsidP="00BA1529">
            <w:pPr>
              <w:pStyle w:val="a3"/>
              <w:spacing w:line="360" w:lineRule="auto"/>
              <w:ind w:left="0" w:right="1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A03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</w:t>
            </w:r>
          </w:p>
        </w:tc>
      </w:tr>
      <w:tr w:rsidR="00901A03" w:rsidTr="00BA1529">
        <w:trPr>
          <w:trHeight w:val="400"/>
        </w:trPr>
        <w:tc>
          <w:tcPr>
            <w:tcW w:w="534" w:type="dxa"/>
          </w:tcPr>
          <w:p w:rsidR="00901A03" w:rsidRPr="00176231" w:rsidRDefault="00176231" w:rsidP="00901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9213" w:type="dxa"/>
          </w:tcPr>
          <w:p w:rsidR="00901A03" w:rsidRDefault="005666DD" w:rsidP="00BA1529">
            <w:pPr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01A03" w:rsidRPr="00901A03">
              <w:rPr>
                <w:rFonts w:ascii="Times New Roman" w:hAnsi="Times New Roman" w:cs="Times New Roman"/>
                <w:sz w:val="24"/>
                <w:szCs w:val="24"/>
              </w:rPr>
              <w:t>одготовка адаптированного текста по одним КР</w:t>
            </w:r>
          </w:p>
        </w:tc>
      </w:tr>
      <w:tr w:rsidR="00901A03" w:rsidTr="00BA1529">
        <w:tc>
          <w:tcPr>
            <w:tcW w:w="534" w:type="dxa"/>
          </w:tcPr>
          <w:p w:rsidR="00901A03" w:rsidRPr="00176231" w:rsidRDefault="00176231" w:rsidP="00901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9213" w:type="dxa"/>
          </w:tcPr>
          <w:p w:rsidR="00901A03" w:rsidRDefault="005666DD" w:rsidP="00BA1529">
            <w:pPr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01A03" w:rsidRPr="00901A03">
              <w:rPr>
                <w:rFonts w:ascii="Times New Roman" w:hAnsi="Times New Roman" w:cs="Times New Roman"/>
                <w:sz w:val="24"/>
                <w:szCs w:val="24"/>
              </w:rPr>
              <w:t>асчет необходимого числа ЭОК по адаптированному тексту одних КР</w:t>
            </w:r>
          </w:p>
        </w:tc>
      </w:tr>
      <w:tr w:rsidR="00901A03" w:rsidTr="00BA1529">
        <w:tc>
          <w:tcPr>
            <w:tcW w:w="534" w:type="dxa"/>
          </w:tcPr>
          <w:p w:rsidR="00901A03" w:rsidRPr="00176231" w:rsidRDefault="00176231" w:rsidP="00901A0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9213" w:type="dxa"/>
          </w:tcPr>
          <w:p w:rsidR="00901A03" w:rsidRDefault="005666DD" w:rsidP="00BA1529">
            <w:pPr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01A03" w:rsidRPr="00901A03">
              <w:rPr>
                <w:rFonts w:ascii="Times New Roman" w:hAnsi="Times New Roman" w:cs="Times New Roman"/>
                <w:sz w:val="24"/>
                <w:szCs w:val="24"/>
              </w:rPr>
              <w:t xml:space="preserve">одготовка </w:t>
            </w:r>
            <w:r w:rsidR="003E4272">
              <w:rPr>
                <w:rFonts w:ascii="Times New Roman" w:hAnsi="Times New Roman" w:cs="Times New Roman"/>
                <w:sz w:val="24"/>
                <w:szCs w:val="24"/>
              </w:rPr>
              <w:t xml:space="preserve">и оформление </w:t>
            </w:r>
            <w:r w:rsidR="00901A03" w:rsidRPr="00901A03">
              <w:rPr>
                <w:rFonts w:ascii="Times New Roman" w:hAnsi="Times New Roman" w:cs="Times New Roman"/>
                <w:sz w:val="24"/>
                <w:szCs w:val="24"/>
              </w:rPr>
              <w:t>материалов для создания одного или нескольких ЭОК по одним КР в соответствии с настоящими рекомендациями</w:t>
            </w:r>
          </w:p>
        </w:tc>
      </w:tr>
    </w:tbl>
    <w:p w:rsidR="00C33A1C" w:rsidRDefault="00C33A1C" w:rsidP="00D820BD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20BD" w:rsidRDefault="00176231" w:rsidP="00D820BD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33BB6">
        <w:rPr>
          <w:rFonts w:ascii="Times New Roman" w:hAnsi="Times New Roman" w:cs="Times New Roman"/>
          <w:b/>
          <w:sz w:val="24"/>
          <w:szCs w:val="24"/>
        </w:rPr>
        <w:t>.</w:t>
      </w:r>
      <w:r w:rsidR="00A424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20BD" w:rsidRPr="00D820BD">
        <w:rPr>
          <w:rFonts w:ascii="Times New Roman" w:hAnsi="Times New Roman" w:cs="Times New Roman"/>
          <w:b/>
          <w:sz w:val="24"/>
          <w:szCs w:val="24"/>
        </w:rPr>
        <w:t>Подготовка адаптированного текста</w:t>
      </w:r>
    </w:p>
    <w:p w:rsidR="00C76754" w:rsidRDefault="00D820BD" w:rsidP="00D820BD">
      <w:pPr>
        <w:tabs>
          <w:tab w:val="num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</w:pP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Текст учебного содержания ЭОК не должен полностью совпадать с текстом КР</w:t>
      </w:r>
      <w:r w:rsidR="00C76754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. При этом </w:t>
      </w:r>
      <w:r w:rsidR="00C76754" w:rsidRPr="00C76754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форма представления содержания КР в ЭОК должна повышать эффективность </w:t>
      </w:r>
      <w:r w:rsidR="00C76754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его</w:t>
      </w:r>
      <w:r w:rsidR="00C76754" w:rsidRPr="00C76754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 освоения</w:t>
      </w:r>
      <w:r w:rsidR="00C76754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. С целью выполнения вышеуказанных требований к ЭОК его учебное содержание целесообразно представлять в виде </w:t>
      </w:r>
      <w:r w:rsidR="00C76754" w:rsidRPr="00C76754">
        <w:rPr>
          <w:rFonts w:ascii="Times New Roman" w:hAnsi="Times New Roman" w:cs="Times New Roman"/>
          <w:b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адаптированного текста</w:t>
      </w:r>
      <w:r w:rsidR="00C76754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 – измененного теста КР с </w:t>
      </w:r>
      <w:r w:rsidR="00C76754" w:rsidRPr="00C76754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выдел</w:t>
      </w:r>
      <w:r w:rsidR="00C76754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ение</w:t>
      </w:r>
      <w:r w:rsidR="00C76754" w:rsidRPr="00C76754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 наиболее важны</w:t>
      </w:r>
      <w:r w:rsidR="00C76754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х</w:t>
      </w:r>
      <w:r w:rsidR="00C76754" w:rsidRPr="00C76754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 </w:t>
      </w:r>
      <w:r w:rsidR="00C76754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положений, определяющих</w:t>
      </w:r>
      <w:r w:rsidR="00C76754" w:rsidRPr="00C76754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 логистику принятия клинических</w:t>
      </w:r>
      <w:r w:rsidR="00C76754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 решений</w:t>
      </w:r>
      <w:r w:rsidR="001E5330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, преимущественно в виде схем, таблиц и рисунков, как непосредственно в самом тексте, так и виде приложений</w:t>
      </w:r>
      <w:r w:rsidR="00C76754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. </w:t>
      </w:r>
    </w:p>
    <w:p w:rsidR="00D820BD" w:rsidRPr="00E673F8" w:rsidRDefault="00622D8C" w:rsidP="00D820BD">
      <w:pPr>
        <w:tabs>
          <w:tab w:val="num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</w:pP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При создании а</w:t>
      </w:r>
      <w:r w:rsidR="00C76754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даптированного текста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возможно</w:t>
      </w:r>
      <w:r w:rsidR="00C76754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 сокращение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текста </w:t>
      </w:r>
      <w:r w:rsidR="00C76754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с коэффициентом сжатия</w:t>
      </w:r>
      <w:r w:rsidR="002156AF">
        <w:rPr>
          <w:rStyle w:val="a6"/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footnoteReference w:id="1"/>
      </w:r>
      <w:r w:rsidR="00C76754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, равным 1,5 – 5 на усмотрение автора</w:t>
      </w:r>
      <w:r w:rsidR="001E5330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,</w:t>
      </w:r>
      <w:r w:rsidR="00C76754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 но</w:t>
      </w:r>
      <w:r w:rsidR="00C76754" w:rsidRPr="00CF7A76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 </w:t>
      </w:r>
      <w:r w:rsidR="00D820BD" w:rsidRPr="00622D8C">
        <w:rPr>
          <w:rFonts w:ascii="Times New Roman" w:hAnsi="Times New Roman" w:cs="Times New Roman"/>
          <w:color w:val="000000"/>
          <w:sz w:val="24"/>
          <w:szCs w:val="24"/>
          <w:u w:val="single"/>
          <w14:textFill>
            <w14:solidFill>
              <w14:srgbClr w14:val="000000">
                <w14:lumMod w14:val="75000"/>
              </w14:srgbClr>
            </w14:solidFill>
          </w14:textFill>
        </w:rPr>
        <w:t>с сохранением структуры КР и минимальной потерей информативности</w:t>
      </w:r>
      <w:r w:rsidR="002156AF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. С этой целью </w:t>
      </w:r>
      <w:r w:rsidR="00A701CB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рекомендуется</w:t>
      </w:r>
      <w:r w:rsidR="002156AF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:</w:t>
      </w:r>
    </w:p>
    <w:p w:rsidR="00D820BD" w:rsidRPr="002156AF" w:rsidRDefault="008040E8" w:rsidP="002156AF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</w:pP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удалить</w:t>
      </w:r>
      <w:r w:rsidR="00D820BD" w:rsidRPr="002156AF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 из текста </w:t>
      </w:r>
      <w:r w:rsidR="002156AF" w:rsidRPr="002156AF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КР </w:t>
      </w:r>
      <w:r w:rsidR="00D820BD" w:rsidRPr="002156AF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сведения о разработчиках, содержание КР, общую информацию (введение, преамбула) и список литературы, не </w:t>
      </w:r>
      <w:r w:rsidR="002156AF" w:rsidRPr="002156AF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исключая необходимых приложений;</w:t>
      </w:r>
    </w:p>
    <w:p w:rsidR="00D820BD" w:rsidRPr="002156AF" w:rsidRDefault="00D820BD" w:rsidP="002156AF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</w:pPr>
      <w:r w:rsidRPr="002156AF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оставшийся материал адаптировать для обучения</w:t>
      </w:r>
      <w:r w:rsidR="002156AF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 одним или несколькими способами</w:t>
      </w:r>
      <w:r w:rsidRPr="002156AF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: </w:t>
      </w:r>
    </w:p>
    <w:p w:rsidR="00F509EC" w:rsidRDefault="00F509EC" w:rsidP="00F509EC">
      <w:pPr>
        <w:pStyle w:val="a3"/>
        <w:numPr>
          <w:ilvl w:val="1"/>
          <w:numId w:val="2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2156AF">
        <w:rPr>
          <w:rFonts w:ascii="Times New Roman" w:hAnsi="Times New Roman" w:cs="Times New Roman"/>
          <w:color w:val="000000" w:themeColor="text1"/>
          <w:sz w:val="24"/>
          <w:szCs w:val="24"/>
        </w:rPr>
        <w:t>переструктурировать</w:t>
      </w:r>
      <w:proofErr w:type="spellEnd"/>
      <w:r w:rsidRPr="00215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изложение материала без его потери с целью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уменьшения объема и </w:t>
      </w:r>
      <w:r w:rsidRPr="002156AF">
        <w:rPr>
          <w:rFonts w:ascii="Times New Roman" w:hAnsi="Times New Roman" w:cs="Times New Roman"/>
          <w:color w:val="000000" w:themeColor="text1"/>
          <w:sz w:val="24"/>
          <w:szCs w:val="24"/>
        </w:rPr>
        <w:t>увеличения эффективности освоения;</w:t>
      </w:r>
    </w:p>
    <w:p w:rsidR="00D820BD" w:rsidRPr="002156AF" w:rsidRDefault="00D820BD" w:rsidP="002156AF">
      <w:pPr>
        <w:pStyle w:val="a3"/>
        <w:numPr>
          <w:ilvl w:val="1"/>
          <w:numId w:val="2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56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сократить информацию из разделов </w:t>
      </w:r>
      <w:r w:rsidR="00DF49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«Методология», </w:t>
      </w:r>
      <w:r w:rsidRPr="002156AF">
        <w:rPr>
          <w:rFonts w:ascii="Times New Roman" w:hAnsi="Times New Roman" w:cs="Times New Roman"/>
          <w:color w:val="000000" w:themeColor="text1"/>
          <w:sz w:val="24"/>
          <w:szCs w:val="24"/>
        </w:rPr>
        <w:t>«Эпидемиол</w:t>
      </w:r>
      <w:r w:rsidR="004470C9">
        <w:rPr>
          <w:rFonts w:ascii="Times New Roman" w:hAnsi="Times New Roman" w:cs="Times New Roman"/>
          <w:color w:val="000000" w:themeColor="text1"/>
          <w:sz w:val="24"/>
          <w:szCs w:val="24"/>
        </w:rPr>
        <w:t>огия», «Этиология», «Патогенез»</w:t>
      </w:r>
      <w:r w:rsidRPr="002156AF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22D8C" w:rsidRPr="004470C9" w:rsidRDefault="00DF49A4" w:rsidP="00622D8C">
      <w:pPr>
        <w:pStyle w:val="a3"/>
        <w:numPr>
          <w:ilvl w:val="1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70C9">
        <w:rPr>
          <w:rFonts w:ascii="Times New Roman" w:hAnsi="Times New Roman" w:cs="Times New Roman"/>
          <w:sz w:val="24"/>
          <w:szCs w:val="24"/>
        </w:rPr>
        <w:t xml:space="preserve">изложить основные разделы КР </w:t>
      </w:r>
      <w:r w:rsidR="00D820BD" w:rsidRPr="004470C9">
        <w:rPr>
          <w:rFonts w:ascii="Times New Roman" w:hAnsi="Times New Roman" w:cs="Times New Roman"/>
          <w:sz w:val="24"/>
          <w:szCs w:val="24"/>
        </w:rPr>
        <w:t xml:space="preserve">(классификации, диагностика, лечение, профилактика и т.д.) </w:t>
      </w:r>
      <w:r w:rsidR="002156AF" w:rsidRPr="004470C9">
        <w:rPr>
          <w:rFonts w:ascii="Times New Roman" w:hAnsi="Times New Roman" w:cs="Times New Roman"/>
          <w:sz w:val="24"/>
          <w:szCs w:val="24"/>
        </w:rPr>
        <w:t>с максимумом информации, представленной в виде таблиц, схем, алгоритмов</w:t>
      </w:r>
      <w:r w:rsidR="00622D8C" w:rsidRPr="004470C9">
        <w:rPr>
          <w:rFonts w:ascii="Times New Roman" w:hAnsi="Times New Roman" w:cs="Times New Roman"/>
          <w:sz w:val="24"/>
          <w:szCs w:val="24"/>
        </w:rPr>
        <w:t>, видеоматериалов</w:t>
      </w:r>
      <w:r w:rsidR="002156AF" w:rsidRPr="004470C9">
        <w:rPr>
          <w:rFonts w:ascii="Times New Roman" w:hAnsi="Times New Roman" w:cs="Times New Roman"/>
          <w:sz w:val="24"/>
          <w:szCs w:val="24"/>
        </w:rPr>
        <w:t xml:space="preserve"> и рисунков. При этом </w:t>
      </w:r>
      <w:r w:rsidR="00D820BD" w:rsidRPr="004470C9">
        <w:rPr>
          <w:rFonts w:ascii="Times New Roman" w:hAnsi="Times New Roman" w:cs="Times New Roman"/>
          <w:sz w:val="24"/>
          <w:szCs w:val="24"/>
        </w:rPr>
        <w:t>большие таблицы, схемы</w:t>
      </w:r>
      <w:r w:rsidR="002156AF" w:rsidRPr="004470C9">
        <w:rPr>
          <w:rFonts w:ascii="Times New Roman" w:hAnsi="Times New Roman" w:cs="Times New Roman"/>
          <w:sz w:val="24"/>
          <w:szCs w:val="24"/>
        </w:rPr>
        <w:t xml:space="preserve"> и рисунки</w:t>
      </w:r>
      <w:r w:rsidR="00D820BD" w:rsidRPr="004470C9">
        <w:rPr>
          <w:rFonts w:ascii="Times New Roman" w:hAnsi="Times New Roman" w:cs="Times New Roman"/>
          <w:sz w:val="24"/>
          <w:szCs w:val="24"/>
        </w:rPr>
        <w:t xml:space="preserve">, </w:t>
      </w:r>
      <w:r w:rsidR="002156AF" w:rsidRPr="004470C9">
        <w:rPr>
          <w:rFonts w:ascii="Times New Roman" w:hAnsi="Times New Roman" w:cs="Times New Roman"/>
          <w:sz w:val="24"/>
          <w:szCs w:val="24"/>
        </w:rPr>
        <w:t xml:space="preserve">следует </w:t>
      </w:r>
      <w:r w:rsidR="00D820BD" w:rsidRPr="004470C9">
        <w:rPr>
          <w:rFonts w:ascii="Times New Roman" w:hAnsi="Times New Roman" w:cs="Times New Roman"/>
          <w:sz w:val="24"/>
          <w:szCs w:val="24"/>
        </w:rPr>
        <w:t xml:space="preserve">разбивать на несколько </w:t>
      </w:r>
      <w:r w:rsidR="002156AF" w:rsidRPr="004470C9">
        <w:rPr>
          <w:rFonts w:ascii="Times New Roman" w:hAnsi="Times New Roman" w:cs="Times New Roman"/>
          <w:sz w:val="24"/>
          <w:szCs w:val="24"/>
        </w:rPr>
        <w:t>частей</w:t>
      </w:r>
      <w:r w:rsidR="00D820BD" w:rsidRPr="004470C9">
        <w:rPr>
          <w:rFonts w:ascii="Times New Roman" w:hAnsi="Times New Roman" w:cs="Times New Roman"/>
          <w:sz w:val="24"/>
          <w:szCs w:val="24"/>
        </w:rPr>
        <w:t xml:space="preserve"> или предоставлять в </w:t>
      </w:r>
      <w:r w:rsidR="00F509EC" w:rsidRPr="004470C9">
        <w:rPr>
          <w:rFonts w:ascii="Times New Roman" w:hAnsi="Times New Roman" w:cs="Times New Roman"/>
          <w:sz w:val="24"/>
          <w:szCs w:val="24"/>
        </w:rPr>
        <w:t>виде приложений.</w:t>
      </w:r>
      <w:r w:rsidR="00622D8C" w:rsidRPr="004470C9">
        <w:rPr>
          <w:rFonts w:ascii="Times New Roman" w:hAnsi="Times New Roman" w:cs="Times New Roman"/>
          <w:sz w:val="24"/>
          <w:szCs w:val="24"/>
        </w:rPr>
        <w:t xml:space="preserve"> </w:t>
      </w:r>
      <w:r w:rsidR="00075E70" w:rsidRPr="004470C9">
        <w:rPr>
          <w:rFonts w:ascii="Times New Roman" w:hAnsi="Times New Roman" w:cs="Times New Roman"/>
          <w:sz w:val="24"/>
          <w:szCs w:val="24"/>
        </w:rPr>
        <w:t xml:space="preserve">Рекомендуется </w:t>
      </w:r>
      <w:r w:rsidR="00622D8C" w:rsidRPr="004470C9">
        <w:rPr>
          <w:rFonts w:ascii="Times New Roman" w:hAnsi="Times New Roman" w:cs="Times New Roman"/>
          <w:sz w:val="24"/>
          <w:szCs w:val="24"/>
        </w:rPr>
        <w:t xml:space="preserve">сокращение содержательной части основных </w:t>
      </w:r>
      <w:r w:rsidR="00622D8C" w:rsidRPr="004470C9">
        <w:rPr>
          <w:rFonts w:ascii="Times New Roman" w:hAnsi="Times New Roman" w:cs="Times New Roman"/>
          <w:sz w:val="24"/>
          <w:szCs w:val="24"/>
        </w:rPr>
        <w:lastRenderedPageBreak/>
        <w:t>разделов КР (классификации, диагностика, лечение, профилактика и т.д.), не более, чем на 20%.</w:t>
      </w:r>
    </w:p>
    <w:p w:rsidR="003F38E0" w:rsidRPr="00CF7A76" w:rsidRDefault="00CF7A76" w:rsidP="003F38E0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7A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Готовый адаптированный текст КР представляется в виде текстового документа в формате MS </w:t>
      </w:r>
      <w:proofErr w:type="spellStart"/>
      <w:r w:rsidRPr="00CF7A76">
        <w:rPr>
          <w:rFonts w:ascii="Times New Roman" w:hAnsi="Times New Roman" w:cs="Times New Roman"/>
          <w:color w:val="000000" w:themeColor="text1"/>
          <w:sz w:val="24"/>
          <w:szCs w:val="24"/>
        </w:rPr>
        <w:t>Word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F7A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Он</w:t>
      </w:r>
      <w:r w:rsidR="003F38E0" w:rsidRPr="00CF7A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должен иметь структуру, которая может быть представлена в виде: </w:t>
      </w:r>
    </w:p>
    <w:p w:rsidR="003F38E0" w:rsidRPr="00CF7A76" w:rsidRDefault="003F38E0" w:rsidP="003F38E0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7A76">
        <w:rPr>
          <w:rFonts w:ascii="Times New Roman" w:hAnsi="Times New Roman" w:cs="Times New Roman"/>
          <w:color w:val="000000" w:themeColor="text1"/>
          <w:sz w:val="24"/>
          <w:szCs w:val="24"/>
        </w:rPr>
        <w:t>1.Тема</w:t>
      </w:r>
    </w:p>
    <w:p w:rsidR="003F38E0" w:rsidRPr="00CF7A76" w:rsidRDefault="003F38E0" w:rsidP="003F38E0">
      <w:pPr>
        <w:pStyle w:val="a3"/>
        <w:spacing w:after="0" w:line="240" w:lineRule="auto"/>
        <w:ind w:firstLine="112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7A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1.1. </w:t>
      </w:r>
      <w:proofErr w:type="spellStart"/>
      <w:r w:rsidRPr="00CF7A76">
        <w:rPr>
          <w:rFonts w:ascii="Times New Roman" w:hAnsi="Times New Roman" w:cs="Times New Roman"/>
          <w:color w:val="000000" w:themeColor="text1"/>
          <w:sz w:val="24"/>
          <w:szCs w:val="24"/>
        </w:rPr>
        <w:t>Подтема</w:t>
      </w:r>
      <w:proofErr w:type="spellEnd"/>
    </w:p>
    <w:p w:rsidR="003F38E0" w:rsidRPr="00CF7A76" w:rsidRDefault="003F38E0" w:rsidP="003F38E0">
      <w:pPr>
        <w:pStyle w:val="a3"/>
        <w:spacing w:after="0" w:line="240" w:lineRule="auto"/>
        <w:ind w:firstLine="154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7A76">
        <w:rPr>
          <w:rFonts w:ascii="Times New Roman" w:hAnsi="Times New Roman" w:cs="Times New Roman"/>
          <w:color w:val="000000" w:themeColor="text1"/>
          <w:sz w:val="24"/>
          <w:szCs w:val="24"/>
        </w:rPr>
        <w:t>1.1.2</w:t>
      </w:r>
      <w:r w:rsidR="00622D8C" w:rsidRPr="00CF7A7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CF7A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Элемент (при необходимости)</w:t>
      </w:r>
    </w:p>
    <w:p w:rsidR="003F38E0" w:rsidRPr="00CF7A76" w:rsidRDefault="003F38E0" w:rsidP="003F38E0">
      <w:pPr>
        <w:pStyle w:val="a3"/>
        <w:spacing w:after="0" w:line="240" w:lineRule="auto"/>
        <w:ind w:firstLine="112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7A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1.2. </w:t>
      </w:r>
      <w:proofErr w:type="spellStart"/>
      <w:r w:rsidRPr="00CF7A76">
        <w:rPr>
          <w:rFonts w:ascii="Times New Roman" w:hAnsi="Times New Roman" w:cs="Times New Roman"/>
          <w:color w:val="000000" w:themeColor="text1"/>
          <w:sz w:val="24"/>
          <w:szCs w:val="24"/>
        </w:rPr>
        <w:t>Подтема</w:t>
      </w:r>
      <w:proofErr w:type="spellEnd"/>
    </w:p>
    <w:p w:rsidR="003F38E0" w:rsidRPr="00CF7A76" w:rsidRDefault="003F38E0" w:rsidP="003F38E0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7A76">
        <w:rPr>
          <w:rFonts w:ascii="Times New Roman" w:hAnsi="Times New Roman" w:cs="Times New Roman"/>
          <w:color w:val="000000" w:themeColor="text1"/>
          <w:sz w:val="24"/>
          <w:szCs w:val="24"/>
        </w:rPr>
        <w:t>2.Тема</w:t>
      </w:r>
    </w:p>
    <w:p w:rsidR="003F38E0" w:rsidRPr="00CF7A76" w:rsidRDefault="003F38E0" w:rsidP="003F38E0">
      <w:pPr>
        <w:pStyle w:val="a3"/>
        <w:spacing w:after="0" w:line="240" w:lineRule="auto"/>
        <w:ind w:firstLine="112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7A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2.1. </w:t>
      </w:r>
      <w:proofErr w:type="spellStart"/>
      <w:r w:rsidRPr="00CF7A76">
        <w:rPr>
          <w:rFonts w:ascii="Times New Roman" w:hAnsi="Times New Roman" w:cs="Times New Roman"/>
          <w:color w:val="000000" w:themeColor="text1"/>
          <w:sz w:val="24"/>
          <w:szCs w:val="24"/>
        </w:rPr>
        <w:t>Подтема</w:t>
      </w:r>
      <w:proofErr w:type="spellEnd"/>
    </w:p>
    <w:p w:rsidR="003F38E0" w:rsidRPr="00CF7A76" w:rsidRDefault="003F38E0" w:rsidP="003F38E0">
      <w:pPr>
        <w:pStyle w:val="a3"/>
        <w:spacing w:after="0" w:line="240" w:lineRule="auto"/>
        <w:ind w:firstLine="112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7A76">
        <w:rPr>
          <w:rFonts w:ascii="Times New Roman" w:hAnsi="Times New Roman" w:cs="Times New Roman"/>
          <w:color w:val="000000" w:themeColor="text1"/>
          <w:sz w:val="24"/>
          <w:szCs w:val="24"/>
        </w:rPr>
        <w:t>2.2…</w:t>
      </w:r>
    </w:p>
    <w:p w:rsidR="00BB32B8" w:rsidRDefault="00BB32B8" w:rsidP="00BB32B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7A76">
        <w:rPr>
          <w:rFonts w:ascii="Times New Roman" w:hAnsi="Times New Roman" w:cs="Times New Roman"/>
          <w:color w:val="000000" w:themeColor="text1"/>
          <w:sz w:val="24"/>
          <w:szCs w:val="24"/>
        </w:rPr>
        <w:t>Нумерация подпунктов должна быть только цифрового вида в соответствии с образцом.</w:t>
      </w:r>
    </w:p>
    <w:p w:rsidR="00D32405" w:rsidRDefault="003F38E0" w:rsidP="003F38E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38E0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дна тема может включать 4 – 15 тысяч знаков без пробелов и раскрываться в 2 – 7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подтемах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При необходимости внутри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подтем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могут быть выделены другие элементы содержания</w:t>
      </w:r>
      <w:r w:rsidRPr="003F38E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B32B8" w:rsidRDefault="00BB32B8" w:rsidP="003F38E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40E8" w:rsidRPr="008040E8" w:rsidRDefault="00176231" w:rsidP="008040E8">
      <w:pPr>
        <w:tabs>
          <w:tab w:val="num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  <w14:textFill>
            <w14:solidFill>
              <w14:srgbClr w14:val="000000">
                <w14:lumMod w14:val="75000"/>
              </w14:srgbClr>
            </w14:solidFill>
          </w14:textFill>
        </w:rPr>
        <w:t>II</w:t>
      </w:r>
      <w:r w:rsidRPr="00176231">
        <w:rPr>
          <w:rFonts w:ascii="Times New Roman" w:hAnsi="Times New Roman" w:cs="Times New Roman"/>
          <w:b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.</w:t>
      </w:r>
      <w:r w:rsidR="00A424C5">
        <w:rPr>
          <w:rFonts w:ascii="Times New Roman" w:hAnsi="Times New Roman" w:cs="Times New Roman"/>
          <w:b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 </w:t>
      </w:r>
      <w:r w:rsidR="008040E8" w:rsidRPr="008040E8">
        <w:rPr>
          <w:rFonts w:ascii="Times New Roman" w:hAnsi="Times New Roman" w:cs="Times New Roman"/>
          <w:b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Расчет объема </w:t>
      </w:r>
      <w:r w:rsidR="008040E8">
        <w:rPr>
          <w:rFonts w:ascii="Times New Roman" w:hAnsi="Times New Roman" w:cs="Times New Roman"/>
          <w:b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электронного образовательного курса</w:t>
      </w:r>
    </w:p>
    <w:p w:rsidR="008040E8" w:rsidRDefault="008040E8" w:rsidP="008040E8">
      <w:pPr>
        <w:tabs>
          <w:tab w:val="num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</w:pP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После составления адаптированного текста необходимо р</w:t>
      </w:r>
      <w:r w:rsidRPr="008040E8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ассчитать </w:t>
      </w:r>
      <w:r w:rsidRPr="00BB32B8">
        <w:rPr>
          <w:rFonts w:ascii="Times New Roman" w:hAnsi="Times New Roman" w:cs="Times New Roman"/>
          <w:color w:val="000000"/>
          <w:sz w:val="24"/>
          <w:szCs w:val="24"/>
          <w:u w:val="single"/>
          <w14:textFill>
            <w14:solidFill>
              <w14:srgbClr w14:val="000000">
                <w14:lumMod w14:val="75000"/>
              </w14:srgbClr>
            </w14:solidFill>
          </w14:textFill>
        </w:rPr>
        <w:t>его объем в знаках без пробелов</w:t>
      </w:r>
      <w:r w:rsidR="00A701CB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 </w:t>
      </w:r>
      <w:r w:rsidR="00782171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Для создания ЭОК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объемом в 1 академический час </w:t>
      </w:r>
      <w:r w:rsidR="00782171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объем адаптированного текста должен соответствовать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25 – 30 тысяч</w:t>
      </w:r>
      <w:r w:rsidR="00782171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ам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 знаков. Так как в соответствии с требованиями к ЭОК в</w:t>
      </w:r>
      <w:r w:rsidRPr="008040E8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ремя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на его освоение</w:t>
      </w:r>
      <w:r w:rsidRPr="008040E8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 не должно превышать 3-х часов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, то при объеме </w:t>
      </w:r>
      <w:r w:rsidRPr="008040E8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адаптированного текста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не более</w:t>
      </w:r>
      <w:r w:rsidRPr="008040E8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 90 тыс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яч</w:t>
      </w:r>
      <w:r w:rsidRPr="008040E8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 знаков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авторы готовят материалы для одного ЭОК по всему тексту КР. Е</w:t>
      </w:r>
      <w:r w:rsidRPr="008040E8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сли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объем адаптированного текста превышает 90 тысяч знаков, то его</w:t>
      </w:r>
      <w:r w:rsidRPr="008040E8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 необходимо разбить</w:t>
      </w:r>
      <w:r w:rsidR="00782171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 на логически завершенные части</w:t>
      </w:r>
      <w:r w:rsidRPr="008040E8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 объемом 25 </w:t>
      </w:r>
      <w:r w:rsidR="00782171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-</w:t>
      </w:r>
      <w:r w:rsidRPr="008040E8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 90 тыс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яч</w:t>
      </w:r>
      <w:r w:rsidRPr="008040E8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 знаков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для подготовки материалов для нескольких ЭОК объемом 1 – 3 академических часа по тексту одних КР.</w:t>
      </w:r>
    </w:p>
    <w:p w:rsidR="008040E8" w:rsidRDefault="008040E8" w:rsidP="008040E8">
      <w:pPr>
        <w:tabs>
          <w:tab w:val="num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</w:pPr>
    </w:p>
    <w:p w:rsidR="00782171" w:rsidRPr="009B7AB5" w:rsidRDefault="00176231" w:rsidP="008040E8">
      <w:pPr>
        <w:tabs>
          <w:tab w:val="num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  <w14:textFill>
            <w14:solidFill>
              <w14:srgbClr w14:val="000000">
                <w14:lumMod w14:val="75000"/>
              </w14:srgbClr>
            </w14:solidFill>
          </w14:textFill>
        </w:rPr>
        <w:t>III</w:t>
      </w:r>
      <w:r w:rsidRPr="00176231">
        <w:rPr>
          <w:rFonts w:ascii="Times New Roman" w:hAnsi="Times New Roman" w:cs="Times New Roman"/>
          <w:b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.</w:t>
      </w:r>
      <w:r w:rsidR="00A424C5">
        <w:rPr>
          <w:rFonts w:ascii="Times New Roman" w:hAnsi="Times New Roman" w:cs="Times New Roman"/>
          <w:b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 </w:t>
      </w:r>
      <w:r w:rsidR="00782171" w:rsidRPr="009B7AB5">
        <w:rPr>
          <w:rFonts w:ascii="Times New Roman" w:hAnsi="Times New Roman" w:cs="Times New Roman"/>
          <w:b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Подготовка</w:t>
      </w:r>
      <w:r w:rsidR="003E4272">
        <w:rPr>
          <w:rFonts w:ascii="Times New Roman" w:hAnsi="Times New Roman" w:cs="Times New Roman"/>
          <w:b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 и оформление </w:t>
      </w:r>
      <w:r w:rsidR="00782171" w:rsidRPr="009B7AB5">
        <w:rPr>
          <w:rFonts w:ascii="Times New Roman" w:hAnsi="Times New Roman" w:cs="Times New Roman"/>
          <w:b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материал</w:t>
      </w:r>
      <w:r w:rsidR="003E4272">
        <w:rPr>
          <w:rFonts w:ascii="Times New Roman" w:hAnsi="Times New Roman" w:cs="Times New Roman"/>
          <w:b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ов</w:t>
      </w:r>
      <w:r w:rsidR="00782171" w:rsidRPr="009B7AB5">
        <w:rPr>
          <w:rFonts w:ascii="Times New Roman" w:hAnsi="Times New Roman" w:cs="Times New Roman"/>
          <w:b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 для создания электронного образовательного курса</w:t>
      </w:r>
    </w:p>
    <w:p w:rsidR="00A01ED7" w:rsidRDefault="009B7AB5" w:rsidP="003E4272">
      <w:pPr>
        <w:tabs>
          <w:tab w:val="num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</w:pPr>
      <w:r w:rsidRPr="009B7AB5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После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уточнения количества ЭОК, которое планируется создать по одним КР</w:t>
      </w:r>
      <w:r w:rsidR="009C7639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, следует перейти к подготовке материалов для каждого в соответствии с разработанной </w:t>
      </w:r>
      <w:r w:rsidR="009C7639" w:rsidRPr="003E4272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структурой ЭОК.</w:t>
      </w:r>
    </w:p>
    <w:p w:rsidR="001D5276" w:rsidRPr="003E4272" w:rsidRDefault="001D5276" w:rsidP="003E4272">
      <w:pPr>
        <w:tabs>
          <w:tab w:val="num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</w:pPr>
    </w:p>
    <w:p w:rsidR="003E4272" w:rsidRPr="0081500E" w:rsidRDefault="003E4272" w:rsidP="003E4272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500E">
        <w:rPr>
          <w:rFonts w:ascii="Times New Roman" w:hAnsi="Times New Roman" w:cs="Times New Roman"/>
          <w:b/>
          <w:sz w:val="24"/>
          <w:szCs w:val="24"/>
        </w:rPr>
        <w:t xml:space="preserve">Подготовка </w:t>
      </w:r>
      <w:r w:rsidR="00120E06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120E06" w:rsidRPr="00351D81">
        <w:rPr>
          <w:rFonts w:ascii="Times New Roman" w:hAnsi="Times New Roman" w:cs="Times New Roman"/>
          <w:b/>
          <w:sz w:val="24"/>
          <w:szCs w:val="24"/>
        </w:rPr>
        <w:t xml:space="preserve">оформление </w:t>
      </w:r>
      <w:r w:rsidR="00BB32B8" w:rsidRPr="00351D81">
        <w:rPr>
          <w:rFonts w:ascii="Times New Roman" w:hAnsi="Times New Roman" w:cs="Times New Roman"/>
          <w:b/>
          <w:sz w:val="24"/>
          <w:szCs w:val="24"/>
        </w:rPr>
        <w:t>Приложения 1 - Паспорт</w:t>
      </w:r>
      <w:r w:rsidRPr="00351D81">
        <w:rPr>
          <w:rFonts w:ascii="Times New Roman" w:hAnsi="Times New Roman" w:cs="Times New Roman"/>
          <w:b/>
          <w:sz w:val="24"/>
          <w:szCs w:val="24"/>
        </w:rPr>
        <w:t xml:space="preserve"> ЭОК</w:t>
      </w:r>
    </w:p>
    <w:p w:rsidR="004C45D3" w:rsidRDefault="0081500E" w:rsidP="004C45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500E">
        <w:rPr>
          <w:rFonts w:ascii="Times New Roman" w:hAnsi="Times New Roman" w:cs="Times New Roman"/>
          <w:sz w:val="24"/>
          <w:szCs w:val="24"/>
        </w:rPr>
        <w:t xml:space="preserve">Информация, представленная в паспорте ЭОК необходима только для работы разработчиков. </w:t>
      </w:r>
      <w:r w:rsidR="004C45D3">
        <w:rPr>
          <w:rFonts w:ascii="Times New Roman" w:hAnsi="Times New Roman" w:cs="Times New Roman"/>
          <w:sz w:val="24"/>
          <w:szCs w:val="24"/>
        </w:rPr>
        <w:t xml:space="preserve">Для заполнения раздела «Информация о документе КР» следует найти документ на сайте ФЭМБ </w:t>
      </w:r>
      <w:r w:rsidR="00BA1529">
        <w:rPr>
          <w:rFonts w:ascii="Times New Roman" w:hAnsi="Times New Roman" w:cs="Times New Roman"/>
          <w:sz w:val="24"/>
          <w:szCs w:val="24"/>
        </w:rPr>
        <w:t>(</w:t>
      </w:r>
      <w:hyperlink r:id="rId12" w:history="1">
        <w:r w:rsidR="00BA1529" w:rsidRPr="00A9247E">
          <w:rPr>
            <w:rStyle w:val="af"/>
            <w:rFonts w:ascii="Times New Roman" w:hAnsi="Times New Roman" w:cs="Times New Roman"/>
            <w:sz w:val="24"/>
            <w:szCs w:val="24"/>
          </w:rPr>
          <w:t>http://www.femb.ru/</w:t>
        </w:r>
      </w:hyperlink>
      <w:r w:rsidR="00BA1529">
        <w:rPr>
          <w:rFonts w:ascii="Times New Roman" w:hAnsi="Times New Roman" w:cs="Times New Roman"/>
          <w:sz w:val="24"/>
          <w:szCs w:val="24"/>
        </w:rPr>
        <w:t xml:space="preserve">) </w:t>
      </w:r>
      <w:r w:rsidR="004C45D3">
        <w:rPr>
          <w:rFonts w:ascii="Times New Roman" w:hAnsi="Times New Roman" w:cs="Times New Roman"/>
          <w:sz w:val="24"/>
          <w:szCs w:val="24"/>
        </w:rPr>
        <w:t xml:space="preserve">и на странице результатов поиска открыть ссылку «Подробнее» (рисунок 2). Всю представленную информацию следует скопировать в паспорт ЭОК. </w:t>
      </w:r>
    </w:p>
    <w:p w:rsidR="004C45D3" w:rsidRDefault="004C45D3" w:rsidP="004C45D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92EDF93" wp14:editId="7643EF2E">
            <wp:simplePos x="0" y="0"/>
            <wp:positionH relativeFrom="column">
              <wp:posOffset>0</wp:posOffset>
            </wp:positionH>
            <wp:positionV relativeFrom="paragraph">
              <wp:posOffset>507365</wp:posOffset>
            </wp:positionV>
            <wp:extent cx="6086475" cy="3754755"/>
            <wp:effectExtent l="19050" t="19050" r="28575" b="17145"/>
            <wp:wrapThrough wrapText="bothSides">
              <wp:wrapPolygon edited="0">
                <wp:start x="-68" y="-110"/>
                <wp:lineTo x="-68" y="21589"/>
                <wp:lineTo x="21634" y="21589"/>
                <wp:lineTo x="21634" y="-110"/>
                <wp:lineTo x="-68" y="-11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754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5D3">
        <w:rPr>
          <w:rFonts w:ascii="Times New Roman" w:hAnsi="Times New Roman" w:cs="Times New Roman"/>
          <w:b/>
          <w:sz w:val="24"/>
          <w:szCs w:val="24"/>
        </w:rPr>
        <w:t>Рисунок 2. Поиск информации о документе клинических рекомендаций на сайте Федеральной электронной медицинской библиотеки</w:t>
      </w:r>
    </w:p>
    <w:p w:rsidR="003E4272" w:rsidRDefault="004C45D3" w:rsidP="004C45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500E" w:rsidRPr="0081500E">
        <w:rPr>
          <w:rFonts w:ascii="Times New Roman" w:hAnsi="Times New Roman" w:cs="Times New Roman"/>
          <w:sz w:val="24"/>
          <w:szCs w:val="24"/>
        </w:rPr>
        <w:t>Личные сведения авторов, представленные в паспорте, не вносятся в материалы ЭОК. Для подготовки данного документа н</w:t>
      </w:r>
      <w:r w:rsidR="003E4272" w:rsidRPr="0081500E">
        <w:rPr>
          <w:rFonts w:ascii="Times New Roman" w:hAnsi="Times New Roman" w:cs="Times New Roman"/>
          <w:sz w:val="24"/>
          <w:szCs w:val="24"/>
        </w:rPr>
        <w:t xml:space="preserve">еобходимо заполнить </w:t>
      </w:r>
      <w:r w:rsidR="0081500E" w:rsidRPr="0081500E">
        <w:rPr>
          <w:rFonts w:ascii="Times New Roman" w:hAnsi="Times New Roman" w:cs="Times New Roman"/>
          <w:sz w:val="24"/>
          <w:szCs w:val="24"/>
        </w:rPr>
        <w:t xml:space="preserve">образец </w:t>
      </w:r>
      <w:r w:rsidR="003E4272" w:rsidRPr="0081500E">
        <w:rPr>
          <w:rFonts w:ascii="Times New Roman" w:hAnsi="Times New Roman" w:cs="Times New Roman"/>
          <w:sz w:val="24"/>
          <w:szCs w:val="24"/>
        </w:rPr>
        <w:t>«</w:t>
      </w:r>
      <w:r w:rsidR="0081500E" w:rsidRPr="0081500E">
        <w:rPr>
          <w:rFonts w:ascii="Times New Roman" w:hAnsi="Times New Roman" w:cs="Times New Roman"/>
          <w:sz w:val="24"/>
          <w:szCs w:val="24"/>
        </w:rPr>
        <w:t>Приложение 1</w:t>
      </w:r>
      <w:r w:rsidR="00BF4487">
        <w:rPr>
          <w:rFonts w:ascii="Times New Roman" w:hAnsi="Times New Roman" w:cs="Times New Roman"/>
          <w:sz w:val="24"/>
          <w:szCs w:val="24"/>
        </w:rPr>
        <w:t xml:space="preserve"> -</w:t>
      </w:r>
      <w:r w:rsidR="0081500E" w:rsidRPr="0081500E">
        <w:rPr>
          <w:rFonts w:ascii="Times New Roman" w:hAnsi="Times New Roman" w:cs="Times New Roman"/>
          <w:sz w:val="24"/>
          <w:szCs w:val="24"/>
        </w:rPr>
        <w:t xml:space="preserve"> </w:t>
      </w:r>
      <w:r w:rsidR="003E4272" w:rsidRPr="0081500E">
        <w:rPr>
          <w:rFonts w:ascii="Times New Roman" w:hAnsi="Times New Roman" w:cs="Times New Roman"/>
          <w:sz w:val="24"/>
          <w:szCs w:val="24"/>
        </w:rPr>
        <w:t>Паспорт ЭОК»</w:t>
      </w:r>
      <w:r w:rsidR="0081500E" w:rsidRPr="0081500E">
        <w:rPr>
          <w:rFonts w:ascii="Times New Roman" w:hAnsi="Times New Roman" w:cs="Times New Roman"/>
          <w:sz w:val="24"/>
          <w:szCs w:val="24"/>
        </w:rPr>
        <w:t>. Все пункты обязательны для заполнения</w:t>
      </w:r>
      <w:r w:rsidR="003E4272" w:rsidRPr="0081500E">
        <w:rPr>
          <w:rFonts w:ascii="Times New Roman" w:hAnsi="Times New Roman" w:cs="Times New Roman"/>
          <w:sz w:val="24"/>
          <w:szCs w:val="24"/>
        </w:rPr>
        <w:t>.</w:t>
      </w:r>
    </w:p>
    <w:p w:rsidR="001D5276" w:rsidRPr="0081500E" w:rsidRDefault="001D5276" w:rsidP="004C45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4272" w:rsidRPr="00870105" w:rsidRDefault="0081500E" w:rsidP="0081500E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0105">
        <w:rPr>
          <w:rFonts w:ascii="Times New Roman" w:hAnsi="Times New Roman" w:cs="Times New Roman"/>
          <w:b/>
          <w:sz w:val="24"/>
          <w:szCs w:val="24"/>
        </w:rPr>
        <w:t xml:space="preserve">Подготовка </w:t>
      </w:r>
      <w:r w:rsidR="00120E06">
        <w:rPr>
          <w:rFonts w:ascii="Times New Roman" w:hAnsi="Times New Roman" w:cs="Times New Roman"/>
          <w:b/>
          <w:sz w:val="24"/>
          <w:szCs w:val="24"/>
        </w:rPr>
        <w:t xml:space="preserve">и оформление </w:t>
      </w:r>
      <w:r w:rsidRPr="00870105">
        <w:rPr>
          <w:rFonts w:ascii="Times New Roman" w:hAnsi="Times New Roman" w:cs="Times New Roman"/>
          <w:b/>
          <w:sz w:val="24"/>
          <w:szCs w:val="24"/>
        </w:rPr>
        <w:t xml:space="preserve">материалов элемента </w:t>
      </w:r>
      <w:r w:rsidR="00BB32B8" w:rsidRPr="00351D81">
        <w:rPr>
          <w:rFonts w:ascii="Times New Roman" w:hAnsi="Times New Roman" w:cs="Times New Roman"/>
          <w:b/>
          <w:sz w:val="24"/>
          <w:szCs w:val="24"/>
        </w:rPr>
        <w:t xml:space="preserve">Приложения 2 - </w:t>
      </w:r>
      <w:r w:rsidR="003E4272" w:rsidRPr="00870105">
        <w:rPr>
          <w:rFonts w:ascii="Times New Roman" w:hAnsi="Times New Roman" w:cs="Times New Roman"/>
          <w:b/>
          <w:sz w:val="24"/>
          <w:szCs w:val="24"/>
        </w:rPr>
        <w:t xml:space="preserve">Введение </w:t>
      </w:r>
    </w:p>
    <w:p w:rsidR="001D5276" w:rsidRDefault="005760FD" w:rsidP="00B17A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0105">
        <w:rPr>
          <w:rFonts w:ascii="Times New Roman" w:hAnsi="Times New Roman" w:cs="Times New Roman"/>
          <w:sz w:val="24"/>
          <w:szCs w:val="24"/>
        </w:rPr>
        <w:t xml:space="preserve">Элемент «Введение» включает </w:t>
      </w:r>
      <w:r w:rsidR="00BB32B8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870105">
        <w:rPr>
          <w:rFonts w:ascii="Times New Roman" w:hAnsi="Times New Roman" w:cs="Times New Roman"/>
          <w:sz w:val="24"/>
          <w:szCs w:val="24"/>
        </w:rPr>
        <w:t xml:space="preserve">«Общие сведения об ЭОК», </w:t>
      </w:r>
      <w:r w:rsidR="00EA4422" w:rsidRPr="00870105">
        <w:rPr>
          <w:rFonts w:ascii="Times New Roman" w:hAnsi="Times New Roman" w:cs="Times New Roman"/>
          <w:sz w:val="24"/>
          <w:szCs w:val="24"/>
        </w:rPr>
        <w:t xml:space="preserve">«Сценарий прохождения ЭОК», «Структуру учебного содержания» и «Результаты обучения».   </w:t>
      </w:r>
      <w:r w:rsidR="003F38E0" w:rsidRPr="002B7F37">
        <w:rPr>
          <w:rFonts w:ascii="Times New Roman" w:hAnsi="Times New Roman" w:cs="Times New Roman"/>
          <w:sz w:val="24"/>
          <w:szCs w:val="24"/>
        </w:rPr>
        <w:t xml:space="preserve">Сценарий прохождения одинаков для всех ЭОК и прописывается разработчиками. Для подготовки материалов остальных страниц </w:t>
      </w:r>
      <w:r w:rsidR="007D64DD" w:rsidRPr="002B7F37">
        <w:rPr>
          <w:rFonts w:ascii="Times New Roman" w:hAnsi="Times New Roman" w:cs="Times New Roman"/>
          <w:sz w:val="24"/>
          <w:szCs w:val="24"/>
        </w:rPr>
        <w:t>н</w:t>
      </w:r>
      <w:r w:rsidR="003F38E0" w:rsidRPr="002B7F37">
        <w:rPr>
          <w:rFonts w:ascii="Times New Roman" w:hAnsi="Times New Roman" w:cs="Times New Roman"/>
          <w:sz w:val="24"/>
          <w:szCs w:val="24"/>
        </w:rPr>
        <w:t>еобходимо заполнить образец «Приложение 2</w:t>
      </w:r>
      <w:r w:rsidR="00BF4487" w:rsidRPr="002B7F37">
        <w:rPr>
          <w:rFonts w:ascii="Times New Roman" w:hAnsi="Times New Roman" w:cs="Times New Roman"/>
          <w:sz w:val="24"/>
          <w:szCs w:val="24"/>
        </w:rPr>
        <w:t xml:space="preserve"> -</w:t>
      </w:r>
      <w:r w:rsidR="003F38E0" w:rsidRPr="002B7F37">
        <w:rPr>
          <w:rFonts w:ascii="Times New Roman" w:hAnsi="Times New Roman" w:cs="Times New Roman"/>
          <w:sz w:val="24"/>
          <w:szCs w:val="24"/>
        </w:rPr>
        <w:t xml:space="preserve"> Введение».</w:t>
      </w:r>
      <w:r w:rsidR="003F38E0" w:rsidRPr="00870105">
        <w:rPr>
          <w:rFonts w:ascii="Times New Roman" w:hAnsi="Times New Roman" w:cs="Times New Roman"/>
          <w:sz w:val="24"/>
          <w:szCs w:val="24"/>
        </w:rPr>
        <w:t xml:space="preserve">  </w:t>
      </w:r>
      <w:r w:rsidR="003E4272" w:rsidRPr="00870105">
        <w:rPr>
          <w:rFonts w:ascii="Times New Roman" w:hAnsi="Times New Roman" w:cs="Times New Roman"/>
          <w:sz w:val="24"/>
          <w:szCs w:val="24"/>
        </w:rPr>
        <w:t>Необходимо заполнить документ «Введение» в соответствии с приложенным шаблоном – все пункты обязательны для заполнения.</w:t>
      </w:r>
    </w:p>
    <w:p w:rsidR="00870105" w:rsidRPr="00870105" w:rsidRDefault="00120E06" w:rsidP="00870105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Подготовка и оформление материалов элемента «Учебное содержание»</w:t>
      </w:r>
    </w:p>
    <w:p w:rsidR="004E6E9A" w:rsidRPr="00BA1529" w:rsidRDefault="004E6E9A" w:rsidP="00351D81">
      <w:pPr>
        <w:pStyle w:val="a3"/>
        <w:numPr>
          <w:ilvl w:val="1"/>
          <w:numId w:val="3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BA1529">
        <w:rPr>
          <w:rFonts w:ascii="Times New Roman" w:hAnsi="Times New Roman" w:cs="Times New Roman"/>
          <w:b/>
          <w:sz w:val="24"/>
          <w:szCs w:val="24"/>
        </w:rPr>
        <w:t xml:space="preserve">Клинические рекомендации. </w:t>
      </w:r>
      <w:r w:rsidRPr="00BA1529">
        <w:rPr>
          <w:rFonts w:ascii="Times New Roman" w:hAnsi="Times New Roman" w:cs="Times New Roman"/>
          <w:sz w:val="24"/>
          <w:szCs w:val="24"/>
        </w:rPr>
        <w:t>Последняя версия КР</w:t>
      </w:r>
      <w:r w:rsidR="00BA1529" w:rsidRPr="00BA1529">
        <w:rPr>
          <w:rFonts w:ascii="Times New Roman" w:hAnsi="Times New Roman" w:cs="Times New Roman"/>
          <w:sz w:val="24"/>
          <w:szCs w:val="24"/>
        </w:rPr>
        <w:t>, полностью совпадающая с версией КР в ФЭМБ,</w:t>
      </w:r>
      <w:r w:rsidRPr="00BA1529">
        <w:rPr>
          <w:rFonts w:ascii="Times New Roman" w:hAnsi="Times New Roman" w:cs="Times New Roman"/>
          <w:sz w:val="24"/>
          <w:szCs w:val="24"/>
        </w:rPr>
        <w:t xml:space="preserve"> должна быть приложена к материалам учебного содержания ЭОК в виде отдельного документа.</w:t>
      </w:r>
    </w:p>
    <w:p w:rsidR="007D64DD" w:rsidRPr="00B17AE0" w:rsidRDefault="002B7F37" w:rsidP="00351D81">
      <w:pPr>
        <w:pStyle w:val="a3"/>
        <w:numPr>
          <w:ilvl w:val="1"/>
          <w:numId w:val="32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B17A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Учебная презентация</w:t>
      </w:r>
      <w:r w:rsidRPr="00B17A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Разработчик предоставляет Учебную презентацию в точном соответствии с адаптированным текстом КР. Презентация должна быть оформлена  в формате MS </w:t>
      </w:r>
      <w:proofErr w:type="spellStart"/>
      <w:r w:rsidRPr="00B17AE0">
        <w:rPr>
          <w:rFonts w:ascii="Times New Roman" w:hAnsi="Times New Roman" w:cs="Times New Roman"/>
          <w:color w:val="000000" w:themeColor="text1"/>
          <w:sz w:val="24"/>
          <w:szCs w:val="24"/>
        </w:rPr>
        <w:t>PowerPoint</w:t>
      </w:r>
      <w:proofErr w:type="spellEnd"/>
      <w:r w:rsidRPr="00B17A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отвечать следующим требованиям</w:t>
      </w:r>
      <w:r w:rsidRPr="00B17AE0">
        <w:rPr>
          <w:rFonts w:ascii="Times New Roman" w:hAnsi="Times New Roman" w:cs="Times New Roman"/>
          <w:b/>
          <w:sz w:val="24"/>
          <w:szCs w:val="24"/>
        </w:rPr>
        <w:t>:</w:t>
      </w:r>
      <w:r w:rsidR="004E6E9A" w:rsidRPr="00B17AE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75E70" w:rsidRPr="00B17AE0" w:rsidRDefault="00722DCD" w:rsidP="00075E70">
      <w:pPr>
        <w:pStyle w:val="a3"/>
        <w:numPr>
          <w:ilvl w:val="0"/>
          <w:numId w:val="30"/>
        </w:numPr>
        <w:spacing w:after="0" w:line="360" w:lineRule="auto"/>
        <w:ind w:left="1418" w:hanging="284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B17AE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lastRenderedPageBreak/>
        <w:t>Н</w:t>
      </w:r>
      <w:r w:rsidR="00BA1529" w:rsidRPr="00B17AE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а первом слайде должно быть название ЭОК</w:t>
      </w:r>
      <w:r w:rsidRPr="00B17AE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в соответствии с Паспортом ЭОК</w:t>
      </w:r>
      <w:r w:rsidR="002A0B62" w:rsidRPr="00B17AE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(соответствует полному названию клинических рекомендаций)</w:t>
      </w:r>
      <w:r w:rsidRPr="00B17AE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.</w:t>
      </w:r>
      <w:r w:rsidR="00075E70" w:rsidRPr="00B17AE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</w:p>
    <w:p w:rsidR="00075E70" w:rsidRPr="00B17AE0" w:rsidRDefault="00BA1529" w:rsidP="00075E70">
      <w:pPr>
        <w:pStyle w:val="a3"/>
        <w:numPr>
          <w:ilvl w:val="0"/>
          <w:numId w:val="30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7AE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На втором слайде – </w:t>
      </w:r>
      <w:r w:rsidR="00722DCD" w:rsidRPr="00B17AE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структура адаптированного текста </w:t>
      </w:r>
      <w:r w:rsidRPr="00B17AE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в соответствии с</w:t>
      </w:r>
      <w:r w:rsidR="00722DCD" w:rsidRPr="00B17AE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о структурой учебного содержания ЭОК во введении.</w:t>
      </w:r>
      <w:r w:rsidR="00075E70" w:rsidRPr="00B17AE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Нумерация подпунктов должна быть только цифрового вида в соответствии с образцом</w:t>
      </w:r>
      <w:r w:rsidR="00CF7A76" w:rsidRPr="00B17AE0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(Приложение 3 – Учебная презентация (шаблон))</w:t>
      </w:r>
      <w:r w:rsidR="00075E70" w:rsidRPr="00B17AE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A1529" w:rsidRPr="00BA1529" w:rsidRDefault="00722DCD" w:rsidP="007734FF">
      <w:pPr>
        <w:pStyle w:val="a3"/>
        <w:numPr>
          <w:ilvl w:val="0"/>
          <w:numId w:val="30"/>
        </w:numPr>
        <w:spacing w:after="0" w:line="360" w:lineRule="auto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Н</w:t>
      </w:r>
      <w:r w:rsidR="00BA1529" w:rsidRPr="00BA152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азвание каждой темы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должно отобража</w:t>
      </w:r>
      <w:r w:rsidR="00BA1529" w:rsidRPr="00BA152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т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ь</w:t>
      </w:r>
      <w:r w:rsidR="00BA1529" w:rsidRPr="00BA152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ся на отдельном слайде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.</w:t>
      </w:r>
    </w:p>
    <w:p w:rsidR="00503743" w:rsidRDefault="00BA1529" w:rsidP="007734FF">
      <w:pPr>
        <w:pStyle w:val="a3"/>
        <w:numPr>
          <w:ilvl w:val="0"/>
          <w:numId w:val="30"/>
        </w:numPr>
        <w:spacing w:after="0" w:line="360" w:lineRule="auto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3DC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Каждый слайд презентации должен иметь </w:t>
      </w:r>
      <w:r w:rsidR="00503743" w:rsidRPr="00DC3DC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з</w:t>
      </w:r>
      <w:r w:rsidRPr="00DC3DC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аголовок. Заголовок присваивается слайду при создании, либо во вкладке «структура». </w:t>
      </w:r>
      <w:r w:rsidR="00722DCD" w:rsidRPr="00DC3D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Проверить наличие </w:t>
      </w:r>
      <w:r w:rsidR="00503743" w:rsidRPr="00DC3DC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заголовка</w:t>
      </w:r>
      <w:r w:rsidR="00722DCD" w:rsidRPr="00DC3D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</w:t>
      </w:r>
      <w:r w:rsidR="00503743" w:rsidRPr="00DC3DC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открыв презентацию в режиме «структура» (рисунок 3). Если заголовка слайда нет, его необходимо создать, введя краткое название в структуру презентации (рисунок 4).</w:t>
      </w:r>
      <w:r w:rsidR="00476ACA" w:rsidRPr="00476ACA">
        <w:t xml:space="preserve"> </w:t>
      </w:r>
      <w:r w:rsidR="00476ACA" w:rsidRPr="00DC3DC1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созданный заголовок дублирует либо другим образом мешает отображению информации на слайде, убрать его отображение можно следующими способами:</w:t>
      </w:r>
    </w:p>
    <w:p w:rsidR="00503743" w:rsidRDefault="00DC3DC1" w:rsidP="00DC3DC1">
      <w:pPr>
        <w:pStyle w:val="a3"/>
        <w:spacing w:after="0" w:line="360" w:lineRule="auto"/>
        <w:ind w:left="1560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</w:t>
      </w:r>
      <w:r w:rsidRPr="00DC3D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сли </w:t>
      </w:r>
      <w:r w:rsidR="00D369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слайд занимает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</w:t>
      </w:r>
      <w:r w:rsidR="001D527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картинка, следует в</w:t>
      </w:r>
      <w:r w:rsidRPr="00DC3DC1"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ыделить заголовок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объект</w:t>
      </w:r>
      <w:r w:rsidR="00D3692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контекстном меню, которое появляется при нажатии правой клавиши мыши</w:t>
      </w:r>
      <w:r w:rsidR="00D3692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выбрать пункт </w:t>
      </w:r>
      <w:r w:rsidRPr="00DC3DC1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 задний план» - «переместить назад»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(рисунок 5);</w:t>
      </w:r>
    </w:p>
    <w:p w:rsidR="00DC3DC1" w:rsidRDefault="00DC3DC1" w:rsidP="00DC3DC1">
      <w:pPr>
        <w:pStyle w:val="a3"/>
        <w:spacing w:after="0" w:line="360" w:lineRule="auto"/>
        <w:ind w:left="1560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692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D3692C" w:rsidRPr="00D3692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</w:t>
      </w:r>
      <w:r w:rsidR="00D369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слайде нет картинок, шрифт </w:t>
      </w:r>
      <w:r w:rsidR="00D3692C" w:rsidRPr="00D3692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заголовка можно сделать аналогичным цвету фона</w:t>
      </w:r>
      <w:r w:rsidR="00D369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(рисунок 6)</w:t>
      </w:r>
      <w:r w:rsidR="00D3692C" w:rsidRPr="00D369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3743" w:rsidRPr="00503743" w:rsidRDefault="00503743" w:rsidP="00B17AE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3743">
        <w:rPr>
          <w:rFonts w:ascii="Times New Roman" w:eastAsiaTheme="minorEastAsia" w:hAnsi="Times New Roman" w:cs="Times New Roman"/>
          <w:b/>
          <w:color w:val="000000" w:themeColor="text1"/>
          <w:kern w:val="24"/>
          <w:sz w:val="24"/>
          <w:szCs w:val="24"/>
          <w:lang w:eastAsia="ru-RU"/>
        </w:rPr>
        <w:t>Рисунок 3.</w:t>
      </w:r>
      <w:r w:rsidRPr="005037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Проверка наличия заголовка у слайда</w:t>
      </w:r>
    </w:p>
    <w:p w:rsidR="00503743" w:rsidRPr="00722DCD" w:rsidRDefault="00D3692C" w:rsidP="00503743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7C3E57">
            <wp:extent cx="6096000" cy="3409713"/>
            <wp:effectExtent l="19050" t="19050" r="19050" b="196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423" cy="3409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7AE0" w:rsidRDefault="00B17AE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722DCD" w:rsidRDefault="00503743" w:rsidP="00503743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37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Рисунок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5037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Создание </w:t>
      </w:r>
      <w:r w:rsidRPr="005037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заголовка у слайда</w:t>
      </w:r>
    </w:p>
    <w:p w:rsidR="00DC3DC1" w:rsidRPr="00503743" w:rsidRDefault="00DC3DC1" w:rsidP="00503743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25CEA2" wp14:editId="4B56EAE6">
            <wp:extent cx="6096000" cy="3443432"/>
            <wp:effectExtent l="19050" t="19050" r="19050" b="24130"/>
            <wp:docPr id="1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066" cy="34445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7F37" w:rsidRDefault="002B7F3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3743" w:rsidRPr="00DC3DC1" w:rsidRDefault="00DC3DC1" w:rsidP="00503743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Рисунок 5</w:t>
      </w:r>
      <w:r w:rsidRPr="00DC3D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Удаление отображения </w:t>
      </w:r>
      <w:r w:rsidRPr="00DC3D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заголовка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 </w:t>
      </w:r>
      <w:r w:rsidRPr="00DC3D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при наличии </w:t>
      </w:r>
      <w:r w:rsidR="00D369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нем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картинки</w:t>
      </w:r>
    </w:p>
    <w:p w:rsidR="00503743" w:rsidRPr="00722DCD" w:rsidRDefault="00DC3DC1" w:rsidP="00503743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9A9ACB">
            <wp:extent cx="6086475" cy="3185456"/>
            <wp:effectExtent l="19050" t="19050" r="9525" b="152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298" cy="31895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17AE0" w:rsidRDefault="00B17AE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722DCD" w:rsidRPr="00D3692C" w:rsidRDefault="00D3692C" w:rsidP="00D3692C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69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Рисунок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D369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Удаление отображения заголовка со слайда при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отсутствии </w:t>
      </w:r>
      <w:r w:rsidRPr="00D369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картинки</w:t>
      </w:r>
    </w:p>
    <w:p w:rsidR="00D3692C" w:rsidRDefault="00D3692C" w:rsidP="00D3692C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033D29">
            <wp:extent cx="6134100" cy="2735874"/>
            <wp:effectExtent l="19050" t="19050" r="19050" b="266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887" cy="27433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1529" w:rsidRPr="00BA1529" w:rsidRDefault="00722DCD" w:rsidP="007734FF">
      <w:pPr>
        <w:pStyle w:val="a3"/>
        <w:numPr>
          <w:ilvl w:val="0"/>
          <w:numId w:val="30"/>
        </w:numPr>
        <w:spacing w:after="0" w:line="360" w:lineRule="auto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Заголовок должен совпадать с названием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подтемы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или меньшего элемента структуры адаптированного текста</w:t>
      </w:r>
      <w:r w:rsidR="00D3692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.</w:t>
      </w:r>
    </w:p>
    <w:p w:rsidR="00BA1529" w:rsidRPr="00BA1529" w:rsidRDefault="00BA1529" w:rsidP="007734FF">
      <w:pPr>
        <w:pStyle w:val="a3"/>
        <w:numPr>
          <w:ilvl w:val="0"/>
          <w:numId w:val="30"/>
        </w:numPr>
        <w:spacing w:after="0" w:line="360" w:lineRule="auto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52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Анимация при смене слайдов должна отсутствовать. </w:t>
      </w:r>
    </w:p>
    <w:p w:rsidR="00BA1529" w:rsidRPr="00BA1529" w:rsidRDefault="00BA1529" w:rsidP="007734FF">
      <w:pPr>
        <w:pStyle w:val="a3"/>
        <w:numPr>
          <w:ilvl w:val="0"/>
          <w:numId w:val="30"/>
        </w:numPr>
        <w:spacing w:after="0" w:line="360" w:lineRule="auto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1529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D6B917C" wp14:editId="22B93F08">
                <wp:simplePos x="0" y="0"/>
                <wp:positionH relativeFrom="column">
                  <wp:posOffset>2396837</wp:posOffset>
                </wp:positionH>
                <wp:positionV relativeFrom="paragraph">
                  <wp:posOffset>219098</wp:posOffset>
                </wp:positionV>
                <wp:extent cx="360" cy="360"/>
                <wp:effectExtent l="0" t="0" r="0" b="0"/>
                <wp:wrapNone/>
                <wp:docPr id="7" name="Рукописные данные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4B0E3" id="Рукописные данные 7" o:spid="_x0000_s1026" type="#_x0000_t75" style="position:absolute;margin-left:187.8pt;margin-top:16.3pt;width:1.95pt;height:1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">
                <v:imagedata r:id="rId19" o:title=""/>
              </v:shape>
            </w:pict>
          </mc:Fallback>
        </mc:AlternateContent>
      </w:r>
      <w:r w:rsidRPr="00BA152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Если на слайде имеется область анимации, то необходимо установить автоматическое её включение.</w:t>
      </w:r>
    </w:p>
    <w:p w:rsidR="00BA1529" w:rsidRPr="00351D81" w:rsidRDefault="00BA1529" w:rsidP="007734FF">
      <w:pPr>
        <w:pStyle w:val="a3"/>
        <w:numPr>
          <w:ilvl w:val="0"/>
          <w:numId w:val="30"/>
        </w:numPr>
        <w:spacing w:after="0" w:line="360" w:lineRule="auto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Информация не должна выходить за пределы слайда.</w:t>
      </w:r>
    </w:p>
    <w:p w:rsidR="00EE7A4D" w:rsidRPr="00351D81" w:rsidRDefault="00BA1529" w:rsidP="00EE7A4D">
      <w:pPr>
        <w:pStyle w:val="a3"/>
        <w:numPr>
          <w:ilvl w:val="0"/>
          <w:numId w:val="30"/>
        </w:numPr>
        <w:spacing w:after="0" w:line="360" w:lineRule="auto"/>
        <w:ind w:left="1418" w:hanging="284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Место, где должно быть размещено видео или ссылка на приложение</w:t>
      </w:r>
      <w:r w:rsidR="00D3692C"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,</w:t>
      </w:r>
      <w:r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должно включать название приложенного файла.</w:t>
      </w:r>
      <w:r w:rsidR="00EE7A4D"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Любые ссылки на сторонние ресурсы (сайты, видео) в адаптированном тексте или презентации не допускаются. Разработчик вправе предоставить дополнительные материалы (например, видеозаписи, схемы, рисунки, фотографии) отдельными файлами. Для видеозаписи желательно использовать формат </w:t>
      </w:r>
      <w:proofErr w:type="spellStart"/>
      <w:r w:rsidR="00EE7A4D"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Windows</w:t>
      </w:r>
      <w:proofErr w:type="spellEnd"/>
      <w:r w:rsidR="00EE7A4D"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proofErr w:type="spellStart"/>
      <w:r w:rsidR="00EE7A4D"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Media</w:t>
      </w:r>
      <w:proofErr w:type="spellEnd"/>
      <w:r w:rsidR="00EE7A4D"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proofErr w:type="spellStart"/>
      <w:r w:rsidR="00EE7A4D"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Video</w:t>
      </w:r>
      <w:proofErr w:type="spellEnd"/>
      <w:r w:rsidR="00EE7A4D"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(файлы с расширением .</w:t>
      </w:r>
      <w:proofErr w:type="spellStart"/>
      <w:r w:rsidR="00EE7A4D"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wmv</w:t>
      </w:r>
      <w:proofErr w:type="spellEnd"/>
      <w:r w:rsidR="00EE7A4D"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).</w:t>
      </w:r>
    </w:p>
    <w:p w:rsidR="00D3692C" w:rsidRPr="007D64DD" w:rsidRDefault="00D3692C" w:rsidP="007734FF">
      <w:pPr>
        <w:pStyle w:val="a3"/>
        <w:numPr>
          <w:ilvl w:val="0"/>
          <w:numId w:val="30"/>
        </w:numPr>
        <w:spacing w:after="0" w:line="360" w:lineRule="auto"/>
        <w:ind w:left="1418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Если адаптированный текст включает таблицы, рисунки, схемы и т.д. не только из КР, </w:t>
      </w:r>
      <w:r w:rsidR="008F7B1D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на слайде должны быть указаны источники информации.</w:t>
      </w:r>
    </w:p>
    <w:p w:rsidR="007D64DD" w:rsidRPr="00351D81" w:rsidRDefault="007D64DD" w:rsidP="007D64DD">
      <w:pPr>
        <w:pStyle w:val="a3"/>
        <w:numPr>
          <w:ilvl w:val="0"/>
          <w:numId w:val="30"/>
        </w:numPr>
        <w:spacing w:after="0" w:line="360" w:lineRule="auto"/>
        <w:ind w:left="1418" w:hanging="284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Презентация формируется на чистом белом фоне без дополнительных цветовых элементов дизайна.</w:t>
      </w:r>
    </w:p>
    <w:p w:rsidR="007D64DD" w:rsidRPr="00351D81" w:rsidRDefault="007D64DD" w:rsidP="00EE7A4D">
      <w:pPr>
        <w:pStyle w:val="a3"/>
        <w:numPr>
          <w:ilvl w:val="2"/>
          <w:numId w:val="42"/>
        </w:num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Шрифт в презентации должен отвечать следующим требованиям:</w:t>
      </w:r>
    </w:p>
    <w:p w:rsidR="007D64DD" w:rsidRPr="00351D81" w:rsidRDefault="007D64DD" w:rsidP="00EE7A4D">
      <w:pPr>
        <w:pStyle w:val="a3"/>
        <w:numPr>
          <w:ilvl w:val="2"/>
          <w:numId w:val="42"/>
        </w:num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Цвет шрифта – черный, стиль шрифта – </w:t>
      </w:r>
      <w:proofErr w:type="spellStart"/>
      <w:r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Arial</w:t>
      </w:r>
      <w:proofErr w:type="spellEnd"/>
      <w:r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;</w:t>
      </w:r>
    </w:p>
    <w:p w:rsidR="007D64DD" w:rsidRPr="00351D81" w:rsidRDefault="007D64DD" w:rsidP="00EE7A4D">
      <w:pPr>
        <w:pStyle w:val="a3"/>
        <w:numPr>
          <w:ilvl w:val="2"/>
          <w:numId w:val="42"/>
        </w:num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Шрифт заголовков: название презе</w:t>
      </w:r>
      <w:r w:rsidR="001D527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нтации и тем 40 </w:t>
      </w:r>
      <w:proofErr w:type="spellStart"/>
      <w:r w:rsidR="001D527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пт</w:t>
      </w:r>
      <w:proofErr w:type="spellEnd"/>
      <w:r w:rsidR="001D527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полужирный, </w:t>
      </w:r>
      <w:r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название </w:t>
      </w:r>
      <w:proofErr w:type="spellStart"/>
      <w:r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подтем</w:t>
      </w:r>
      <w:proofErr w:type="spellEnd"/>
      <w:r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– 32 пт. полужирный, название простых слайдов 32 </w:t>
      </w:r>
      <w:proofErr w:type="spellStart"/>
      <w:r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пт</w:t>
      </w:r>
      <w:proofErr w:type="spellEnd"/>
      <w:r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обычный; </w:t>
      </w:r>
    </w:p>
    <w:p w:rsidR="007D64DD" w:rsidRPr="00351D81" w:rsidRDefault="007D64DD" w:rsidP="00EE7A4D">
      <w:pPr>
        <w:pStyle w:val="a3"/>
        <w:numPr>
          <w:ilvl w:val="2"/>
          <w:numId w:val="42"/>
        </w:num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lastRenderedPageBreak/>
        <w:t xml:space="preserve">Шрифт текста слайда - 18 </w:t>
      </w:r>
      <w:proofErr w:type="spellStart"/>
      <w:r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пт</w:t>
      </w:r>
      <w:proofErr w:type="spellEnd"/>
      <w:r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(или 16 </w:t>
      </w:r>
      <w:proofErr w:type="spellStart"/>
      <w:r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пт</w:t>
      </w:r>
      <w:proofErr w:type="spellEnd"/>
      <w:r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, если не помещается на один слайд): лучше придерживаться одного размера во всей презентации.</w:t>
      </w:r>
    </w:p>
    <w:p w:rsidR="007D64DD" w:rsidRPr="00351D81" w:rsidRDefault="007D64DD" w:rsidP="00EE7A4D">
      <w:pPr>
        <w:pStyle w:val="a3"/>
        <w:numPr>
          <w:ilvl w:val="2"/>
          <w:numId w:val="42"/>
        </w:num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Интервал межстрочный – одинарный</w:t>
      </w:r>
    </w:p>
    <w:p w:rsidR="007D64DD" w:rsidRPr="00351D81" w:rsidRDefault="007D64DD" w:rsidP="00EE7A4D">
      <w:pPr>
        <w:pStyle w:val="a3"/>
        <w:numPr>
          <w:ilvl w:val="2"/>
          <w:numId w:val="42"/>
        </w:num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Интервалы перед абзацем – 0 </w:t>
      </w:r>
      <w:proofErr w:type="spellStart"/>
      <w:r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пт</w:t>
      </w:r>
      <w:proofErr w:type="spellEnd"/>
      <w:r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, после 12 </w:t>
      </w:r>
      <w:proofErr w:type="spellStart"/>
      <w:r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пт</w:t>
      </w:r>
      <w:proofErr w:type="spellEnd"/>
      <w:r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(6 </w:t>
      </w:r>
      <w:proofErr w:type="spellStart"/>
      <w:r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пт</w:t>
      </w:r>
      <w:proofErr w:type="spellEnd"/>
      <w:r w:rsidRPr="00351D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если не помещается на странице, в крайнем случае 0)</w:t>
      </w:r>
    </w:p>
    <w:p w:rsidR="007D64DD" w:rsidRPr="00351D81" w:rsidRDefault="007D64DD" w:rsidP="00EE7A4D">
      <w:pPr>
        <w:pStyle w:val="a3"/>
        <w:numPr>
          <w:ilvl w:val="0"/>
          <w:numId w:val="30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1D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написании Учебной презентации рекомендуется использовать готовый шаблон в формате </w:t>
      </w:r>
      <w:proofErr w:type="spellStart"/>
      <w:r w:rsidRPr="00351D81">
        <w:rPr>
          <w:rFonts w:ascii="Times New Roman" w:hAnsi="Times New Roman" w:cs="Times New Roman"/>
          <w:color w:val="000000" w:themeColor="text1"/>
          <w:sz w:val="24"/>
          <w:szCs w:val="24"/>
        </w:rPr>
        <w:t>pptx</w:t>
      </w:r>
      <w:proofErr w:type="spellEnd"/>
      <w:r w:rsidRPr="00351D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«Приложение 3 – Учебная презентация (шаблон)». </w:t>
      </w:r>
      <w:r w:rsidRPr="001D527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Не допустимо дальнейшее сокращение Адаптированного текста в процессе написания на его основе Учебной презентации</w:t>
      </w:r>
      <w:r w:rsidRPr="00351D8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D64DD" w:rsidRPr="00BA1529" w:rsidRDefault="007D64DD" w:rsidP="00EE7A4D">
      <w:pPr>
        <w:pStyle w:val="a3"/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272" w:rsidRDefault="00BF49ED" w:rsidP="00BF49ED">
      <w:pPr>
        <w:pStyle w:val="a3"/>
        <w:numPr>
          <w:ilvl w:val="1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9ED">
        <w:rPr>
          <w:rFonts w:ascii="Times New Roman" w:hAnsi="Times New Roman" w:cs="Times New Roman"/>
          <w:sz w:val="24"/>
          <w:szCs w:val="24"/>
        </w:rPr>
        <w:t xml:space="preserve"> </w:t>
      </w:r>
      <w:r w:rsidR="00B66B98" w:rsidRPr="00B66B98">
        <w:rPr>
          <w:rFonts w:ascii="Times New Roman" w:hAnsi="Times New Roman" w:cs="Times New Roman"/>
          <w:b/>
          <w:sz w:val="24"/>
          <w:szCs w:val="24"/>
        </w:rPr>
        <w:t>Дополнительные материалы</w:t>
      </w:r>
      <w:r w:rsidR="00B66B98">
        <w:rPr>
          <w:rFonts w:ascii="Times New Roman" w:hAnsi="Times New Roman" w:cs="Times New Roman"/>
          <w:sz w:val="24"/>
          <w:szCs w:val="24"/>
        </w:rPr>
        <w:t xml:space="preserve"> </w:t>
      </w:r>
      <w:r w:rsidR="00EE7A4D" w:rsidRPr="00351D81">
        <w:rPr>
          <w:rFonts w:ascii="Times New Roman" w:hAnsi="Times New Roman" w:cs="Times New Roman"/>
          <w:sz w:val="24"/>
          <w:szCs w:val="24"/>
        </w:rPr>
        <w:t>Отдельными документами</w:t>
      </w:r>
      <w:r w:rsidR="00EE7A4D">
        <w:rPr>
          <w:rFonts w:ascii="Times New Roman" w:hAnsi="Times New Roman" w:cs="Times New Roman"/>
          <w:sz w:val="24"/>
          <w:szCs w:val="24"/>
        </w:rPr>
        <w:t xml:space="preserve"> </w:t>
      </w:r>
      <w:r w:rsidRPr="00BF49ED">
        <w:rPr>
          <w:rFonts w:ascii="Times New Roman" w:hAnsi="Times New Roman" w:cs="Times New Roman"/>
          <w:sz w:val="24"/>
          <w:szCs w:val="24"/>
        </w:rPr>
        <w:t>могут быть вынесены таблицы, схемы, рисунки и т.д., размеры которых не позволяют разместить их в презентации или размещение которых не будет удобным для их освоения. В этом случае данные элементы должны быть предс</w:t>
      </w:r>
      <w:r w:rsidR="00351D81">
        <w:rPr>
          <w:rFonts w:ascii="Times New Roman" w:hAnsi="Times New Roman" w:cs="Times New Roman"/>
          <w:sz w:val="24"/>
          <w:szCs w:val="24"/>
        </w:rPr>
        <w:t>тавлены в виде отдельных файлов</w:t>
      </w:r>
      <w:r w:rsidRPr="00BF49ED">
        <w:rPr>
          <w:rFonts w:ascii="Times New Roman" w:hAnsi="Times New Roman" w:cs="Times New Roman"/>
          <w:sz w:val="24"/>
          <w:szCs w:val="24"/>
        </w:rPr>
        <w:t>, а в тексте презентации должн</w:t>
      </w:r>
      <w:r w:rsidR="00EE7A4D">
        <w:rPr>
          <w:rFonts w:ascii="Times New Roman" w:hAnsi="Times New Roman" w:cs="Times New Roman"/>
          <w:sz w:val="24"/>
          <w:szCs w:val="24"/>
        </w:rPr>
        <w:t xml:space="preserve">а быть ссылка на соответствующий </w:t>
      </w:r>
      <w:r w:rsidR="00EE7A4D" w:rsidRPr="002A0B62">
        <w:rPr>
          <w:rFonts w:ascii="Times New Roman" w:hAnsi="Times New Roman" w:cs="Times New Roman"/>
          <w:sz w:val="24"/>
          <w:szCs w:val="24"/>
        </w:rPr>
        <w:t>файл</w:t>
      </w:r>
      <w:r w:rsidRPr="00BF49ED">
        <w:rPr>
          <w:rFonts w:ascii="Times New Roman" w:hAnsi="Times New Roman" w:cs="Times New Roman"/>
          <w:sz w:val="24"/>
          <w:szCs w:val="24"/>
        </w:rPr>
        <w:t xml:space="preserve"> </w:t>
      </w:r>
      <w:r w:rsidRPr="00351D81">
        <w:rPr>
          <w:rFonts w:ascii="Times New Roman" w:hAnsi="Times New Roman" w:cs="Times New Roman"/>
          <w:sz w:val="24"/>
          <w:szCs w:val="24"/>
        </w:rPr>
        <w:t>с указанием его названия.</w:t>
      </w:r>
    </w:p>
    <w:p w:rsidR="00B17AE0" w:rsidRPr="003E4272" w:rsidRDefault="00B17AE0" w:rsidP="00264847">
      <w:pPr>
        <w:tabs>
          <w:tab w:val="num" w:pos="1560"/>
        </w:tabs>
        <w:spacing w:after="0"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необходимости учебные материалы включают интерактивные </w:t>
      </w:r>
      <w:r w:rsidRPr="008F2F83">
        <w:rPr>
          <w:rFonts w:ascii="Times New Roman" w:hAnsi="Times New Roman" w:cs="Times New Roman"/>
          <w:sz w:val="24"/>
          <w:szCs w:val="24"/>
        </w:rPr>
        <w:t>ситуационн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8F2F83">
        <w:rPr>
          <w:rFonts w:ascii="Times New Roman" w:hAnsi="Times New Roman" w:cs="Times New Roman"/>
          <w:sz w:val="24"/>
          <w:szCs w:val="24"/>
        </w:rPr>
        <w:t xml:space="preserve"> задач</w:t>
      </w:r>
      <w:r>
        <w:rPr>
          <w:rFonts w:ascii="Times New Roman" w:hAnsi="Times New Roman" w:cs="Times New Roman"/>
          <w:sz w:val="24"/>
          <w:szCs w:val="24"/>
        </w:rPr>
        <w:t>и (</w:t>
      </w:r>
      <w:r w:rsidRPr="00B17AE0">
        <w:rPr>
          <w:rFonts w:ascii="Times New Roman" w:hAnsi="Times New Roman" w:cs="Times New Roman"/>
          <w:sz w:val="24"/>
          <w:szCs w:val="24"/>
        </w:rPr>
        <w:t>клинические ситуационные задачи!!)</w:t>
      </w:r>
      <w:r>
        <w:rPr>
          <w:rFonts w:ascii="Times New Roman" w:hAnsi="Times New Roman" w:cs="Times New Roman"/>
          <w:sz w:val="24"/>
          <w:szCs w:val="24"/>
        </w:rPr>
        <w:t xml:space="preserve"> в количестве не менее 3-х задач на 1 академический час ЭОК</w:t>
      </w:r>
      <w:r w:rsidRPr="008F2F8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При этом такая задача должна представлять клиническую ситуацию для определения умения принятия клинического решения на определенном этапе.</w:t>
      </w:r>
      <w:r w:rsidRPr="008F2F83">
        <w:rPr>
          <w:rFonts w:ascii="Times New Roman" w:hAnsi="Times New Roman" w:cs="Times New Roman"/>
          <w:sz w:val="24"/>
          <w:szCs w:val="24"/>
        </w:rPr>
        <w:t xml:space="preserve"> </w:t>
      </w:r>
      <w:r w:rsidRPr="00B17AE0">
        <w:rPr>
          <w:rFonts w:ascii="Times New Roman" w:hAnsi="Times New Roman" w:cs="Times New Roman"/>
          <w:sz w:val="24"/>
          <w:szCs w:val="24"/>
        </w:rPr>
        <w:t>Для оформления контрольно-измерительных материалов в виде тестовых заданий клинических ситуационных задач следует заполнить таблицу образца «Приложение 6 – (Клинические) Ситуационные задачи».</w:t>
      </w:r>
      <w:r w:rsidRPr="008F2F83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OLE_LINK1"/>
      <w:r w:rsidRPr="008F2F83">
        <w:rPr>
          <w:rFonts w:ascii="Times New Roman" w:hAnsi="Times New Roman" w:cs="Times New Roman"/>
          <w:sz w:val="24"/>
          <w:szCs w:val="24"/>
        </w:rPr>
        <w:t>Инструкции для заполнения таблиц представлены ниже:</w:t>
      </w:r>
    </w:p>
    <w:p w:rsidR="00B17AE0" w:rsidRPr="00317835" w:rsidRDefault="00B17AE0" w:rsidP="00264847">
      <w:pPr>
        <w:pStyle w:val="a3"/>
        <w:numPr>
          <w:ilvl w:val="0"/>
          <w:numId w:val="35"/>
        </w:numPr>
        <w:tabs>
          <w:tab w:val="num" w:pos="993"/>
        </w:tabs>
        <w:spacing w:after="0" w:line="360" w:lineRule="auto"/>
        <w:ind w:left="1701" w:firstLine="0"/>
        <w:jc w:val="both"/>
        <w:rPr>
          <w:rFonts w:ascii="Times New Roman" w:hAnsi="Times New Roman" w:cs="Times New Roman"/>
          <w:sz w:val="24"/>
          <w:szCs w:val="24"/>
        </w:rPr>
      </w:pPr>
      <w:r w:rsidRPr="00317835">
        <w:rPr>
          <w:rFonts w:ascii="Times New Roman" w:hAnsi="Times New Roman" w:cs="Times New Roman"/>
          <w:sz w:val="24"/>
          <w:szCs w:val="24"/>
        </w:rPr>
        <w:t>вносить условия задачи и ответы к ней следует только в предоставленн</w:t>
      </w:r>
      <w:r w:rsidR="00264847">
        <w:rPr>
          <w:rFonts w:ascii="Times New Roman" w:hAnsi="Times New Roman" w:cs="Times New Roman"/>
          <w:sz w:val="24"/>
          <w:szCs w:val="24"/>
        </w:rPr>
        <w:t xml:space="preserve">ый </w:t>
      </w:r>
      <w:proofErr w:type="spellStart"/>
      <w:r w:rsidRPr="00317835">
        <w:rPr>
          <w:rFonts w:ascii="Times New Roman" w:hAnsi="Times New Roman" w:cs="Times New Roman"/>
          <w:sz w:val="24"/>
          <w:szCs w:val="24"/>
        </w:rPr>
        <w:t>образц</w:t>
      </w:r>
      <w:proofErr w:type="spellEnd"/>
      <w:r w:rsidRPr="00317835">
        <w:rPr>
          <w:rFonts w:ascii="Times New Roman" w:hAnsi="Times New Roman" w:cs="Times New Roman"/>
          <w:sz w:val="24"/>
          <w:szCs w:val="24"/>
        </w:rPr>
        <w:t xml:space="preserve"> таблиц</w:t>
      </w:r>
      <w:r w:rsidR="00264847">
        <w:rPr>
          <w:rFonts w:ascii="Times New Roman" w:hAnsi="Times New Roman" w:cs="Times New Roman"/>
          <w:sz w:val="24"/>
          <w:szCs w:val="24"/>
        </w:rPr>
        <w:t>ы</w:t>
      </w:r>
      <w:r w:rsidRPr="00317835">
        <w:rPr>
          <w:rFonts w:ascii="Times New Roman" w:hAnsi="Times New Roman" w:cs="Times New Roman"/>
          <w:sz w:val="24"/>
          <w:szCs w:val="24"/>
        </w:rPr>
        <w:t>;</w:t>
      </w:r>
    </w:p>
    <w:p w:rsidR="00B17AE0" w:rsidRPr="00317835" w:rsidRDefault="00B17AE0" w:rsidP="00264847">
      <w:pPr>
        <w:pStyle w:val="a3"/>
        <w:numPr>
          <w:ilvl w:val="0"/>
          <w:numId w:val="35"/>
        </w:numPr>
        <w:tabs>
          <w:tab w:val="num" w:pos="993"/>
        </w:tabs>
        <w:spacing w:after="0" w:line="360" w:lineRule="auto"/>
        <w:ind w:left="1701" w:firstLine="0"/>
        <w:jc w:val="both"/>
        <w:rPr>
          <w:rFonts w:ascii="Times New Roman" w:hAnsi="Times New Roman" w:cs="Times New Roman"/>
          <w:sz w:val="24"/>
          <w:szCs w:val="24"/>
        </w:rPr>
      </w:pPr>
      <w:r w:rsidRPr="00317835">
        <w:rPr>
          <w:rFonts w:ascii="Times New Roman" w:hAnsi="Times New Roman" w:cs="Times New Roman"/>
          <w:sz w:val="24"/>
          <w:szCs w:val="24"/>
        </w:rPr>
        <w:t>каждой задаче должны соответствовать 3 – 6 вопроса;</w:t>
      </w:r>
    </w:p>
    <w:p w:rsidR="00B17AE0" w:rsidRPr="00317835" w:rsidRDefault="00B17AE0" w:rsidP="00264847">
      <w:pPr>
        <w:pStyle w:val="a3"/>
        <w:numPr>
          <w:ilvl w:val="0"/>
          <w:numId w:val="35"/>
        </w:numPr>
        <w:tabs>
          <w:tab w:val="num" w:pos="993"/>
        </w:tabs>
        <w:spacing w:after="0" w:line="360" w:lineRule="auto"/>
        <w:ind w:left="1701" w:firstLine="0"/>
        <w:jc w:val="both"/>
        <w:rPr>
          <w:rFonts w:ascii="Times New Roman" w:hAnsi="Times New Roman" w:cs="Times New Roman"/>
          <w:sz w:val="24"/>
          <w:szCs w:val="24"/>
        </w:rPr>
      </w:pPr>
      <w:r w:rsidRPr="00317835">
        <w:rPr>
          <w:rFonts w:ascii="Times New Roman" w:hAnsi="Times New Roman" w:cs="Times New Roman"/>
          <w:sz w:val="24"/>
          <w:szCs w:val="24"/>
        </w:rPr>
        <w:t>каждому вопросу должно соответствовать 3 - 6 вариантов ответа с множественным или одиночным выбором;</w:t>
      </w:r>
      <w:r w:rsidRPr="00317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17AE0" w:rsidRPr="00317835" w:rsidRDefault="00B17AE0" w:rsidP="00264847">
      <w:pPr>
        <w:pStyle w:val="a3"/>
        <w:numPr>
          <w:ilvl w:val="0"/>
          <w:numId w:val="35"/>
        </w:numPr>
        <w:spacing w:after="0" w:line="360" w:lineRule="auto"/>
        <w:ind w:left="1701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7835">
        <w:rPr>
          <w:rFonts w:ascii="Times New Roman" w:hAnsi="Times New Roman" w:cs="Times New Roman"/>
          <w:color w:val="000000" w:themeColor="text1"/>
          <w:sz w:val="24"/>
          <w:szCs w:val="24"/>
        </w:rPr>
        <w:t>все вопросы и ответы должны быть пронумерованы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Pr="00317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17AE0" w:rsidRPr="00317835" w:rsidRDefault="00B17AE0" w:rsidP="00264847">
      <w:pPr>
        <w:pStyle w:val="a3"/>
        <w:numPr>
          <w:ilvl w:val="0"/>
          <w:numId w:val="35"/>
        </w:numPr>
        <w:tabs>
          <w:tab w:val="num" w:pos="993"/>
        </w:tabs>
        <w:spacing w:after="0" w:line="360" w:lineRule="auto"/>
        <w:ind w:left="1701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17835">
        <w:rPr>
          <w:rFonts w:ascii="Times New Roman" w:hAnsi="Times New Roman" w:cs="Times New Roman"/>
          <w:color w:val="000000" w:themeColor="text1"/>
          <w:sz w:val="24"/>
          <w:szCs w:val="24"/>
        </w:rPr>
        <w:t>нельзя удалять столбцы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(столбцы 1 и 8 не заполнять и не удалять!!!)</w:t>
      </w:r>
      <w:r w:rsidRPr="00317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:rsidR="00B17AE0" w:rsidRPr="00317835" w:rsidRDefault="00B17AE0" w:rsidP="00264847">
      <w:pPr>
        <w:pStyle w:val="a3"/>
        <w:numPr>
          <w:ilvl w:val="0"/>
          <w:numId w:val="35"/>
        </w:numPr>
        <w:spacing w:after="0" w:line="360" w:lineRule="auto"/>
        <w:ind w:left="1701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нельзя </w:t>
      </w:r>
      <w:r w:rsidRPr="00317835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использовать ответы «все выше перечислен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ное», «все ниже перечисленное»;</w:t>
      </w:r>
    </w:p>
    <w:p w:rsidR="00B17AE0" w:rsidRPr="00317835" w:rsidRDefault="00B17AE0" w:rsidP="00264847">
      <w:pPr>
        <w:pStyle w:val="a3"/>
        <w:numPr>
          <w:ilvl w:val="0"/>
          <w:numId w:val="35"/>
        </w:numPr>
        <w:spacing w:after="0" w:line="360" w:lineRule="auto"/>
        <w:ind w:left="1701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нельзя </w:t>
      </w:r>
      <w:r w:rsidRPr="003178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объединять ячейки. </w:t>
      </w:r>
    </w:p>
    <w:bookmarkEnd w:id="1"/>
    <w:p w:rsidR="00B17AE0" w:rsidRPr="00B17AE0" w:rsidRDefault="00B17AE0" w:rsidP="00B17AE0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E7A4D" w:rsidRPr="00351D81" w:rsidRDefault="00EE7A4D" w:rsidP="00EE7A4D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D8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Подготовка и оформление материалов элемента Приложения 4 </w:t>
      </w:r>
      <w:r w:rsidR="00351D81">
        <w:rPr>
          <w:rFonts w:ascii="Times New Roman" w:hAnsi="Times New Roman" w:cs="Times New Roman"/>
          <w:b/>
          <w:sz w:val="24"/>
          <w:szCs w:val="24"/>
        </w:rPr>
        <w:t>–</w:t>
      </w:r>
      <w:r w:rsidRPr="00351D81">
        <w:rPr>
          <w:rFonts w:ascii="Times New Roman" w:hAnsi="Times New Roman" w:cs="Times New Roman"/>
          <w:b/>
          <w:sz w:val="24"/>
          <w:szCs w:val="24"/>
        </w:rPr>
        <w:t xml:space="preserve"> Глоссарий</w:t>
      </w:r>
      <w:r w:rsidR="00351D81">
        <w:rPr>
          <w:rFonts w:ascii="Times New Roman" w:hAnsi="Times New Roman" w:cs="Times New Roman"/>
          <w:b/>
          <w:sz w:val="24"/>
          <w:szCs w:val="24"/>
        </w:rPr>
        <w:t>.</w:t>
      </w:r>
    </w:p>
    <w:p w:rsidR="00BF49ED" w:rsidRDefault="00BF49ED" w:rsidP="00EE7A4D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bookmarkStart w:id="2" w:name="OLE_LINK2"/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107A19">
        <w:rPr>
          <w:rFonts w:ascii="Times New Roman" w:hAnsi="Times New Roman" w:cs="Times New Roman"/>
          <w:sz w:val="24"/>
          <w:szCs w:val="24"/>
        </w:rPr>
        <w:t xml:space="preserve">создания глоссария </w:t>
      </w:r>
      <w:r>
        <w:rPr>
          <w:rFonts w:ascii="Times New Roman" w:hAnsi="Times New Roman" w:cs="Times New Roman"/>
          <w:sz w:val="24"/>
          <w:szCs w:val="24"/>
        </w:rPr>
        <w:t xml:space="preserve">следует выделить основные наиболее </w:t>
      </w:r>
      <w:r w:rsidR="00351D81">
        <w:rPr>
          <w:rFonts w:ascii="Times New Roman" w:hAnsi="Times New Roman" w:cs="Times New Roman"/>
          <w:sz w:val="24"/>
          <w:szCs w:val="24"/>
        </w:rPr>
        <w:t xml:space="preserve">значимые понятия </w:t>
      </w:r>
      <w:r>
        <w:rPr>
          <w:rFonts w:ascii="Times New Roman" w:hAnsi="Times New Roman" w:cs="Times New Roman"/>
          <w:sz w:val="24"/>
          <w:szCs w:val="24"/>
        </w:rPr>
        <w:t>КР</w:t>
      </w:r>
      <w:r w:rsidR="00107A19">
        <w:rPr>
          <w:rFonts w:ascii="Times New Roman" w:hAnsi="Times New Roman" w:cs="Times New Roman"/>
          <w:sz w:val="24"/>
          <w:szCs w:val="24"/>
        </w:rPr>
        <w:t xml:space="preserve"> (или их части)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07A19">
        <w:rPr>
          <w:rFonts w:ascii="Times New Roman" w:hAnsi="Times New Roman" w:cs="Times New Roman"/>
          <w:sz w:val="24"/>
          <w:szCs w:val="24"/>
        </w:rPr>
        <w:t xml:space="preserve">требующие расшифровки, </w:t>
      </w:r>
      <w:r>
        <w:rPr>
          <w:rFonts w:ascii="Times New Roman" w:hAnsi="Times New Roman" w:cs="Times New Roman"/>
          <w:sz w:val="24"/>
          <w:szCs w:val="24"/>
        </w:rPr>
        <w:t xml:space="preserve">исходя из того, что осваивать данный ЭОК может специалист любой специальности. Если расшифровка термина была сделана в самих КР, </w:t>
      </w:r>
      <w:r w:rsidR="00EE7A4D" w:rsidRPr="00351D81">
        <w:rPr>
          <w:rFonts w:ascii="Times New Roman" w:hAnsi="Times New Roman" w:cs="Times New Roman"/>
          <w:sz w:val="24"/>
          <w:szCs w:val="24"/>
        </w:rPr>
        <w:t>за исключением определения заболевания/патологии освещаемого в ЭОК,</w:t>
      </w:r>
      <w:r w:rsidR="00EE7A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то лучше убрать ее из адаптированного текста и оставить в глоссарии, </w:t>
      </w:r>
      <w:r w:rsidR="00107A19">
        <w:rPr>
          <w:rFonts w:ascii="Times New Roman" w:hAnsi="Times New Roman" w:cs="Times New Roman"/>
          <w:sz w:val="24"/>
          <w:szCs w:val="24"/>
        </w:rPr>
        <w:t>поставив рядом с ним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7A19">
        <w:rPr>
          <w:rFonts w:ascii="Times New Roman" w:hAnsi="Times New Roman" w:cs="Times New Roman"/>
          <w:sz w:val="24"/>
          <w:szCs w:val="24"/>
        </w:rPr>
        <w:t>в скобках «</w:t>
      </w:r>
      <w:r w:rsidR="00803785">
        <w:rPr>
          <w:rFonts w:ascii="Times New Roman" w:hAnsi="Times New Roman" w:cs="Times New Roman"/>
          <w:sz w:val="24"/>
          <w:szCs w:val="24"/>
        </w:rPr>
        <w:t>см</w:t>
      </w:r>
      <w:r w:rsidR="00803785" w:rsidRPr="00351D81">
        <w:rPr>
          <w:rFonts w:ascii="Times New Roman" w:hAnsi="Times New Roman" w:cs="Times New Roman"/>
          <w:sz w:val="24"/>
          <w:szCs w:val="24"/>
        </w:rPr>
        <w:t xml:space="preserve">. </w:t>
      </w:r>
      <w:r w:rsidR="00107A19" w:rsidRPr="00351D81">
        <w:rPr>
          <w:rFonts w:ascii="Times New Roman" w:hAnsi="Times New Roman" w:cs="Times New Roman"/>
          <w:sz w:val="24"/>
          <w:szCs w:val="24"/>
        </w:rPr>
        <w:t>глоссарий» и выделив его красным шрифтом.</w:t>
      </w:r>
      <w:bookmarkEnd w:id="2"/>
      <w:r w:rsidR="00107A19" w:rsidRPr="00351D81">
        <w:rPr>
          <w:rFonts w:ascii="Times New Roman" w:hAnsi="Times New Roman" w:cs="Times New Roman"/>
          <w:sz w:val="24"/>
          <w:szCs w:val="24"/>
        </w:rPr>
        <w:t xml:space="preserve"> Для оформления материалов элемента «Глоссарий» следует заполнить образец «Приложение 4 – Глоссарий».</w:t>
      </w:r>
    </w:p>
    <w:p w:rsidR="00351D81" w:rsidRPr="00351D81" w:rsidRDefault="00351D81" w:rsidP="00351D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3785" w:rsidRPr="00351D81" w:rsidRDefault="00803785" w:rsidP="00803785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1D81">
        <w:rPr>
          <w:rFonts w:ascii="Times New Roman" w:hAnsi="Times New Roman" w:cs="Times New Roman"/>
          <w:b/>
          <w:sz w:val="24"/>
          <w:szCs w:val="24"/>
        </w:rPr>
        <w:t>Подготовка Контрольно-измерительных материалов: Приложение 5 – Тестовые зада</w:t>
      </w:r>
      <w:r w:rsidR="00B17AE0">
        <w:rPr>
          <w:rFonts w:ascii="Times New Roman" w:hAnsi="Times New Roman" w:cs="Times New Roman"/>
          <w:b/>
          <w:sz w:val="24"/>
          <w:szCs w:val="24"/>
        </w:rPr>
        <w:t xml:space="preserve">ния, Приложение 6 – </w:t>
      </w:r>
      <w:r w:rsidR="00B17AE0" w:rsidRPr="00B17AE0">
        <w:rPr>
          <w:rFonts w:ascii="Times New Roman" w:hAnsi="Times New Roman" w:cs="Times New Roman"/>
          <w:sz w:val="24"/>
          <w:szCs w:val="24"/>
        </w:rPr>
        <w:t>Клиническая</w:t>
      </w:r>
      <w:r w:rsidR="00CF7A76" w:rsidRPr="00B17AE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F7A76" w:rsidRPr="00B17AE0">
        <w:rPr>
          <w:rFonts w:ascii="Times New Roman" w:hAnsi="Times New Roman" w:cs="Times New Roman"/>
          <w:sz w:val="24"/>
          <w:szCs w:val="24"/>
        </w:rPr>
        <w:t>с</w:t>
      </w:r>
      <w:r w:rsidR="00B17AE0" w:rsidRPr="00B17AE0">
        <w:rPr>
          <w:rFonts w:ascii="Times New Roman" w:hAnsi="Times New Roman" w:cs="Times New Roman"/>
          <w:sz w:val="24"/>
          <w:szCs w:val="24"/>
        </w:rPr>
        <w:t>итуационная</w:t>
      </w:r>
      <w:r w:rsidR="00B17AE0" w:rsidRPr="00B17A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7AE0">
        <w:rPr>
          <w:rFonts w:ascii="Times New Roman" w:hAnsi="Times New Roman" w:cs="Times New Roman"/>
          <w:b/>
          <w:sz w:val="24"/>
          <w:szCs w:val="24"/>
        </w:rPr>
        <w:t xml:space="preserve"> задача</w:t>
      </w:r>
      <w:proofErr w:type="gramEnd"/>
    </w:p>
    <w:p w:rsidR="003E4272" w:rsidRDefault="003E4272" w:rsidP="003E4272">
      <w:pPr>
        <w:tabs>
          <w:tab w:val="num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34FF">
        <w:rPr>
          <w:rFonts w:ascii="Times New Roman" w:hAnsi="Times New Roman" w:cs="Times New Roman"/>
          <w:sz w:val="24"/>
          <w:szCs w:val="24"/>
        </w:rPr>
        <w:t xml:space="preserve">Все контрольно-измерительные материалы ЭОК </w:t>
      </w:r>
      <w:r w:rsidRPr="00E4578E">
        <w:rPr>
          <w:rFonts w:ascii="Times New Roman" w:hAnsi="Times New Roman" w:cs="Times New Roman"/>
          <w:sz w:val="24"/>
          <w:szCs w:val="24"/>
          <w:u w:val="single"/>
        </w:rPr>
        <w:t xml:space="preserve">должны быть основаны на предоставленном </w:t>
      </w:r>
      <w:r w:rsidR="00107A19" w:rsidRPr="00E4578E">
        <w:rPr>
          <w:rFonts w:ascii="Times New Roman" w:hAnsi="Times New Roman" w:cs="Times New Roman"/>
          <w:sz w:val="24"/>
          <w:szCs w:val="24"/>
          <w:u w:val="single"/>
        </w:rPr>
        <w:t>учебном содержании</w:t>
      </w:r>
      <w:r w:rsidR="00107A19" w:rsidRPr="007734FF">
        <w:rPr>
          <w:rFonts w:ascii="Times New Roman" w:hAnsi="Times New Roman" w:cs="Times New Roman"/>
          <w:sz w:val="24"/>
          <w:szCs w:val="24"/>
        </w:rPr>
        <w:t xml:space="preserve"> и включать б</w:t>
      </w:r>
      <w:r w:rsidRPr="007734FF">
        <w:rPr>
          <w:rFonts w:ascii="Times New Roman" w:hAnsi="Times New Roman" w:cs="Times New Roman"/>
          <w:color w:val="000000" w:themeColor="text1"/>
          <w:sz w:val="24"/>
          <w:szCs w:val="24"/>
        </w:rPr>
        <w:t>анк тест</w:t>
      </w:r>
      <w:r w:rsidR="00107A19" w:rsidRPr="007734FF">
        <w:rPr>
          <w:rFonts w:ascii="Times New Roman" w:hAnsi="Times New Roman" w:cs="Times New Roman"/>
          <w:color w:val="000000" w:themeColor="text1"/>
          <w:sz w:val="24"/>
          <w:szCs w:val="24"/>
        </w:rPr>
        <w:t>овых заданий, единый для проведения предварительного и итогового тест</w:t>
      </w:r>
      <w:r w:rsidR="00CF7A76">
        <w:rPr>
          <w:rFonts w:ascii="Times New Roman" w:hAnsi="Times New Roman" w:cs="Times New Roman"/>
          <w:color w:val="000000" w:themeColor="text1"/>
          <w:sz w:val="24"/>
          <w:szCs w:val="24"/>
        </w:rPr>
        <w:t>ирования</w:t>
      </w:r>
      <w:r w:rsidR="00107A19" w:rsidRPr="007734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734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Требования к банку тестовых заданий </w:t>
      </w:r>
      <w:r w:rsidR="00E457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(Приложение 5) </w:t>
      </w:r>
      <w:r w:rsidR="007734FF">
        <w:rPr>
          <w:rFonts w:ascii="Times New Roman" w:hAnsi="Times New Roman" w:cs="Times New Roman"/>
          <w:color w:val="000000" w:themeColor="text1"/>
          <w:sz w:val="24"/>
          <w:szCs w:val="24"/>
        </w:rPr>
        <w:t>представлены ниже.</w:t>
      </w:r>
    </w:p>
    <w:p w:rsidR="007734FF" w:rsidRPr="009C4029" w:rsidRDefault="007734FF" w:rsidP="007734FF">
      <w:pPr>
        <w:pStyle w:val="a3"/>
        <w:numPr>
          <w:ilvl w:val="0"/>
          <w:numId w:val="33"/>
        </w:numPr>
        <w:tabs>
          <w:tab w:val="num" w:pos="993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4029">
        <w:rPr>
          <w:rFonts w:ascii="Times New Roman" w:hAnsi="Times New Roman" w:cs="Times New Roman"/>
          <w:color w:val="000000" w:themeColor="text1"/>
          <w:sz w:val="24"/>
          <w:szCs w:val="24"/>
        </w:rPr>
        <w:t>Объем банка тестовых заданий должен соответствовать 20 тестовым заданиям на 1 академический час ЭОК (соответственно на ЭОК объемом 2 часа банк должен включать 40, а на ЭОК объемом 3 часа – 60 тестовых заданий).</w:t>
      </w:r>
    </w:p>
    <w:p w:rsidR="007734FF" w:rsidRPr="009C4029" w:rsidRDefault="007734FF" w:rsidP="007734FF">
      <w:pPr>
        <w:pStyle w:val="a3"/>
        <w:numPr>
          <w:ilvl w:val="0"/>
          <w:numId w:val="33"/>
        </w:numPr>
        <w:tabs>
          <w:tab w:val="num" w:pos="993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40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Допускаются </w:t>
      </w:r>
      <w:r w:rsidRPr="002B7F37">
        <w:rPr>
          <w:rFonts w:ascii="Times New Roman" w:hAnsi="Times New Roman" w:cs="Times New Roman"/>
          <w:color w:val="000000" w:themeColor="text1"/>
          <w:sz w:val="24"/>
          <w:szCs w:val="24"/>
        </w:rPr>
        <w:t>тестовые задания закрытого типа</w:t>
      </w:r>
      <w:r w:rsidR="002B7F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C4029">
        <w:rPr>
          <w:rFonts w:ascii="Times New Roman" w:hAnsi="Times New Roman" w:cs="Times New Roman"/>
          <w:color w:val="000000" w:themeColor="text1"/>
          <w:sz w:val="24"/>
          <w:szCs w:val="24"/>
        </w:rPr>
        <w:t>с одиночным или множественным выбором.</w:t>
      </w:r>
      <w:r w:rsidRPr="009C4029">
        <w:t xml:space="preserve"> </w:t>
      </w:r>
      <w:r w:rsidRPr="009C4029">
        <w:rPr>
          <w:rFonts w:ascii="Times New Roman" w:hAnsi="Times New Roman" w:cs="Times New Roman"/>
          <w:color w:val="000000" w:themeColor="text1"/>
          <w:sz w:val="24"/>
          <w:szCs w:val="24"/>
        </w:rPr>
        <w:t>Каждому тестовому задани</w:t>
      </w:r>
      <w:r w:rsidR="000677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ю должны соответствовать 5 – 6 </w:t>
      </w:r>
      <w:r w:rsidRPr="009C4029">
        <w:rPr>
          <w:rFonts w:ascii="Times New Roman" w:hAnsi="Times New Roman" w:cs="Times New Roman"/>
          <w:color w:val="000000" w:themeColor="text1"/>
          <w:sz w:val="24"/>
          <w:szCs w:val="24"/>
        </w:rPr>
        <w:t>вариантов ответа.</w:t>
      </w:r>
    </w:p>
    <w:p w:rsidR="00964CA6" w:rsidRDefault="00964CA6" w:rsidP="007734FF">
      <w:pPr>
        <w:pStyle w:val="a3"/>
        <w:numPr>
          <w:ilvl w:val="0"/>
          <w:numId w:val="33"/>
        </w:numPr>
        <w:tabs>
          <w:tab w:val="num" w:pos="993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4029">
        <w:rPr>
          <w:rFonts w:ascii="Times New Roman" w:hAnsi="Times New Roman" w:cs="Times New Roman"/>
          <w:color w:val="000000" w:themeColor="text1"/>
          <w:sz w:val="24"/>
          <w:szCs w:val="24"/>
        </w:rPr>
        <w:t>Тестовые задания должны быть разбиты по темам в соответствии со структурой учебного содержания ЭОК. Количество тестовых заданий 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каждую тему должно соответствовать ее объему.</w:t>
      </w:r>
    </w:p>
    <w:p w:rsidR="007734FF" w:rsidRDefault="00964CA6" w:rsidP="00964CA6">
      <w:pPr>
        <w:pStyle w:val="a3"/>
        <w:numPr>
          <w:ilvl w:val="0"/>
          <w:numId w:val="33"/>
        </w:numPr>
        <w:tabs>
          <w:tab w:val="num" w:pos="993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Тестовые задания не должны включать </w:t>
      </w:r>
      <w:r w:rsidRPr="00964CA6">
        <w:rPr>
          <w:rFonts w:ascii="Times New Roman" w:hAnsi="Times New Roman" w:cs="Times New Roman"/>
          <w:color w:val="000000" w:themeColor="text1"/>
          <w:sz w:val="24"/>
          <w:szCs w:val="24"/>
        </w:rPr>
        <w:t>вопросы, не освещенные в учебном содержании ЭОК.</w:t>
      </w:r>
    </w:p>
    <w:p w:rsidR="00AB1CBB" w:rsidRPr="007734FF" w:rsidRDefault="0006773C" w:rsidP="00AB1CBB">
      <w:pPr>
        <w:pStyle w:val="a3"/>
        <w:tabs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Для оформления контрольно-</w:t>
      </w:r>
      <w:r w:rsidR="00AB1C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измерительных материалов в виде тестовых заданий следует заполнить </w:t>
      </w:r>
      <w:r w:rsidR="001A38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таблицы </w:t>
      </w:r>
      <w:r w:rsidR="00E457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</w:t>
      </w:r>
      <w:r w:rsidR="001A3816">
        <w:rPr>
          <w:rFonts w:ascii="Times New Roman" w:hAnsi="Times New Roman" w:cs="Times New Roman"/>
          <w:color w:val="000000" w:themeColor="text1"/>
          <w:sz w:val="24"/>
          <w:szCs w:val="24"/>
        </w:rPr>
        <w:t>образ</w:t>
      </w:r>
      <w:r w:rsidR="00AB1CBB">
        <w:rPr>
          <w:rFonts w:ascii="Times New Roman" w:hAnsi="Times New Roman" w:cs="Times New Roman"/>
          <w:color w:val="000000" w:themeColor="text1"/>
          <w:sz w:val="24"/>
          <w:szCs w:val="24"/>
        </w:rPr>
        <w:t>ц</w:t>
      </w:r>
      <w:r w:rsidR="00E4578E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="00AB1C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«Приложение </w:t>
      </w:r>
      <w:r w:rsidR="009C4029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AB1C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Тестовые задания»</w:t>
      </w:r>
      <w:r w:rsidR="00631F3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A38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Инструкции для заполнения таблиц представлены ниже:</w:t>
      </w:r>
      <w:r w:rsidR="00631F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E4272" w:rsidRPr="001A3816" w:rsidRDefault="003E4272" w:rsidP="001A3816">
      <w:pPr>
        <w:pStyle w:val="a3"/>
        <w:numPr>
          <w:ilvl w:val="0"/>
          <w:numId w:val="34"/>
        </w:numPr>
        <w:spacing w:after="0" w:line="360" w:lineRule="auto"/>
        <w:ind w:hanging="295"/>
        <w:jc w:val="both"/>
        <w:rPr>
          <w:rFonts w:ascii="Times New Roman" w:hAnsi="Times New Roman" w:cs="Times New Roman"/>
          <w:sz w:val="24"/>
          <w:szCs w:val="24"/>
        </w:rPr>
      </w:pPr>
      <w:r w:rsidRPr="001A3816">
        <w:rPr>
          <w:rFonts w:ascii="Times New Roman" w:hAnsi="Times New Roman" w:cs="Times New Roman"/>
          <w:sz w:val="24"/>
          <w:szCs w:val="24"/>
        </w:rPr>
        <w:t>вопрос и ответы размещаются</w:t>
      </w:r>
      <w:r w:rsidR="001A3816">
        <w:rPr>
          <w:rFonts w:ascii="Times New Roman" w:hAnsi="Times New Roman" w:cs="Times New Roman"/>
          <w:sz w:val="24"/>
          <w:szCs w:val="24"/>
        </w:rPr>
        <w:t xml:space="preserve"> в отдельных строках;</w:t>
      </w:r>
      <w:r w:rsidRPr="001A38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4272" w:rsidRPr="001A3816" w:rsidRDefault="003E4272" w:rsidP="001A3816">
      <w:pPr>
        <w:pStyle w:val="a3"/>
        <w:numPr>
          <w:ilvl w:val="0"/>
          <w:numId w:val="34"/>
        </w:numPr>
        <w:spacing w:after="0" w:line="360" w:lineRule="auto"/>
        <w:ind w:hanging="295"/>
        <w:jc w:val="both"/>
        <w:rPr>
          <w:rFonts w:ascii="Times New Roman" w:hAnsi="Times New Roman" w:cs="Times New Roman"/>
          <w:sz w:val="24"/>
          <w:szCs w:val="24"/>
        </w:rPr>
      </w:pPr>
      <w:r w:rsidRPr="001A3816">
        <w:rPr>
          <w:rFonts w:ascii="Times New Roman" w:hAnsi="Times New Roman" w:cs="Times New Roman"/>
          <w:sz w:val="24"/>
          <w:szCs w:val="24"/>
        </w:rPr>
        <w:t>правильные ответы отмечаются</w:t>
      </w:r>
      <w:r w:rsidR="001A3816">
        <w:rPr>
          <w:rFonts w:ascii="Times New Roman" w:hAnsi="Times New Roman" w:cs="Times New Roman"/>
          <w:sz w:val="24"/>
          <w:szCs w:val="24"/>
        </w:rPr>
        <w:t xml:space="preserve"> *;</w:t>
      </w:r>
    </w:p>
    <w:p w:rsidR="003E4272" w:rsidRPr="001A3816" w:rsidRDefault="003E4272" w:rsidP="001A3816">
      <w:pPr>
        <w:pStyle w:val="a3"/>
        <w:numPr>
          <w:ilvl w:val="0"/>
          <w:numId w:val="34"/>
        </w:numPr>
        <w:spacing w:after="0" w:line="360" w:lineRule="auto"/>
        <w:ind w:hanging="295"/>
        <w:jc w:val="both"/>
        <w:rPr>
          <w:rFonts w:ascii="Times New Roman" w:hAnsi="Times New Roman" w:cs="Times New Roman"/>
          <w:sz w:val="24"/>
          <w:szCs w:val="24"/>
        </w:rPr>
      </w:pPr>
      <w:r w:rsidRPr="001A3816">
        <w:rPr>
          <w:rFonts w:ascii="Times New Roman" w:hAnsi="Times New Roman" w:cs="Times New Roman"/>
          <w:sz w:val="24"/>
          <w:szCs w:val="24"/>
        </w:rPr>
        <w:t>после каждого вопроса с ответами вставляется пустая строка</w:t>
      </w:r>
      <w:r w:rsidR="001A3816">
        <w:rPr>
          <w:rFonts w:ascii="Times New Roman" w:hAnsi="Times New Roman" w:cs="Times New Roman"/>
          <w:sz w:val="24"/>
          <w:szCs w:val="24"/>
        </w:rPr>
        <w:t>;</w:t>
      </w:r>
    </w:p>
    <w:p w:rsidR="003E4272" w:rsidRPr="001A3816" w:rsidRDefault="001A3816" w:rsidP="001A3816">
      <w:pPr>
        <w:pStyle w:val="a3"/>
        <w:numPr>
          <w:ilvl w:val="0"/>
          <w:numId w:val="34"/>
        </w:numPr>
        <w:tabs>
          <w:tab w:val="num" w:pos="993"/>
        </w:tabs>
        <w:spacing w:after="0" w:line="360" w:lineRule="auto"/>
        <w:ind w:hanging="295"/>
        <w:jc w:val="both"/>
        <w:rPr>
          <w:rFonts w:ascii="Times New Roman" w:hAnsi="Times New Roman" w:cs="Times New Roman"/>
          <w:sz w:val="24"/>
          <w:szCs w:val="24"/>
        </w:rPr>
      </w:pPr>
      <w:r w:rsidRPr="001A3816">
        <w:rPr>
          <w:rFonts w:ascii="Times New Roman" w:hAnsi="Times New Roman" w:cs="Times New Roman"/>
          <w:sz w:val="24"/>
          <w:szCs w:val="24"/>
        </w:rPr>
        <w:t>н</w:t>
      </w:r>
      <w:r w:rsidR="003E4272" w:rsidRPr="001A3816">
        <w:rPr>
          <w:rFonts w:ascii="Times New Roman" w:hAnsi="Times New Roman" w:cs="Times New Roman"/>
          <w:sz w:val="24"/>
          <w:szCs w:val="24"/>
        </w:rPr>
        <w:t>ельзя нумеровать ответы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E4272" w:rsidRPr="001A3816" w:rsidRDefault="001A3816" w:rsidP="001A3816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816">
        <w:rPr>
          <w:rFonts w:ascii="Times New Roman" w:hAnsi="Times New Roman" w:cs="Times New Roman"/>
          <w:sz w:val="24"/>
          <w:szCs w:val="24"/>
        </w:rPr>
        <w:t xml:space="preserve">нельзя </w:t>
      </w:r>
      <w:r w:rsidR="003E4272" w:rsidRPr="001A3816">
        <w:rPr>
          <w:rFonts w:ascii="Times New Roman" w:hAnsi="Times New Roman" w:cs="Times New Roman"/>
          <w:sz w:val="24"/>
          <w:szCs w:val="24"/>
        </w:rPr>
        <w:t>ставить в</w:t>
      </w:r>
      <w:r>
        <w:rPr>
          <w:rFonts w:ascii="Times New Roman" w:hAnsi="Times New Roman" w:cs="Times New Roman"/>
          <w:sz w:val="24"/>
          <w:szCs w:val="24"/>
        </w:rPr>
        <w:t xml:space="preserve"> конце ответов знаки препинания;</w:t>
      </w:r>
      <w:r w:rsidR="003E4272" w:rsidRPr="001A38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4272" w:rsidRPr="001A3816" w:rsidRDefault="001A3816" w:rsidP="001A3816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816">
        <w:rPr>
          <w:rFonts w:ascii="Times New Roman" w:hAnsi="Times New Roman" w:cs="Times New Roman"/>
          <w:sz w:val="24"/>
          <w:szCs w:val="24"/>
        </w:rPr>
        <w:lastRenderedPageBreak/>
        <w:t xml:space="preserve">нельзя </w:t>
      </w:r>
      <w:r w:rsidR="003E4272" w:rsidRPr="001A3816">
        <w:rPr>
          <w:rFonts w:ascii="Times New Roman" w:hAnsi="Times New Roman" w:cs="Times New Roman"/>
          <w:sz w:val="24"/>
          <w:szCs w:val="24"/>
        </w:rPr>
        <w:t>использовать ответы «все выше перечислен</w:t>
      </w:r>
      <w:r>
        <w:rPr>
          <w:rFonts w:ascii="Times New Roman" w:hAnsi="Times New Roman" w:cs="Times New Roman"/>
          <w:sz w:val="24"/>
          <w:szCs w:val="24"/>
        </w:rPr>
        <w:t>ное», «все ниже перечисленное»;</w:t>
      </w:r>
    </w:p>
    <w:p w:rsidR="003E4272" w:rsidRPr="001A3816" w:rsidRDefault="001A3816" w:rsidP="001A3816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816">
        <w:rPr>
          <w:rFonts w:ascii="Times New Roman" w:hAnsi="Times New Roman" w:cs="Times New Roman"/>
          <w:sz w:val="24"/>
          <w:szCs w:val="24"/>
        </w:rPr>
        <w:t xml:space="preserve">нельзя </w:t>
      </w:r>
      <w:r w:rsidR="003E4272" w:rsidRPr="001A3816">
        <w:rPr>
          <w:rFonts w:ascii="Times New Roman" w:hAnsi="Times New Roman" w:cs="Times New Roman"/>
          <w:sz w:val="24"/>
          <w:szCs w:val="24"/>
        </w:rPr>
        <w:t>удалять столб</w:t>
      </w:r>
      <w:r>
        <w:rPr>
          <w:rFonts w:ascii="Times New Roman" w:hAnsi="Times New Roman" w:cs="Times New Roman"/>
          <w:sz w:val="24"/>
          <w:szCs w:val="24"/>
        </w:rPr>
        <w:t>цы в таблице, объединять ячейки;</w:t>
      </w:r>
      <w:r w:rsidR="003E4272" w:rsidRPr="001A38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4272" w:rsidRPr="001A3816" w:rsidRDefault="001A3816" w:rsidP="001A3816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3816">
        <w:rPr>
          <w:rFonts w:ascii="Times New Roman" w:hAnsi="Times New Roman" w:cs="Times New Roman"/>
          <w:sz w:val="24"/>
          <w:szCs w:val="24"/>
        </w:rPr>
        <w:t xml:space="preserve">нельзя </w:t>
      </w:r>
      <w:r w:rsidR="003E4272" w:rsidRPr="001A3816">
        <w:rPr>
          <w:rFonts w:ascii="Times New Roman" w:hAnsi="Times New Roman" w:cs="Times New Roman"/>
          <w:sz w:val="24"/>
          <w:szCs w:val="24"/>
        </w:rPr>
        <w:t>переименовывать пункты таблицы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E4272" w:rsidRPr="00317835" w:rsidRDefault="003E4272" w:rsidP="003E42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20BD" w:rsidRDefault="009C7639" w:rsidP="003E4272">
      <w:pPr>
        <w:tabs>
          <w:tab w:val="num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</w:pPr>
      <w:r w:rsidRPr="003E4272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Пакет документов</w:t>
      </w:r>
      <w:r w:rsidR="00875FC3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 от авторов ЭОК</w:t>
      </w:r>
      <w:r w:rsidRPr="003E4272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, направляемых </w:t>
      </w:r>
      <w:r w:rsidR="00A701CB" w:rsidRPr="003E4272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организаци</w:t>
      </w:r>
      <w:r w:rsidR="00875FC3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и</w:t>
      </w:r>
      <w:r w:rsidR="00A701CB" w:rsidRPr="003E4272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-разработчик</w:t>
      </w:r>
      <w:r w:rsidR="00875FC3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у</w:t>
      </w:r>
      <w:r w:rsidR="007C5A1B" w:rsidRPr="003E4272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,</w:t>
      </w:r>
      <w:r w:rsidRPr="003E4272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 включает</w:t>
      </w:r>
      <w:r w:rsidR="00887D0A" w:rsidRPr="003E4272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 определенный набор файлов, перечень которых, с указанием номера приложения для</w:t>
      </w:r>
      <w:r w:rsidR="00887D0A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 образца</w:t>
      </w:r>
      <w:r w:rsidR="00A424C5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 и вида файла </w:t>
      </w:r>
      <w:r w:rsidR="00875FC3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представлен</w:t>
      </w:r>
      <w:r w:rsidR="00A424C5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 в таблице 4</w:t>
      </w:r>
      <w:r w:rsidR="00887D0A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.</w:t>
      </w:r>
    </w:p>
    <w:p w:rsidR="009C7639" w:rsidRDefault="00A424C5" w:rsidP="00CD226E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Таблица 4</w:t>
      </w:r>
      <w:r w:rsidR="007C5A1B" w:rsidRPr="00CD226E">
        <w:rPr>
          <w:rFonts w:ascii="Times New Roman" w:hAnsi="Times New Roman" w:cs="Times New Roman"/>
          <w:b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 xml:space="preserve">. </w:t>
      </w:r>
      <w:r w:rsidR="00CD226E" w:rsidRPr="00CD226E">
        <w:rPr>
          <w:rFonts w:ascii="Times New Roman" w:hAnsi="Times New Roman" w:cs="Times New Roman"/>
          <w:b/>
          <w:color w:val="000000"/>
          <w:sz w:val="24"/>
          <w:szCs w:val="24"/>
          <w14:textFill>
            <w14:solidFill>
              <w14:srgbClr w14:val="000000">
                <w14:lumMod w14:val="75000"/>
              </w14:srgbClr>
            </w14:solidFill>
          </w14:textFill>
        </w:rPr>
        <w:t>Перечень документов, предоставляемых авторами электронного образовательного курса</w:t>
      </w:r>
    </w:p>
    <w:tbl>
      <w:tblPr>
        <w:tblStyle w:val="ac"/>
        <w:tblW w:w="9747" w:type="dxa"/>
        <w:tblLook w:val="04A0" w:firstRow="1" w:lastRow="0" w:firstColumn="1" w:lastColumn="0" w:noHBand="0" w:noVBand="1"/>
      </w:tblPr>
      <w:tblGrid>
        <w:gridCol w:w="2943"/>
        <w:gridCol w:w="3402"/>
        <w:gridCol w:w="3402"/>
      </w:tblGrid>
      <w:tr w:rsidR="00803785" w:rsidRPr="00CD226E" w:rsidTr="00E4578E">
        <w:tc>
          <w:tcPr>
            <w:tcW w:w="2943" w:type="dxa"/>
          </w:tcPr>
          <w:p w:rsidR="00803785" w:rsidRPr="002A0B62" w:rsidRDefault="00803785" w:rsidP="0057654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0B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материала</w:t>
            </w:r>
          </w:p>
        </w:tc>
        <w:tc>
          <w:tcPr>
            <w:tcW w:w="3402" w:type="dxa"/>
          </w:tcPr>
          <w:p w:rsidR="00803785" w:rsidRPr="002A0B62" w:rsidRDefault="00803785" w:rsidP="0057654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0B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 приложения образца или инструкции</w:t>
            </w:r>
          </w:p>
        </w:tc>
        <w:tc>
          <w:tcPr>
            <w:tcW w:w="3402" w:type="dxa"/>
          </w:tcPr>
          <w:p w:rsidR="00803785" w:rsidRPr="002A0B62" w:rsidRDefault="00803785" w:rsidP="0057654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0B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прилагаемого авторами файла</w:t>
            </w:r>
          </w:p>
        </w:tc>
      </w:tr>
      <w:tr w:rsidR="00803785" w:rsidRPr="00CD226E" w:rsidTr="00E4578E">
        <w:tc>
          <w:tcPr>
            <w:tcW w:w="2943" w:type="dxa"/>
          </w:tcPr>
          <w:p w:rsidR="00803785" w:rsidRPr="00E4578E" w:rsidRDefault="00803785" w:rsidP="0057654F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4578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Текст КР</w:t>
            </w:r>
          </w:p>
        </w:tc>
        <w:tc>
          <w:tcPr>
            <w:tcW w:w="3402" w:type="dxa"/>
          </w:tcPr>
          <w:p w:rsidR="00803785" w:rsidRPr="002A0B62" w:rsidRDefault="002B7F37" w:rsidP="005765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402" w:type="dxa"/>
          </w:tcPr>
          <w:p w:rsidR="00803785" w:rsidRPr="002A0B62" w:rsidRDefault="00803785" w:rsidP="005765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0B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Отдельный документ MS </w:t>
            </w:r>
            <w:r w:rsidRPr="002A0B6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Word</w:t>
            </w:r>
            <w:r w:rsidRPr="002A0B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или </w:t>
            </w:r>
            <w:r w:rsidRPr="002A0B6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Adobe</w:t>
            </w:r>
            <w:r w:rsidRPr="002A0B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A0B6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Reader</w:t>
            </w:r>
            <w:r w:rsidRPr="002A0B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r w:rsidRPr="002A0B6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pdf</w:t>
            </w:r>
            <w:r w:rsidRPr="002A0B62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803785" w:rsidRPr="00CD226E" w:rsidTr="00E4578E">
        <w:tc>
          <w:tcPr>
            <w:tcW w:w="2943" w:type="dxa"/>
          </w:tcPr>
          <w:p w:rsidR="00803785" w:rsidRPr="00E4578E" w:rsidRDefault="00803785" w:rsidP="0057654F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4578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Адаптированный текст</w:t>
            </w:r>
            <w:r w:rsidRPr="00E457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 формате </w:t>
            </w:r>
            <w:r w:rsidRPr="00E4578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MS  </w:t>
            </w:r>
            <w:r w:rsidRPr="00E4578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Word</w:t>
            </w:r>
          </w:p>
        </w:tc>
        <w:tc>
          <w:tcPr>
            <w:tcW w:w="3402" w:type="dxa"/>
          </w:tcPr>
          <w:p w:rsidR="00803785" w:rsidRPr="00E4578E" w:rsidRDefault="002B7F37" w:rsidP="0057654F">
            <w:pPr>
              <w:rPr>
                <w:rFonts w:ascii="Times New Roman" w:hAnsi="Times New Roman" w:cs="Times New Roman"/>
                <w:bCs/>
                <w:strike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trike/>
                <w:sz w:val="24"/>
                <w:szCs w:val="24"/>
              </w:rPr>
              <w:t>-</w:t>
            </w:r>
          </w:p>
        </w:tc>
        <w:tc>
          <w:tcPr>
            <w:tcW w:w="3402" w:type="dxa"/>
          </w:tcPr>
          <w:p w:rsidR="00803785" w:rsidRPr="002A0B62" w:rsidRDefault="00803785" w:rsidP="005765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0B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Отдельный документ MS  </w:t>
            </w:r>
            <w:r w:rsidRPr="002A0B6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Word</w:t>
            </w:r>
          </w:p>
        </w:tc>
      </w:tr>
      <w:tr w:rsidR="00803785" w:rsidRPr="00CD226E" w:rsidTr="00E4578E">
        <w:tc>
          <w:tcPr>
            <w:tcW w:w="2943" w:type="dxa"/>
          </w:tcPr>
          <w:p w:rsidR="00803785" w:rsidRPr="00E4578E" w:rsidRDefault="00803785" w:rsidP="0057654F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4578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Паспорт ЭОК</w:t>
            </w:r>
          </w:p>
        </w:tc>
        <w:tc>
          <w:tcPr>
            <w:tcW w:w="3402" w:type="dxa"/>
          </w:tcPr>
          <w:p w:rsidR="00803785" w:rsidRPr="002A0B62" w:rsidRDefault="00803785" w:rsidP="005765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0B62">
              <w:rPr>
                <w:rFonts w:ascii="Times New Roman" w:hAnsi="Times New Roman" w:cs="Times New Roman"/>
                <w:bCs/>
                <w:sz w:val="24"/>
                <w:szCs w:val="24"/>
              </w:rPr>
              <w:t>Приложение 1 – Паспорт ЭОК</w:t>
            </w:r>
          </w:p>
        </w:tc>
        <w:tc>
          <w:tcPr>
            <w:tcW w:w="3402" w:type="dxa"/>
          </w:tcPr>
          <w:p w:rsidR="00803785" w:rsidRPr="002A0B62" w:rsidRDefault="00803785" w:rsidP="005765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0B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Отдельный документ MS </w:t>
            </w:r>
            <w:proofErr w:type="spellStart"/>
            <w:r w:rsidRPr="002A0B62">
              <w:rPr>
                <w:rFonts w:ascii="Times New Roman" w:hAnsi="Times New Roman" w:cs="Times New Roman"/>
                <w:bCs/>
                <w:sz w:val="24"/>
                <w:szCs w:val="24"/>
              </w:rPr>
              <w:t>Word</w:t>
            </w:r>
            <w:proofErr w:type="spellEnd"/>
            <w:r w:rsidRPr="002A0B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803785" w:rsidRPr="00CD226E" w:rsidTr="00E4578E">
        <w:tc>
          <w:tcPr>
            <w:tcW w:w="2943" w:type="dxa"/>
          </w:tcPr>
          <w:p w:rsidR="00803785" w:rsidRPr="00E4578E" w:rsidRDefault="00803785" w:rsidP="0057654F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4578E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Введение</w:t>
            </w:r>
          </w:p>
        </w:tc>
        <w:tc>
          <w:tcPr>
            <w:tcW w:w="3402" w:type="dxa"/>
          </w:tcPr>
          <w:p w:rsidR="00803785" w:rsidRPr="002A0B62" w:rsidRDefault="00803785" w:rsidP="005765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0B62">
              <w:rPr>
                <w:rFonts w:ascii="Times New Roman" w:hAnsi="Times New Roman" w:cs="Times New Roman"/>
                <w:bCs/>
                <w:sz w:val="24"/>
                <w:szCs w:val="24"/>
              </w:rPr>
              <w:t>Приложение 2 - Введение</w:t>
            </w:r>
          </w:p>
        </w:tc>
        <w:tc>
          <w:tcPr>
            <w:tcW w:w="3402" w:type="dxa"/>
          </w:tcPr>
          <w:p w:rsidR="00803785" w:rsidRPr="002A0B62" w:rsidRDefault="00803785" w:rsidP="005765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0B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Отдельный документ MS </w:t>
            </w:r>
            <w:proofErr w:type="spellStart"/>
            <w:r w:rsidRPr="002A0B62">
              <w:rPr>
                <w:rFonts w:ascii="Times New Roman" w:hAnsi="Times New Roman" w:cs="Times New Roman"/>
                <w:bCs/>
                <w:sz w:val="24"/>
                <w:szCs w:val="24"/>
              </w:rPr>
              <w:t>Word</w:t>
            </w:r>
            <w:proofErr w:type="spellEnd"/>
            <w:r w:rsidRPr="002A0B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803785" w:rsidRPr="00CD226E" w:rsidTr="00E4578E">
        <w:tc>
          <w:tcPr>
            <w:tcW w:w="2943" w:type="dxa"/>
          </w:tcPr>
          <w:p w:rsidR="00803785" w:rsidRPr="00E4578E" w:rsidRDefault="00803785" w:rsidP="0057654F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4578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Учебная презентация по адаптированному тексту КР</w:t>
            </w:r>
            <w:r w:rsidRPr="00E457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 </w:t>
            </w:r>
            <w:proofErr w:type="gramStart"/>
            <w:r w:rsidRPr="00E457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формате</w:t>
            </w:r>
            <w:r w:rsidRPr="00E4578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</w:t>
            </w:r>
            <w:r w:rsidRPr="00E4578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  <w:t>MS</w:t>
            </w:r>
            <w:proofErr w:type="gramEnd"/>
            <w:r w:rsidRPr="00E4578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E4578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PowerPoint</w:t>
            </w:r>
            <w:proofErr w:type="spellEnd"/>
            <w:r w:rsidRPr="00E4578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. </w:t>
            </w:r>
          </w:p>
        </w:tc>
        <w:tc>
          <w:tcPr>
            <w:tcW w:w="3402" w:type="dxa"/>
          </w:tcPr>
          <w:p w:rsidR="00803785" w:rsidRPr="002A0B62" w:rsidRDefault="00803785" w:rsidP="005765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0B62">
              <w:rPr>
                <w:rFonts w:ascii="Times New Roman" w:hAnsi="Times New Roman" w:cs="Times New Roman"/>
                <w:bCs/>
                <w:sz w:val="24"/>
                <w:szCs w:val="24"/>
              </w:rPr>
              <w:t>Приложение 3 – Учебная презентация (шаблон)</w:t>
            </w:r>
          </w:p>
          <w:p w:rsidR="00803785" w:rsidRPr="002A0B62" w:rsidRDefault="00803785" w:rsidP="005765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803785" w:rsidRPr="002A0B62" w:rsidRDefault="00803785" w:rsidP="005765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0B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Отдельный документ </w:t>
            </w:r>
            <w:r w:rsidRPr="002A0B6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MS</w:t>
            </w:r>
            <w:r w:rsidRPr="002A0B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A0B62">
              <w:rPr>
                <w:rFonts w:ascii="Times New Roman" w:hAnsi="Times New Roman" w:cs="Times New Roman"/>
                <w:bCs/>
                <w:sz w:val="24"/>
                <w:szCs w:val="24"/>
              </w:rPr>
              <w:t>PowerPoint</w:t>
            </w:r>
            <w:proofErr w:type="spellEnd"/>
            <w:r w:rsidRPr="002A0B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803785" w:rsidRPr="00CD226E" w:rsidTr="00E4578E">
        <w:tc>
          <w:tcPr>
            <w:tcW w:w="2943" w:type="dxa"/>
          </w:tcPr>
          <w:p w:rsidR="00803785" w:rsidRPr="00E4578E" w:rsidRDefault="00803785" w:rsidP="0057654F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4578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Глоссарий</w:t>
            </w:r>
          </w:p>
        </w:tc>
        <w:tc>
          <w:tcPr>
            <w:tcW w:w="3402" w:type="dxa"/>
          </w:tcPr>
          <w:p w:rsidR="00803785" w:rsidRPr="002A0B62" w:rsidRDefault="00803785" w:rsidP="005765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0B62">
              <w:rPr>
                <w:rFonts w:ascii="Times New Roman" w:hAnsi="Times New Roman" w:cs="Times New Roman"/>
                <w:bCs/>
                <w:sz w:val="24"/>
                <w:szCs w:val="24"/>
              </w:rPr>
              <w:t>Приложение 4 - Глоссарий</w:t>
            </w:r>
          </w:p>
        </w:tc>
        <w:tc>
          <w:tcPr>
            <w:tcW w:w="3402" w:type="dxa"/>
          </w:tcPr>
          <w:p w:rsidR="00803785" w:rsidRPr="002A0B62" w:rsidRDefault="00803785" w:rsidP="005765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0B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Отдельный документ </w:t>
            </w:r>
            <w:r w:rsidRPr="002A0B6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MS</w:t>
            </w:r>
            <w:r w:rsidRPr="002A0B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A0B6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Word</w:t>
            </w:r>
            <w:r w:rsidRPr="002A0B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803785" w:rsidRPr="00CD226E" w:rsidTr="00E4578E">
        <w:tc>
          <w:tcPr>
            <w:tcW w:w="2943" w:type="dxa"/>
            <w:vMerge w:val="restart"/>
          </w:tcPr>
          <w:p w:rsidR="00803785" w:rsidRPr="00E4578E" w:rsidRDefault="00E4578E" w:rsidP="0057654F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E4578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Контрольно-</w:t>
            </w:r>
            <w:r w:rsidR="00803785" w:rsidRPr="00E4578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измерительные материалы</w:t>
            </w:r>
          </w:p>
        </w:tc>
        <w:tc>
          <w:tcPr>
            <w:tcW w:w="3402" w:type="dxa"/>
          </w:tcPr>
          <w:p w:rsidR="00803785" w:rsidRPr="002A0B62" w:rsidRDefault="00803785" w:rsidP="005765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0B62">
              <w:rPr>
                <w:rFonts w:ascii="Times New Roman" w:hAnsi="Times New Roman" w:cs="Times New Roman"/>
                <w:bCs/>
                <w:sz w:val="24"/>
                <w:szCs w:val="24"/>
              </w:rPr>
              <w:t>Приложение 5 – Тестовые задания</w:t>
            </w:r>
          </w:p>
          <w:p w:rsidR="00803785" w:rsidRPr="002A0B62" w:rsidRDefault="00803785" w:rsidP="0057654F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</w:tcPr>
          <w:p w:rsidR="00803785" w:rsidRPr="002A0B62" w:rsidRDefault="00803785" w:rsidP="005765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0B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Отдельный документ </w:t>
            </w:r>
            <w:r w:rsidRPr="002A0B6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MS Word</w:t>
            </w:r>
            <w:r w:rsidRPr="002A0B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803785" w:rsidRPr="002A0B62" w:rsidRDefault="00803785" w:rsidP="005765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03785" w:rsidRPr="00CD226E" w:rsidTr="00E4578E">
        <w:tc>
          <w:tcPr>
            <w:tcW w:w="2943" w:type="dxa"/>
            <w:vMerge/>
          </w:tcPr>
          <w:p w:rsidR="00803785" w:rsidRPr="002A0B62" w:rsidRDefault="00803785" w:rsidP="005765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:rsidR="00803785" w:rsidRPr="002A0B62" w:rsidRDefault="00803785" w:rsidP="002B7F3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0B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Приложение 6 – </w:t>
            </w:r>
            <w:r w:rsidR="00264847">
              <w:rPr>
                <w:rFonts w:ascii="Times New Roman" w:hAnsi="Times New Roman" w:cs="Times New Roman"/>
                <w:bCs/>
                <w:sz w:val="24"/>
                <w:szCs w:val="24"/>
              </w:rPr>
              <w:t>Клиническая ситуационная задача</w:t>
            </w:r>
          </w:p>
        </w:tc>
        <w:tc>
          <w:tcPr>
            <w:tcW w:w="3402" w:type="dxa"/>
          </w:tcPr>
          <w:p w:rsidR="00803785" w:rsidRPr="002A0B62" w:rsidRDefault="00803785" w:rsidP="0057654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0B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Отдельный документ </w:t>
            </w:r>
            <w:r w:rsidRPr="002A0B6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MS Excel</w:t>
            </w:r>
            <w:r w:rsidRPr="002A0B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</w:tbl>
    <w:p w:rsidR="00A95AFB" w:rsidRPr="00803785" w:rsidRDefault="00A95AFB" w:rsidP="007166C6">
      <w:pPr>
        <w:spacing w:after="0" w:line="360" w:lineRule="auto"/>
        <w:jc w:val="both"/>
        <w:rPr>
          <w:rFonts w:ascii="Times New Roman" w:hAnsi="Times New Roman" w:cs="Times New Roman"/>
          <w:strike/>
          <w:sz w:val="24"/>
          <w:szCs w:val="24"/>
        </w:rPr>
      </w:pPr>
    </w:p>
    <w:p w:rsidR="00C1721E" w:rsidRPr="00491A2A" w:rsidRDefault="009E4597" w:rsidP="007166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5E96C6" wp14:editId="28CAFB01">
                <wp:simplePos x="0" y="0"/>
                <wp:positionH relativeFrom="column">
                  <wp:posOffset>-411480</wp:posOffset>
                </wp:positionH>
                <wp:positionV relativeFrom="paragraph">
                  <wp:posOffset>333375</wp:posOffset>
                </wp:positionV>
                <wp:extent cx="6659880" cy="3116580"/>
                <wp:effectExtent l="0" t="0" r="26670" b="2667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3116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1A2A" w:rsidRPr="002A0B62" w:rsidRDefault="00491A2A" w:rsidP="00491A2A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91A2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Все материалы должны строго соответствовать настоящим рекомендациям и оформляться только </w:t>
                            </w:r>
                            <w:r w:rsidRPr="002A0B6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в </w:t>
                            </w:r>
                            <w:r w:rsidR="006C3FFD" w:rsidRPr="002A0B6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формате </w:t>
                            </w:r>
                            <w:r w:rsidRPr="002A0B6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Приложений-образцов. </w:t>
                            </w:r>
                            <w:r w:rsidR="006C3FFD" w:rsidRPr="002A0B6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В электронном виде настоящие рекомендации </w:t>
                            </w:r>
                          </w:p>
                          <w:p w:rsidR="00491A2A" w:rsidRDefault="00491A2A" w:rsidP="00491A2A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A0B6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вместе с Приложениями-образцами 1</w:t>
                            </w:r>
                            <w:r w:rsidR="006C3FFD" w:rsidRPr="002A0B6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-6</w:t>
                            </w:r>
                            <w:r w:rsidRPr="002A0B6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C3FFD" w:rsidRPr="002A0B6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размещены</w:t>
                            </w:r>
                            <w:r w:rsidRPr="00491A2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на сайте Министерства здравоохранения Российской </w:t>
                            </w:r>
                            <w:r w:rsidRPr="002A0B6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Федерации на странице «Информационные письма и разъяснения» по адресу: Министерство – Структура – Департамент образования и кадровой политики в здравоохранении – Материалы по деятельности Департамента – Информационные письма и разъяснения  (</w:t>
                            </w:r>
                            <w:hyperlink r:id="rId20" w:history="1">
                              <w:r w:rsidRPr="002A0B62">
                                <w:rPr>
                                  <w:rStyle w:val="af"/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http://www.rosminzdrav.ru/ministry/61/19/stranitsa-840/informatsionnye-pisma-</w:t>
                              </w:r>
                              <w:r w:rsidR="00B66B98" w:rsidRPr="002A0B62">
                                <w:rPr>
                                  <w:rStyle w:val="af"/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2A0B62">
                                <w:rPr>
                                  <w:rStyle w:val="af"/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i-</w:t>
                              </w:r>
                              <w:proofErr w:type="spellStart"/>
                              <w:r w:rsidRPr="002A0B62">
                                <w:rPr>
                                  <w:rStyle w:val="af"/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raz</w:t>
                              </w:r>
                              <w:proofErr w:type="spellEnd"/>
                              <w:r w:rsidRPr="002A0B62">
                                <w:rPr>
                                  <w:rStyle w:val="af"/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-</w:t>
                              </w:r>
                              <w:proofErr w:type="spellStart"/>
                              <w:r w:rsidRPr="002A0B62">
                                <w:rPr>
                                  <w:rStyle w:val="af"/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yasneniya</w:t>
                              </w:r>
                              <w:proofErr w:type="spellEnd"/>
                            </w:hyperlink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:rsidR="009E4597" w:rsidRDefault="009E4597" w:rsidP="009E4597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E459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и на сайте РНМУ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</w:t>
                            </w:r>
                            <w:hyperlink r:id="rId21" w:history="1">
                              <w:r w:rsidR="002A0B62" w:rsidRPr="008D7214">
                                <w:rPr>
                                  <w:rStyle w:val="af"/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http://rsmu.ru/15842.html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E96C6" id="Прямоугольник 2" o:spid="_x0000_s1026" style="position:absolute;left:0;text-align:left;margin-left:-32.4pt;margin-top:26.25pt;width:524.4pt;height:24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" filled="f" strokecolor="black [3213]" strokeweight="2pt">
                <v:textbox>
                  <w:txbxContent>
                    <w:p w:rsidR="00491A2A" w:rsidRPr="002A0B62" w:rsidRDefault="00491A2A" w:rsidP="00491A2A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91A2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Все материалы должны строго соответствовать настоящим рекомендациям и оформляться только </w:t>
                      </w:r>
                      <w:r w:rsidRPr="002A0B6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в </w:t>
                      </w:r>
                      <w:r w:rsidR="006C3FFD" w:rsidRPr="002A0B6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формате </w:t>
                      </w:r>
                      <w:r w:rsidRPr="002A0B6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Приложений-образцов. </w:t>
                      </w:r>
                      <w:r w:rsidR="006C3FFD" w:rsidRPr="002A0B6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В электронном виде настоящие рекомендации </w:t>
                      </w:r>
                    </w:p>
                    <w:p w:rsidR="00491A2A" w:rsidRDefault="00491A2A" w:rsidP="00491A2A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2A0B6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вместе с Приложениями-образцами 1</w:t>
                      </w:r>
                      <w:r w:rsidR="006C3FFD" w:rsidRPr="002A0B6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-6</w:t>
                      </w:r>
                      <w:r w:rsidRPr="002A0B6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6C3FFD" w:rsidRPr="002A0B6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размещены</w:t>
                      </w:r>
                      <w:r w:rsidRPr="00491A2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на сайте Министерства здравоохранения Российской </w:t>
                      </w:r>
                      <w:r w:rsidRPr="002A0B6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Федерации на странице «Информационные письма и разъяснения» по адресу: Министерство – Структура – Департамент образования и кадровой политики в здравоохранении – Материалы по деятельности Департамента – Информационные письма и разъяснения  (</w:t>
                      </w:r>
                      <w:hyperlink r:id="rId22" w:history="1">
                        <w:r w:rsidRPr="002A0B62">
                          <w:rPr>
                            <w:rStyle w:val="af"/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http://www.rosminzdrav.ru/ministry/61/19/stranitsa-840/informatsionnye-pisma-</w:t>
                        </w:r>
                        <w:r w:rsidR="00B66B98" w:rsidRPr="002A0B62">
                          <w:rPr>
                            <w:rStyle w:val="af"/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2A0B62">
                          <w:rPr>
                            <w:rStyle w:val="af"/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i-</w:t>
                        </w:r>
                        <w:proofErr w:type="spellStart"/>
                        <w:r w:rsidRPr="002A0B62">
                          <w:rPr>
                            <w:rStyle w:val="af"/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raz</w:t>
                        </w:r>
                        <w:proofErr w:type="spellEnd"/>
                        <w:r w:rsidRPr="002A0B62">
                          <w:rPr>
                            <w:rStyle w:val="af"/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-</w:t>
                        </w:r>
                        <w:proofErr w:type="spellStart"/>
                        <w:r w:rsidRPr="002A0B62">
                          <w:rPr>
                            <w:rStyle w:val="af"/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yasneniya</w:t>
                        </w:r>
                        <w:proofErr w:type="spellEnd"/>
                      </w:hyperlink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).</w:t>
                      </w:r>
                    </w:p>
                    <w:p w:rsidR="009E4597" w:rsidRDefault="009E4597" w:rsidP="009E4597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E459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и на сайте РНМУ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(</w:t>
                      </w:r>
                      <w:hyperlink r:id="rId23" w:history="1">
                        <w:r w:rsidR="002A0B62" w:rsidRPr="008D7214">
                          <w:rPr>
                            <w:rStyle w:val="af"/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http://rsmu.ru/15842.html</w:t>
                        </w:r>
                      </w:hyperlink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C1721E" w:rsidRPr="00491A2A">
        <w:rPr>
          <w:rFonts w:ascii="Times New Roman" w:hAnsi="Times New Roman" w:cs="Times New Roman"/>
          <w:b/>
          <w:sz w:val="24"/>
          <w:szCs w:val="24"/>
        </w:rPr>
        <w:t>ВАЖНО!!!</w:t>
      </w:r>
    </w:p>
    <w:p w:rsidR="00C1721E" w:rsidRDefault="00C1721E" w:rsidP="007166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721E" w:rsidRDefault="00C1721E" w:rsidP="007166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1721E" w:rsidSect="002B7F37">
      <w:pgSz w:w="11906" w:h="16838"/>
      <w:pgMar w:top="1134" w:right="707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70B" w:rsidRDefault="00D1370B" w:rsidP="00DB6C08">
      <w:pPr>
        <w:spacing w:after="0" w:line="240" w:lineRule="auto"/>
      </w:pPr>
      <w:r>
        <w:separator/>
      </w:r>
    </w:p>
  </w:endnote>
  <w:endnote w:type="continuationSeparator" w:id="0">
    <w:p w:rsidR="00D1370B" w:rsidRDefault="00D1370B" w:rsidP="00DB6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70B" w:rsidRDefault="00D1370B" w:rsidP="00DB6C08">
      <w:pPr>
        <w:spacing w:after="0" w:line="240" w:lineRule="auto"/>
      </w:pPr>
      <w:r>
        <w:separator/>
      </w:r>
    </w:p>
  </w:footnote>
  <w:footnote w:type="continuationSeparator" w:id="0">
    <w:p w:rsidR="00D1370B" w:rsidRDefault="00D1370B" w:rsidP="00DB6C08">
      <w:pPr>
        <w:spacing w:after="0" w:line="240" w:lineRule="auto"/>
      </w:pPr>
      <w:r>
        <w:continuationSeparator/>
      </w:r>
    </w:p>
  </w:footnote>
  <w:footnote w:id="1">
    <w:p w:rsidR="00317835" w:rsidRDefault="00317835" w:rsidP="002156AF">
      <w:pPr>
        <w:pStyle w:val="a4"/>
        <w:jc w:val="both"/>
      </w:pPr>
      <w:r>
        <w:rPr>
          <w:rStyle w:val="a6"/>
        </w:rPr>
        <w:footnoteRef/>
      </w:r>
      <w:r>
        <w:t xml:space="preserve"> - коэффициент сжатия равен количество знаков в тексте КР деленное на количество знаков в адаптированном тексте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47728"/>
    <w:multiLevelType w:val="hybridMultilevel"/>
    <w:tmpl w:val="ACA4AA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726A05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F706E"/>
    <w:multiLevelType w:val="hybridMultilevel"/>
    <w:tmpl w:val="93884DEC"/>
    <w:lvl w:ilvl="0" w:tplc="0840C358">
      <w:start w:val="1"/>
      <w:numFmt w:val="lowerLetter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2BE60E1"/>
    <w:multiLevelType w:val="hybridMultilevel"/>
    <w:tmpl w:val="ACEEA4C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" w15:restartNumberingAfterBreak="0">
    <w:nsid w:val="0714344B"/>
    <w:multiLevelType w:val="hybridMultilevel"/>
    <w:tmpl w:val="7CE27D08"/>
    <w:lvl w:ilvl="0" w:tplc="14FEA8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F920701"/>
    <w:multiLevelType w:val="hybridMultilevel"/>
    <w:tmpl w:val="E06A05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3317F7D"/>
    <w:multiLevelType w:val="hybridMultilevel"/>
    <w:tmpl w:val="7C66B1E0"/>
    <w:lvl w:ilvl="0" w:tplc="43D48ABA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46A6A32"/>
    <w:multiLevelType w:val="hybridMultilevel"/>
    <w:tmpl w:val="76EA54CC"/>
    <w:lvl w:ilvl="0" w:tplc="1204A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882F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381A6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EC6782">
      <w:start w:val="869"/>
      <w:numFmt w:val="bullet"/>
      <w:lvlText w:val="•"/>
      <w:lvlJc w:val="left"/>
      <w:pPr>
        <w:tabs>
          <w:tab w:val="num" w:pos="1353"/>
        </w:tabs>
        <w:ind w:left="1353" w:hanging="360"/>
      </w:pPr>
      <w:rPr>
        <w:rFonts w:ascii="Arial" w:hAnsi="Arial" w:hint="default"/>
      </w:rPr>
    </w:lvl>
    <w:lvl w:ilvl="4" w:tplc="4108647C">
      <w:start w:val="869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FAB0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5C0F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9C2F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8E3B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8757E43"/>
    <w:multiLevelType w:val="hybridMultilevel"/>
    <w:tmpl w:val="420C11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92C603B"/>
    <w:multiLevelType w:val="hybridMultilevel"/>
    <w:tmpl w:val="D1E4D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CE28E5"/>
    <w:multiLevelType w:val="hybridMultilevel"/>
    <w:tmpl w:val="2C449F1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9D35F36"/>
    <w:multiLevelType w:val="hybridMultilevel"/>
    <w:tmpl w:val="DECA9170"/>
    <w:lvl w:ilvl="0" w:tplc="C690F9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BE2B3F"/>
    <w:multiLevelType w:val="hybridMultilevel"/>
    <w:tmpl w:val="DBA4D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BF1F9F"/>
    <w:multiLevelType w:val="hybridMultilevel"/>
    <w:tmpl w:val="9AE61A00"/>
    <w:lvl w:ilvl="0" w:tplc="C690F9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F07D9E"/>
    <w:multiLevelType w:val="hybridMultilevel"/>
    <w:tmpl w:val="C86ED6C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78C5093"/>
    <w:multiLevelType w:val="hybridMultilevel"/>
    <w:tmpl w:val="BEC07C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7DE2120"/>
    <w:multiLevelType w:val="hybridMultilevel"/>
    <w:tmpl w:val="195C5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F22572"/>
    <w:multiLevelType w:val="hybridMultilevel"/>
    <w:tmpl w:val="2E8E8B3E"/>
    <w:lvl w:ilvl="0" w:tplc="8836254C">
      <w:start w:val="1"/>
      <w:numFmt w:val="decimal"/>
      <w:lvlText w:val="%1."/>
      <w:lvlJc w:val="left"/>
      <w:pPr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BEC3E16"/>
    <w:multiLevelType w:val="hybridMultilevel"/>
    <w:tmpl w:val="016873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1DE51E8"/>
    <w:multiLevelType w:val="hybridMultilevel"/>
    <w:tmpl w:val="FF60D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F6734"/>
    <w:multiLevelType w:val="hybridMultilevel"/>
    <w:tmpl w:val="140C84BE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0" w15:restartNumberingAfterBreak="0">
    <w:nsid w:val="3EE92E8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F2D6765"/>
    <w:multiLevelType w:val="hybridMultilevel"/>
    <w:tmpl w:val="45182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32C46"/>
    <w:multiLevelType w:val="hybridMultilevel"/>
    <w:tmpl w:val="5E82313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331004A"/>
    <w:multiLevelType w:val="hybridMultilevel"/>
    <w:tmpl w:val="6BEEF0CE"/>
    <w:lvl w:ilvl="0" w:tplc="C690F9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40F23D2"/>
    <w:multiLevelType w:val="hybridMultilevel"/>
    <w:tmpl w:val="C11CF8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72A650E"/>
    <w:multiLevelType w:val="hybridMultilevel"/>
    <w:tmpl w:val="1432032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8911709"/>
    <w:multiLevelType w:val="hybridMultilevel"/>
    <w:tmpl w:val="15526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3B25FC"/>
    <w:multiLevelType w:val="hybridMultilevel"/>
    <w:tmpl w:val="D0D03EA2"/>
    <w:lvl w:ilvl="0" w:tplc="0419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4D446D55"/>
    <w:multiLevelType w:val="hybridMultilevel"/>
    <w:tmpl w:val="5FD8489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2B230C6"/>
    <w:multiLevelType w:val="hybridMultilevel"/>
    <w:tmpl w:val="8CD0AC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918411F"/>
    <w:multiLevelType w:val="hybridMultilevel"/>
    <w:tmpl w:val="154EA366"/>
    <w:lvl w:ilvl="0" w:tplc="C690F9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BC849D7"/>
    <w:multiLevelType w:val="hybridMultilevel"/>
    <w:tmpl w:val="E23CA1CC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2" w15:restartNumberingAfterBreak="0">
    <w:nsid w:val="5C032D0E"/>
    <w:multiLevelType w:val="hybridMultilevel"/>
    <w:tmpl w:val="D1E4D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763E73"/>
    <w:multiLevelType w:val="multilevel"/>
    <w:tmpl w:val="39A27B4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4" w15:restartNumberingAfterBreak="0">
    <w:nsid w:val="66161855"/>
    <w:multiLevelType w:val="hybridMultilevel"/>
    <w:tmpl w:val="82347510"/>
    <w:lvl w:ilvl="0" w:tplc="EE782B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82357B8"/>
    <w:multiLevelType w:val="hybridMultilevel"/>
    <w:tmpl w:val="039CEF5E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D6B7AB9"/>
    <w:multiLevelType w:val="hybridMultilevel"/>
    <w:tmpl w:val="BEBCCDCC"/>
    <w:lvl w:ilvl="0" w:tplc="0419001B">
      <w:start w:val="1"/>
      <w:numFmt w:val="lowerRoman"/>
      <w:lvlText w:val="%1."/>
      <w:lvlJc w:val="right"/>
      <w:pPr>
        <w:ind w:left="2846" w:hanging="360"/>
      </w:pPr>
    </w:lvl>
    <w:lvl w:ilvl="1" w:tplc="04190019" w:tentative="1">
      <w:start w:val="1"/>
      <w:numFmt w:val="lowerLetter"/>
      <w:lvlText w:val="%2."/>
      <w:lvlJc w:val="left"/>
      <w:pPr>
        <w:ind w:left="3566" w:hanging="360"/>
      </w:pPr>
    </w:lvl>
    <w:lvl w:ilvl="2" w:tplc="0419001B" w:tentative="1">
      <w:start w:val="1"/>
      <w:numFmt w:val="lowerRoman"/>
      <w:lvlText w:val="%3."/>
      <w:lvlJc w:val="right"/>
      <w:pPr>
        <w:ind w:left="4286" w:hanging="180"/>
      </w:pPr>
    </w:lvl>
    <w:lvl w:ilvl="3" w:tplc="0419000F" w:tentative="1">
      <w:start w:val="1"/>
      <w:numFmt w:val="decimal"/>
      <w:lvlText w:val="%4."/>
      <w:lvlJc w:val="left"/>
      <w:pPr>
        <w:ind w:left="5006" w:hanging="360"/>
      </w:pPr>
    </w:lvl>
    <w:lvl w:ilvl="4" w:tplc="04190019" w:tentative="1">
      <w:start w:val="1"/>
      <w:numFmt w:val="lowerLetter"/>
      <w:lvlText w:val="%5."/>
      <w:lvlJc w:val="left"/>
      <w:pPr>
        <w:ind w:left="5726" w:hanging="360"/>
      </w:pPr>
    </w:lvl>
    <w:lvl w:ilvl="5" w:tplc="0419001B" w:tentative="1">
      <w:start w:val="1"/>
      <w:numFmt w:val="lowerRoman"/>
      <w:lvlText w:val="%6."/>
      <w:lvlJc w:val="right"/>
      <w:pPr>
        <w:ind w:left="6446" w:hanging="180"/>
      </w:pPr>
    </w:lvl>
    <w:lvl w:ilvl="6" w:tplc="0419000F" w:tentative="1">
      <w:start w:val="1"/>
      <w:numFmt w:val="decimal"/>
      <w:lvlText w:val="%7."/>
      <w:lvlJc w:val="left"/>
      <w:pPr>
        <w:ind w:left="7166" w:hanging="360"/>
      </w:pPr>
    </w:lvl>
    <w:lvl w:ilvl="7" w:tplc="04190019" w:tentative="1">
      <w:start w:val="1"/>
      <w:numFmt w:val="lowerLetter"/>
      <w:lvlText w:val="%8."/>
      <w:lvlJc w:val="left"/>
      <w:pPr>
        <w:ind w:left="7886" w:hanging="360"/>
      </w:pPr>
    </w:lvl>
    <w:lvl w:ilvl="8" w:tplc="0419001B" w:tentative="1">
      <w:start w:val="1"/>
      <w:numFmt w:val="lowerRoman"/>
      <w:lvlText w:val="%9."/>
      <w:lvlJc w:val="right"/>
      <w:pPr>
        <w:ind w:left="8606" w:hanging="180"/>
      </w:pPr>
    </w:lvl>
  </w:abstractNum>
  <w:abstractNum w:abstractNumId="37" w15:restartNumberingAfterBreak="0">
    <w:nsid w:val="6E963440"/>
    <w:multiLevelType w:val="multilevel"/>
    <w:tmpl w:val="39A27B44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8" w15:restartNumberingAfterBreak="0">
    <w:nsid w:val="72B977AF"/>
    <w:multiLevelType w:val="hybridMultilevel"/>
    <w:tmpl w:val="967CC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3178BA"/>
    <w:multiLevelType w:val="hybridMultilevel"/>
    <w:tmpl w:val="85F21350"/>
    <w:lvl w:ilvl="0" w:tplc="0419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 w15:restartNumberingAfterBreak="0">
    <w:nsid w:val="74E55987"/>
    <w:multiLevelType w:val="hybridMultilevel"/>
    <w:tmpl w:val="E80E137E"/>
    <w:lvl w:ilvl="0" w:tplc="01C08A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8B5340"/>
    <w:multiLevelType w:val="hybridMultilevel"/>
    <w:tmpl w:val="266EB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4E005E"/>
    <w:multiLevelType w:val="hybridMultilevel"/>
    <w:tmpl w:val="7D6625C6"/>
    <w:lvl w:ilvl="0" w:tplc="C690F9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690F90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64072F"/>
    <w:multiLevelType w:val="hybridMultilevel"/>
    <w:tmpl w:val="A900D8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8"/>
  </w:num>
  <w:num w:numId="2">
    <w:abstractNumId w:val="6"/>
  </w:num>
  <w:num w:numId="3">
    <w:abstractNumId w:val="21"/>
  </w:num>
  <w:num w:numId="4">
    <w:abstractNumId w:val="18"/>
  </w:num>
  <w:num w:numId="5">
    <w:abstractNumId w:val="31"/>
  </w:num>
  <w:num w:numId="6">
    <w:abstractNumId w:val="14"/>
  </w:num>
  <w:num w:numId="7">
    <w:abstractNumId w:val="7"/>
  </w:num>
  <w:num w:numId="8">
    <w:abstractNumId w:val="2"/>
  </w:num>
  <w:num w:numId="9">
    <w:abstractNumId w:val="4"/>
  </w:num>
  <w:num w:numId="10">
    <w:abstractNumId w:val="24"/>
  </w:num>
  <w:num w:numId="11">
    <w:abstractNumId w:val="17"/>
  </w:num>
  <w:num w:numId="12">
    <w:abstractNumId w:val="9"/>
  </w:num>
  <w:num w:numId="13">
    <w:abstractNumId w:val="29"/>
  </w:num>
  <w:num w:numId="14">
    <w:abstractNumId w:val="13"/>
  </w:num>
  <w:num w:numId="15">
    <w:abstractNumId w:val="22"/>
  </w:num>
  <w:num w:numId="16">
    <w:abstractNumId w:val="3"/>
  </w:num>
  <w:num w:numId="17">
    <w:abstractNumId w:val="26"/>
  </w:num>
  <w:num w:numId="18">
    <w:abstractNumId w:val="38"/>
  </w:num>
  <w:num w:numId="19">
    <w:abstractNumId w:val="16"/>
  </w:num>
  <w:num w:numId="20">
    <w:abstractNumId w:val="11"/>
  </w:num>
  <w:num w:numId="21">
    <w:abstractNumId w:val="32"/>
  </w:num>
  <w:num w:numId="22">
    <w:abstractNumId w:val="28"/>
  </w:num>
  <w:num w:numId="23">
    <w:abstractNumId w:val="0"/>
  </w:num>
  <w:num w:numId="24">
    <w:abstractNumId w:val="15"/>
  </w:num>
  <w:num w:numId="25">
    <w:abstractNumId w:val="12"/>
  </w:num>
  <w:num w:numId="26">
    <w:abstractNumId w:val="10"/>
  </w:num>
  <w:num w:numId="27">
    <w:abstractNumId w:val="42"/>
  </w:num>
  <w:num w:numId="28">
    <w:abstractNumId w:val="34"/>
  </w:num>
  <w:num w:numId="29">
    <w:abstractNumId w:val="41"/>
  </w:num>
  <w:num w:numId="30">
    <w:abstractNumId w:val="27"/>
  </w:num>
  <w:num w:numId="31">
    <w:abstractNumId w:val="19"/>
  </w:num>
  <w:num w:numId="32">
    <w:abstractNumId w:val="33"/>
  </w:num>
  <w:num w:numId="33">
    <w:abstractNumId w:val="35"/>
  </w:num>
  <w:num w:numId="34">
    <w:abstractNumId w:val="23"/>
  </w:num>
  <w:num w:numId="35">
    <w:abstractNumId w:val="30"/>
  </w:num>
  <w:num w:numId="36">
    <w:abstractNumId w:val="40"/>
  </w:num>
  <w:num w:numId="37">
    <w:abstractNumId w:val="1"/>
  </w:num>
  <w:num w:numId="38">
    <w:abstractNumId w:val="5"/>
  </w:num>
  <w:num w:numId="39">
    <w:abstractNumId w:val="36"/>
  </w:num>
  <w:num w:numId="40">
    <w:abstractNumId w:val="43"/>
  </w:num>
  <w:num w:numId="41">
    <w:abstractNumId w:val="25"/>
  </w:num>
  <w:num w:numId="42">
    <w:abstractNumId w:val="39"/>
  </w:num>
  <w:num w:numId="43">
    <w:abstractNumId w:val="37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84C"/>
    <w:rsid w:val="00000E70"/>
    <w:rsid w:val="000026B2"/>
    <w:rsid w:val="00006878"/>
    <w:rsid w:val="00011A6B"/>
    <w:rsid w:val="0001503D"/>
    <w:rsid w:val="00021F27"/>
    <w:rsid w:val="00031550"/>
    <w:rsid w:val="0006773C"/>
    <w:rsid w:val="00075E70"/>
    <w:rsid w:val="000A1DBB"/>
    <w:rsid w:val="000A3138"/>
    <w:rsid w:val="000B1265"/>
    <w:rsid w:val="000B2DBA"/>
    <w:rsid w:val="000D3E62"/>
    <w:rsid w:val="000F03F4"/>
    <w:rsid w:val="000F54D1"/>
    <w:rsid w:val="001007A5"/>
    <w:rsid w:val="00102705"/>
    <w:rsid w:val="00104079"/>
    <w:rsid w:val="00107A19"/>
    <w:rsid w:val="0011063F"/>
    <w:rsid w:val="0011474E"/>
    <w:rsid w:val="00114DD2"/>
    <w:rsid w:val="00120E06"/>
    <w:rsid w:val="00154A48"/>
    <w:rsid w:val="00176231"/>
    <w:rsid w:val="00186C53"/>
    <w:rsid w:val="001A3816"/>
    <w:rsid w:val="001A45F8"/>
    <w:rsid w:val="001C3285"/>
    <w:rsid w:val="001D1F85"/>
    <w:rsid w:val="001D5276"/>
    <w:rsid w:val="001E5330"/>
    <w:rsid w:val="001F2990"/>
    <w:rsid w:val="001F7724"/>
    <w:rsid w:val="001F7A95"/>
    <w:rsid w:val="00206F60"/>
    <w:rsid w:val="0021411E"/>
    <w:rsid w:val="002156AF"/>
    <w:rsid w:val="00221A47"/>
    <w:rsid w:val="00232F3C"/>
    <w:rsid w:val="002432BB"/>
    <w:rsid w:val="00250DEA"/>
    <w:rsid w:val="002607A1"/>
    <w:rsid w:val="00264634"/>
    <w:rsid w:val="00264847"/>
    <w:rsid w:val="00265B7F"/>
    <w:rsid w:val="002A0B62"/>
    <w:rsid w:val="002B33A5"/>
    <w:rsid w:val="002B7F37"/>
    <w:rsid w:val="002C29A6"/>
    <w:rsid w:val="00307F60"/>
    <w:rsid w:val="00317835"/>
    <w:rsid w:val="00351D81"/>
    <w:rsid w:val="0036667D"/>
    <w:rsid w:val="003731F1"/>
    <w:rsid w:val="00382282"/>
    <w:rsid w:val="00383369"/>
    <w:rsid w:val="003A11D1"/>
    <w:rsid w:val="003B2554"/>
    <w:rsid w:val="003B6837"/>
    <w:rsid w:val="003C64DF"/>
    <w:rsid w:val="003D07B5"/>
    <w:rsid w:val="003D144A"/>
    <w:rsid w:val="003E363A"/>
    <w:rsid w:val="003E4272"/>
    <w:rsid w:val="003E7B7C"/>
    <w:rsid w:val="003F38E0"/>
    <w:rsid w:val="00404717"/>
    <w:rsid w:val="00414FD7"/>
    <w:rsid w:val="00415D18"/>
    <w:rsid w:val="004311C8"/>
    <w:rsid w:val="00440529"/>
    <w:rsid w:val="00442471"/>
    <w:rsid w:val="00446891"/>
    <w:rsid w:val="004470C9"/>
    <w:rsid w:val="00476ACA"/>
    <w:rsid w:val="004805F1"/>
    <w:rsid w:val="00485812"/>
    <w:rsid w:val="00491A2A"/>
    <w:rsid w:val="004B4843"/>
    <w:rsid w:val="004C23DC"/>
    <w:rsid w:val="004C45D3"/>
    <w:rsid w:val="004E26D6"/>
    <w:rsid w:val="004E6E9A"/>
    <w:rsid w:val="004E7A29"/>
    <w:rsid w:val="004F102A"/>
    <w:rsid w:val="004F1A03"/>
    <w:rsid w:val="00503743"/>
    <w:rsid w:val="005245C5"/>
    <w:rsid w:val="005347C7"/>
    <w:rsid w:val="00540A3D"/>
    <w:rsid w:val="00565FEA"/>
    <w:rsid w:val="005666DD"/>
    <w:rsid w:val="0056727C"/>
    <w:rsid w:val="00567732"/>
    <w:rsid w:val="00575DDE"/>
    <w:rsid w:val="005760FD"/>
    <w:rsid w:val="005778A4"/>
    <w:rsid w:val="005876A2"/>
    <w:rsid w:val="005D0E1E"/>
    <w:rsid w:val="005E5FC6"/>
    <w:rsid w:val="005F6371"/>
    <w:rsid w:val="00620234"/>
    <w:rsid w:val="00622D8C"/>
    <w:rsid w:val="00625B1D"/>
    <w:rsid w:val="00627CF7"/>
    <w:rsid w:val="00630E98"/>
    <w:rsid w:val="00631F37"/>
    <w:rsid w:val="006361AE"/>
    <w:rsid w:val="00655643"/>
    <w:rsid w:val="00663229"/>
    <w:rsid w:val="006660C0"/>
    <w:rsid w:val="00685137"/>
    <w:rsid w:val="00694070"/>
    <w:rsid w:val="006B3F10"/>
    <w:rsid w:val="006C0CA1"/>
    <w:rsid w:val="006C3FFD"/>
    <w:rsid w:val="006D3221"/>
    <w:rsid w:val="006E2883"/>
    <w:rsid w:val="006E56D9"/>
    <w:rsid w:val="006F3198"/>
    <w:rsid w:val="006F569F"/>
    <w:rsid w:val="00706330"/>
    <w:rsid w:val="00713B94"/>
    <w:rsid w:val="007166C6"/>
    <w:rsid w:val="00717C1D"/>
    <w:rsid w:val="00721C3B"/>
    <w:rsid w:val="00722DCD"/>
    <w:rsid w:val="00724BAF"/>
    <w:rsid w:val="0075604E"/>
    <w:rsid w:val="00757CBF"/>
    <w:rsid w:val="00761092"/>
    <w:rsid w:val="007734FF"/>
    <w:rsid w:val="00777452"/>
    <w:rsid w:val="00780962"/>
    <w:rsid w:val="00782171"/>
    <w:rsid w:val="00787BFD"/>
    <w:rsid w:val="007C5A1B"/>
    <w:rsid w:val="007D64DD"/>
    <w:rsid w:val="007D7A1E"/>
    <w:rsid w:val="007E4505"/>
    <w:rsid w:val="00803785"/>
    <w:rsid w:val="008040E8"/>
    <w:rsid w:val="0081500E"/>
    <w:rsid w:val="00817CDC"/>
    <w:rsid w:val="008412AF"/>
    <w:rsid w:val="00842C2A"/>
    <w:rsid w:val="008639A4"/>
    <w:rsid w:val="00870105"/>
    <w:rsid w:val="00875FC3"/>
    <w:rsid w:val="00887D0A"/>
    <w:rsid w:val="008B23D7"/>
    <w:rsid w:val="008C6339"/>
    <w:rsid w:val="008F16A9"/>
    <w:rsid w:val="008F2F83"/>
    <w:rsid w:val="008F7B1D"/>
    <w:rsid w:val="00901A03"/>
    <w:rsid w:val="00914272"/>
    <w:rsid w:val="0091733F"/>
    <w:rsid w:val="00964CA6"/>
    <w:rsid w:val="009A3A3C"/>
    <w:rsid w:val="009A3C8B"/>
    <w:rsid w:val="009A47BE"/>
    <w:rsid w:val="009B3D29"/>
    <w:rsid w:val="009B425A"/>
    <w:rsid w:val="009B7AB5"/>
    <w:rsid w:val="009C4029"/>
    <w:rsid w:val="009C7639"/>
    <w:rsid w:val="009D6E4D"/>
    <w:rsid w:val="009E4597"/>
    <w:rsid w:val="009E7DDF"/>
    <w:rsid w:val="00A01ED7"/>
    <w:rsid w:val="00A04C83"/>
    <w:rsid w:val="00A110CE"/>
    <w:rsid w:val="00A16211"/>
    <w:rsid w:val="00A34A9D"/>
    <w:rsid w:val="00A424C5"/>
    <w:rsid w:val="00A6290C"/>
    <w:rsid w:val="00A701CB"/>
    <w:rsid w:val="00A75533"/>
    <w:rsid w:val="00A95AFB"/>
    <w:rsid w:val="00AB1CBB"/>
    <w:rsid w:val="00AC2CA4"/>
    <w:rsid w:val="00AC4608"/>
    <w:rsid w:val="00AD584C"/>
    <w:rsid w:val="00AF22EF"/>
    <w:rsid w:val="00B002A2"/>
    <w:rsid w:val="00B17AE0"/>
    <w:rsid w:val="00B66B98"/>
    <w:rsid w:val="00B70317"/>
    <w:rsid w:val="00BA1529"/>
    <w:rsid w:val="00BB32B8"/>
    <w:rsid w:val="00BF4487"/>
    <w:rsid w:val="00BF49ED"/>
    <w:rsid w:val="00C00492"/>
    <w:rsid w:val="00C14060"/>
    <w:rsid w:val="00C1721E"/>
    <w:rsid w:val="00C3260D"/>
    <w:rsid w:val="00C33A1C"/>
    <w:rsid w:val="00C41C36"/>
    <w:rsid w:val="00C47534"/>
    <w:rsid w:val="00C509D4"/>
    <w:rsid w:val="00C57030"/>
    <w:rsid w:val="00C76754"/>
    <w:rsid w:val="00C77FAF"/>
    <w:rsid w:val="00C83EAA"/>
    <w:rsid w:val="00C85FC5"/>
    <w:rsid w:val="00CC10A9"/>
    <w:rsid w:val="00CC3057"/>
    <w:rsid w:val="00CC7591"/>
    <w:rsid w:val="00CD226E"/>
    <w:rsid w:val="00CE3B71"/>
    <w:rsid w:val="00CE527D"/>
    <w:rsid w:val="00CF7A76"/>
    <w:rsid w:val="00D12CC4"/>
    <w:rsid w:val="00D1370B"/>
    <w:rsid w:val="00D308F7"/>
    <w:rsid w:val="00D32405"/>
    <w:rsid w:val="00D33BB6"/>
    <w:rsid w:val="00D3573B"/>
    <w:rsid w:val="00D3692C"/>
    <w:rsid w:val="00D47510"/>
    <w:rsid w:val="00D820BD"/>
    <w:rsid w:val="00DA0DEF"/>
    <w:rsid w:val="00DB2760"/>
    <w:rsid w:val="00DB6C08"/>
    <w:rsid w:val="00DC3DC1"/>
    <w:rsid w:val="00DD2A24"/>
    <w:rsid w:val="00DD36CE"/>
    <w:rsid w:val="00DE08BE"/>
    <w:rsid w:val="00DF49A4"/>
    <w:rsid w:val="00E229C8"/>
    <w:rsid w:val="00E31D4D"/>
    <w:rsid w:val="00E43BAF"/>
    <w:rsid w:val="00E4578E"/>
    <w:rsid w:val="00E611A0"/>
    <w:rsid w:val="00E714D2"/>
    <w:rsid w:val="00E807BC"/>
    <w:rsid w:val="00EA4422"/>
    <w:rsid w:val="00EB5B27"/>
    <w:rsid w:val="00EB7FDE"/>
    <w:rsid w:val="00EC237C"/>
    <w:rsid w:val="00ED472C"/>
    <w:rsid w:val="00EE0CFB"/>
    <w:rsid w:val="00EE435F"/>
    <w:rsid w:val="00EE464A"/>
    <w:rsid w:val="00EE7A4D"/>
    <w:rsid w:val="00EF7E45"/>
    <w:rsid w:val="00F05E92"/>
    <w:rsid w:val="00F176DD"/>
    <w:rsid w:val="00F402B9"/>
    <w:rsid w:val="00F509EC"/>
    <w:rsid w:val="00F612DB"/>
    <w:rsid w:val="00F62B7D"/>
    <w:rsid w:val="00F94D2B"/>
    <w:rsid w:val="00F97689"/>
    <w:rsid w:val="00FA3F5D"/>
    <w:rsid w:val="00FA4DD8"/>
    <w:rsid w:val="00FD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83451C-FA2F-43BB-AE8A-1C462A6A7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7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584C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DB6C08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DB6C08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DB6C08"/>
    <w:rPr>
      <w:vertAlign w:val="superscript"/>
    </w:rPr>
  </w:style>
  <w:style w:type="character" w:styleId="a7">
    <w:name w:val="annotation reference"/>
    <w:basedOn w:val="a0"/>
    <w:uiPriority w:val="99"/>
    <w:semiHidden/>
    <w:unhideWhenUsed/>
    <w:rsid w:val="00DB6C0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DB6C0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DB6C08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DB6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B6C08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9A47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annotation subject"/>
    <w:basedOn w:val="a8"/>
    <w:next w:val="a8"/>
    <w:link w:val="ae"/>
    <w:uiPriority w:val="99"/>
    <w:semiHidden/>
    <w:unhideWhenUsed/>
    <w:rsid w:val="00E43BAF"/>
    <w:rPr>
      <w:b/>
      <w:bCs/>
    </w:rPr>
  </w:style>
  <w:style w:type="character" w:customStyle="1" w:styleId="ae">
    <w:name w:val="Тема примечания Знак"/>
    <w:basedOn w:val="a9"/>
    <w:link w:val="ad"/>
    <w:uiPriority w:val="99"/>
    <w:semiHidden/>
    <w:rsid w:val="00E43BAF"/>
    <w:rPr>
      <w:b/>
      <w:bCs/>
      <w:sz w:val="20"/>
      <w:szCs w:val="20"/>
    </w:rPr>
  </w:style>
  <w:style w:type="character" w:styleId="af">
    <w:name w:val="Hyperlink"/>
    <w:basedOn w:val="a0"/>
    <w:uiPriority w:val="99"/>
    <w:unhideWhenUsed/>
    <w:rsid w:val="006F3198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2A0B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mb.ru/" TargetMode="External"/><Relationship Id="rId13" Type="http://schemas.openxmlformats.org/officeDocument/2006/relationships/image" Target="media/image2.png"/><Relationship Id="rId18" Type="http://schemas.openxmlformats.org/officeDocument/2006/relationships/customXml" Target="ink/ink1.xml"/><Relationship Id="rId3" Type="http://schemas.openxmlformats.org/officeDocument/2006/relationships/styles" Target="styles.xml"/><Relationship Id="rId21" Type="http://schemas.openxmlformats.org/officeDocument/2006/relationships/hyperlink" Target="http://rsmu.ru/15842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femb.ru/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www.rosminzdrav.ru/ministry/61/19/stranitsa-840/informatsionnye-pisma-i-raz-yasneniy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emb.ru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rsmu.ru/15842.html" TargetMode="External"/><Relationship Id="rId10" Type="http://schemas.openxmlformats.org/officeDocument/2006/relationships/package" Target="embeddings/_________Microsoft_Visio1.vsdx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3.png"/><Relationship Id="rId22" Type="http://schemas.openxmlformats.org/officeDocument/2006/relationships/hyperlink" Target="http://www.rosminzdrav.ru/ministry/61/19/stranitsa-840/informatsionnye-pisma-i-raz-yasneniya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800" units="cm"/>
        </inkml:traceFormat>
        <inkml:channelProperties>
          <inkml:channelProperty channel="X" name="resolution" value="59.25926" units="1/cm"/>
          <inkml:channelProperty channel="Y" name="resolution" value="59.25926" units="1/cm"/>
        </inkml:channelProperties>
      </inkml:inkSource>
      <inkml:timestamp xml:id="ts0" timeString="2015-07-14T09:08:23.3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DB781-905F-42ED-9EFD-E40CD68D8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3058</Words>
  <Characters>17436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User2</cp:lastModifiedBy>
  <cp:revision>3</cp:revision>
  <dcterms:created xsi:type="dcterms:W3CDTF">2015-09-23T07:28:00Z</dcterms:created>
  <dcterms:modified xsi:type="dcterms:W3CDTF">2015-09-23T07:36:00Z</dcterms:modified>
</cp:coreProperties>
</file>