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8" w:rsidRPr="00FE436C" w:rsidRDefault="007B5D98" w:rsidP="00D35053">
      <w:pPr>
        <w:pStyle w:val="af0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FE436C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7B5D98" w:rsidRPr="00FE436C" w:rsidRDefault="007B5D98" w:rsidP="007B5D98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B5D98" w:rsidRPr="00FE436C" w:rsidRDefault="007B5D98" w:rsidP="007B5D98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B5D98" w:rsidRPr="00FE436C" w:rsidRDefault="007B5D98" w:rsidP="007B5D98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B5D98" w:rsidRPr="00FE436C" w:rsidRDefault="007B5D98" w:rsidP="007B5D98">
      <w:pPr>
        <w:pStyle w:val="2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E436C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D42011" w:rsidRPr="00BE153C" w:rsidRDefault="004924AF" w:rsidP="00BE153C">
      <w:pPr>
        <w:pBdr>
          <w:bottom w:val="single" w:sz="4" w:space="1" w:color="auto"/>
        </w:pBdr>
        <w:spacing w:before="120" w:line="360" w:lineRule="auto"/>
        <w:ind w:left="5664" w:hanging="5664"/>
        <w:jc w:val="both"/>
        <w:rPr>
          <w:rFonts w:ascii="Times New Roman" w:hAnsi="Times New Roman"/>
          <w:b/>
          <w:sz w:val="24"/>
          <w:szCs w:val="24"/>
        </w:rPr>
      </w:pPr>
      <w:r w:rsidRPr="00FE436C">
        <w:rPr>
          <w:rFonts w:ascii="Times New Roman" w:hAnsi="Times New Roman"/>
          <w:b/>
          <w:sz w:val="28"/>
          <w:szCs w:val="28"/>
        </w:rPr>
        <w:t>Отбор проб</w:t>
      </w:r>
      <w:r w:rsidRPr="00FE436C">
        <w:rPr>
          <w:rFonts w:ascii="Times New Roman" w:hAnsi="Times New Roman"/>
          <w:b/>
          <w:sz w:val="28"/>
          <w:szCs w:val="28"/>
        </w:rPr>
        <w:tab/>
      </w:r>
      <w:r w:rsidR="00E60165" w:rsidRPr="00FE436C">
        <w:rPr>
          <w:rFonts w:ascii="Times New Roman" w:hAnsi="Times New Roman"/>
          <w:b/>
          <w:sz w:val="28"/>
          <w:szCs w:val="28"/>
        </w:rPr>
        <w:t>ОФС.1.1.0004.15</w:t>
      </w:r>
      <w:proofErr w:type="gramStart"/>
      <w:r w:rsidR="007B5D98" w:rsidRPr="00FE436C">
        <w:rPr>
          <w:rFonts w:ascii="Times New Roman" w:hAnsi="Times New Roman"/>
          <w:b/>
          <w:sz w:val="28"/>
          <w:szCs w:val="28"/>
        </w:rPr>
        <w:br/>
      </w:r>
      <w:r w:rsidRPr="00FE436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B5D98" w:rsidRPr="00FE436C">
        <w:rPr>
          <w:rFonts w:ascii="Times New Roman" w:hAnsi="Times New Roman"/>
          <w:b/>
          <w:sz w:val="28"/>
          <w:szCs w:val="28"/>
        </w:rPr>
        <w:t xml:space="preserve">замен </w:t>
      </w:r>
      <w:r w:rsidRPr="00FE436C">
        <w:rPr>
          <w:rFonts w:ascii="Times New Roman" w:hAnsi="Times New Roman"/>
          <w:b/>
          <w:sz w:val="28"/>
          <w:szCs w:val="28"/>
        </w:rPr>
        <w:t xml:space="preserve">ст. </w:t>
      </w:r>
      <w:r w:rsidR="007B5D98" w:rsidRPr="00FE436C">
        <w:rPr>
          <w:rFonts w:ascii="Times New Roman" w:hAnsi="Times New Roman"/>
          <w:b/>
          <w:sz w:val="28"/>
          <w:szCs w:val="28"/>
        </w:rPr>
        <w:t xml:space="preserve">ГФ </w:t>
      </w:r>
      <w:r w:rsidR="007B5D98" w:rsidRPr="00FE436C">
        <w:rPr>
          <w:rFonts w:ascii="Times New Roman" w:hAnsi="Times New Roman"/>
          <w:b/>
          <w:sz w:val="28"/>
          <w:szCs w:val="28"/>
          <w:lang w:val="en-US"/>
        </w:rPr>
        <w:t>XI</w:t>
      </w:r>
    </w:p>
    <w:p w:rsidR="009708DE" w:rsidRPr="00FE436C" w:rsidRDefault="009708DE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F54FA" w:rsidRPr="00FE436C">
        <w:rPr>
          <w:rFonts w:ascii="Times New Roman" w:hAnsi="Times New Roman" w:cs="Times New Roman"/>
          <w:sz w:val="28"/>
          <w:szCs w:val="28"/>
        </w:rPr>
        <w:t>общая фармакопейная статья</w:t>
      </w:r>
      <w:r w:rsidRPr="00FE436C">
        <w:rPr>
          <w:rFonts w:ascii="Times New Roman" w:hAnsi="Times New Roman" w:cs="Times New Roman"/>
          <w:sz w:val="28"/>
          <w:szCs w:val="28"/>
        </w:rPr>
        <w:t xml:space="preserve"> устанавливает общие требования к отбору проб (выборок) произвед</w:t>
      </w:r>
      <w:r w:rsidR="004F54FA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нных (изготовленных) лекарственных средств,</w:t>
      </w:r>
      <w:r w:rsidR="0098324B" w:rsidRPr="00FE436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56DB1" w:rsidRPr="00FE436C">
        <w:rPr>
          <w:rFonts w:ascii="Times New Roman" w:hAnsi="Times New Roman" w:cs="Times New Roman"/>
          <w:sz w:val="28"/>
          <w:szCs w:val="28"/>
        </w:rPr>
        <w:t>материалов</w:t>
      </w:r>
      <w:r w:rsidR="0098324B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для </w:t>
      </w:r>
      <w:r w:rsidR="0098324B" w:rsidRPr="00FE436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E436C">
        <w:rPr>
          <w:rFonts w:ascii="Times New Roman" w:hAnsi="Times New Roman" w:cs="Times New Roman"/>
          <w:sz w:val="28"/>
          <w:szCs w:val="28"/>
        </w:rPr>
        <w:t>соответстви</w:t>
      </w:r>
      <w:r w:rsidR="0098324B" w:rsidRPr="00FE436C">
        <w:rPr>
          <w:rFonts w:ascii="Times New Roman" w:hAnsi="Times New Roman" w:cs="Times New Roman"/>
          <w:sz w:val="28"/>
          <w:szCs w:val="28"/>
        </w:rPr>
        <w:t xml:space="preserve">я их </w:t>
      </w:r>
      <w:r w:rsidRPr="00FE436C">
        <w:rPr>
          <w:rFonts w:ascii="Times New Roman" w:hAnsi="Times New Roman" w:cs="Times New Roman"/>
          <w:sz w:val="28"/>
          <w:szCs w:val="28"/>
        </w:rPr>
        <w:t>качества требованиям нормативно</w:t>
      </w:r>
      <w:r w:rsidR="00A36F0A" w:rsidRPr="00FE436C">
        <w:rPr>
          <w:rFonts w:ascii="Times New Roman" w:hAnsi="Times New Roman" w:cs="Times New Roman"/>
          <w:sz w:val="28"/>
          <w:szCs w:val="28"/>
        </w:rPr>
        <w:t>й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36F0A" w:rsidRPr="00FE436C">
        <w:rPr>
          <w:rFonts w:ascii="Times New Roman" w:hAnsi="Times New Roman" w:cs="Times New Roman"/>
          <w:sz w:val="28"/>
          <w:szCs w:val="28"/>
        </w:rPr>
        <w:t>ции</w:t>
      </w:r>
      <w:r w:rsidR="007D197A" w:rsidRPr="00FE436C">
        <w:rPr>
          <w:rFonts w:ascii="Times New Roman" w:hAnsi="Times New Roman" w:cs="Times New Roman"/>
          <w:sz w:val="28"/>
          <w:szCs w:val="28"/>
        </w:rPr>
        <w:t>.</w:t>
      </w:r>
    </w:p>
    <w:p w:rsidR="00C77CC3" w:rsidRPr="00FE436C" w:rsidRDefault="009708DE" w:rsidP="0080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Отбор проб лекарственного растительного сырья </w:t>
      </w:r>
      <w:r w:rsidR="00800F6C" w:rsidRPr="00FE436C">
        <w:rPr>
          <w:rFonts w:ascii="Times New Roman" w:hAnsi="Times New Roman" w:cs="Times New Roman"/>
          <w:sz w:val="28"/>
          <w:szCs w:val="28"/>
        </w:rPr>
        <w:t xml:space="preserve">и лекарственных растительных препаратов </w:t>
      </w:r>
      <w:r w:rsidRPr="00FE436C">
        <w:rPr>
          <w:rFonts w:ascii="Times New Roman" w:hAnsi="Times New Roman" w:cs="Times New Roman"/>
          <w:sz w:val="28"/>
          <w:szCs w:val="28"/>
        </w:rPr>
        <w:t>осуществля</w:t>
      </w:r>
      <w:r w:rsidR="00800F6C" w:rsidRPr="00FE436C">
        <w:rPr>
          <w:rFonts w:ascii="Times New Roman" w:hAnsi="Times New Roman" w:cs="Times New Roman"/>
          <w:sz w:val="28"/>
          <w:szCs w:val="28"/>
        </w:rPr>
        <w:t>ют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1025BF" w:rsidRPr="00FE436C">
        <w:rPr>
          <w:rFonts w:ascii="Times New Roman" w:hAnsi="Times New Roman" w:cs="Times New Roman"/>
          <w:sz w:val="28"/>
          <w:szCs w:val="28"/>
        </w:rPr>
        <w:t>ОФС</w:t>
      </w:r>
      <w:r w:rsidRPr="00FE436C">
        <w:rPr>
          <w:rFonts w:ascii="Times New Roman" w:hAnsi="Times New Roman" w:cs="Times New Roman"/>
          <w:sz w:val="28"/>
          <w:szCs w:val="28"/>
        </w:rPr>
        <w:t xml:space="preserve"> «</w:t>
      </w:r>
      <w:r w:rsidR="00800F6C" w:rsidRPr="00FE436C">
        <w:rPr>
          <w:rFonts w:ascii="Times New Roman" w:hAnsi="Times New Roman" w:cs="Times New Roman"/>
          <w:sz w:val="28"/>
          <w:szCs w:val="28"/>
        </w:rPr>
        <w:t>Отбор</w:t>
      </w:r>
      <w:r w:rsidRPr="00FE436C">
        <w:rPr>
          <w:rFonts w:ascii="Times New Roman" w:hAnsi="Times New Roman" w:cs="Times New Roman"/>
          <w:sz w:val="28"/>
          <w:szCs w:val="28"/>
        </w:rPr>
        <w:t xml:space="preserve"> проб лекарственного растительного сырья</w:t>
      </w:r>
      <w:r w:rsidR="00954643" w:rsidRPr="00FE436C">
        <w:rPr>
          <w:rFonts w:ascii="Times New Roman" w:hAnsi="Times New Roman" w:cs="Times New Roman"/>
          <w:sz w:val="28"/>
          <w:szCs w:val="28"/>
        </w:rPr>
        <w:t xml:space="preserve"> и лекарственных растительных препаратов»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74164D" w:rsidRPr="00FE436C" w:rsidRDefault="004D2A13" w:rsidP="00800F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C43693" w:rsidRPr="00FE436C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  <w:r w:rsidR="00E75EC5" w:rsidRPr="00FE436C">
        <w:rPr>
          <w:rFonts w:ascii="Times New Roman" w:hAnsi="Times New Roman" w:cs="Times New Roman"/>
          <w:b/>
          <w:sz w:val="28"/>
          <w:szCs w:val="28"/>
        </w:rPr>
        <w:tab/>
      </w:r>
    </w:p>
    <w:p w:rsidR="000247AB" w:rsidRPr="00FE436C" w:rsidRDefault="00C77CC3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C51655" w:rsidRPr="00FE436C">
        <w:rPr>
          <w:rFonts w:ascii="Times New Roman" w:hAnsi="Times New Roman" w:cs="Times New Roman"/>
          <w:i/>
          <w:sz w:val="28"/>
          <w:szCs w:val="28"/>
        </w:rPr>
        <w:t>(проба)</w:t>
      </w:r>
      <w:r w:rsidR="00C51655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– одна или несколько выборочных единиц,</w:t>
      </w:r>
      <w:r w:rsidR="00E35943" w:rsidRPr="00FE436C">
        <w:rPr>
          <w:rFonts w:ascii="Times New Roman" w:hAnsi="Times New Roman" w:cs="Times New Roman"/>
          <w:sz w:val="28"/>
          <w:szCs w:val="28"/>
        </w:rPr>
        <w:t xml:space="preserve"> отобранных в соответствии с установленной процедурой выборки</w:t>
      </w:r>
      <w:r w:rsidRPr="00FE436C">
        <w:rPr>
          <w:rFonts w:ascii="Times New Roman" w:hAnsi="Times New Roman" w:cs="Times New Roman"/>
          <w:sz w:val="28"/>
          <w:szCs w:val="28"/>
        </w:rPr>
        <w:t xml:space="preserve"> из генеральной совокупности</w:t>
      </w:r>
      <w:r w:rsidR="0098324B" w:rsidRPr="00FE436C">
        <w:rPr>
          <w:rFonts w:ascii="Times New Roman" w:hAnsi="Times New Roman" w:cs="Times New Roman"/>
          <w:sz w:val="28"/>
          <w:szCs w:val="28"/>
        </w:rPr>
        <w:t>.</w:t>
      </w:r>
    </w:p>
    <w:p w:rsidR="00931D97" w:rsidRPr="00FE436C" w:rsidRDefault="00931D97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Выборочная единица</w:t>
      </w:r>
      <w:r w:rsidR="00E75EC5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DF2706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E75EC5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определ</w:t>
      </w:r>
      <w:r w:rsidR="004F54FA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нное количество</w:t>
      </w:r>
      <w:r w:rsidR="00A36F0A" w:rsidRPr="00FE436C">
        <w:rPr>
          <w:rFonts w:ascii="Times New Roman" w:hAnsi="Times New Roman" w:cs="Times New Roman"/>
          <w:sz w:val="28"/>
          <w:szCs w:val="28"/>
        </w:rPr>
        <w:t xml:space="preserve"> лекарственных средств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>, образующее единство и взятое из одного места в одно время для формирования части выборки.</w:t>
      </w:r>
    </w:p>
    <w:p w:rsidR="00B36CF7" w:rsidRPr="00FE436C" w:rsidRDefault="007049B9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Генеральная </w:t>
      </w:r>
      <w:proofErr w:type="gramStart"/>
      <w:r w:rsidRPr="00FE436C">
        <w:rPr>
          <w:rFonts w:ascii="Times New Roman" w:hAnsi="Times New Roman" w:cs="Times New Roman"/>
          <w:i/>
          <w:sz w:val="28"/>
          <w:szCs w:val="28"/>
        </w:rPr>
        <w:t>совокупность</w:t>
      </w:r>
      <w:proofErr w:type="gramEnd"/>
      <w:r w:rsidR="0098324B"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94F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98324B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931D97" w:rsidRPr="00FE436C">
        <w:rPr>
          <w:rFonts w:ascii="Times New Roman" w:hAnsi="Times New Roman" w:cs="Times New Roman"/>
          <w:sz w:val="28"/>
          <w:szCs w:val="28"/>
        </w:rPr>
        <w:t xml:space="preserve">контролируемая </w:t>
      </w:r>
      <w:r w:rsidR="002910EE" w:rsidRPr="00FE436C">
        <w:rPr>
          <w:rFonts w:ascii="Times New Roman" w:hAnsi="Times New Roman" w:cs="Times New Roman"/>
          <w:sz w:val="28"/>
          <w:szCs w:val="28"/>
        </w:rPr>
        <w:t>серия (</w:t>
      </w:r>
      <w:r w:rsidR="00931D97" w:rsidRPr="00FE436C">
        <w:rPr>
          <w:rFonts w:ascii="Times New Roman" w:hAnsi="Times New Roman" w:cs="Times New Roman"/>
          <w:sz w:val="28"/>
          <w:szCs w:val="28"/>
        </w:rPr>
        <w:t>партия)</w:t>
      </w:r>
      <w:r w:rsidR="000A6583" w:rsidRPr="00FE436C">
        <w:rPr>
          <w:rFonts w:ascii="Times New Roman" w:hAnsi="Times New Roman" w:cs="Times New Roman"/>
          <w:sz w:val="28"/>
          <w:szCs w:val="28"/>
        </w:rPr>
        <w:t>.</w:t>
      </w:r>
    </w:p>
    <w:p w:rsidR="002E4FED" w:rsidRPr="00FE436C" w:rsidRDefault="00B36CF7" w:rsidP="002E4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Готовая продукция (готовый продукт, конечный продукт)</w:t>
      </w:r>
      <w:r w:rsidR="001025BF"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F6C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1025BF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лекарственное средство, прошедшее все этапы технологического процесса, в т</w:t>
      </w:r>
      <w:r w:rsidR="00C02274" w:rsidRPr="00FE436C">
        <w:rPr>
          <w:rFonts w:ascii="Times New Roman" w:hAnsi="Times New Roman" w:cs="Times New Roman"/>
          <w:sz w:val="28"/>
          <w:szCs w:val="28"/>
        </w:rPr>
        <w:t>ом числе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окончательн</w:t>
      </w:r>
      <w:r w:rsidR="00CC470A" w:rsidRPr="00FE436C">
        <w:rPr>
          <w:rFonts w:ascii="Times New Roman" w:hAnsi="Times New Roman" w:cs="Times New Roman"/>
          <w:sz w:val="28"/>
          <w:szCs w:val="28"/>
        </w:rPr>
        <w:t>ую упаковку</w:t>
      </w:r>
      <w:r w:rsidR="00954643" w:rsidRPr="00FE436C">
        <w:rPr>
          <w:rFonts w:ascii="Times New Roman" w:hAnsi="Times New Roman" w:cs="Times New Roman"/>
          <w:sz w:val="28"/>
          <w:szCs w:val="28"/>
        </w:rPr>
        <w:t>.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87" w:rsidRPr="00FE436C" w:rsidRDefault="009C6987" w:rsidP="002E4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Деление пробы</w:t>
      </w:r>
      <w:r w:rsidRPr="00FE436C">
        <w:rPr>
          <w:rFonts w:ascii="Times New Roman" w:hAnsi="Times New Roman" w:cs="Times New Roman"/>
          <w:sz w:val="28"/>
          <w:szCs w:val="28"/>
        </w:rPr>
        <w:t xml:space="preserve"> – процесс отбора одной или нескольких проб из пробы нештучной </w:t>
      </w:r>
      <w:proofErr w:type="spellStart"/>
      <w:r w:rsidR="00C43693" w:rsidRPr="00FE436C">
        <w:rPr>
          <w:rFonts w:ascii="Times New Roman" w:hAnsi="Times New Roman" w:cs="Times New Roman"/>
          <w:sz w:val="28"/>
          <w:szCs w:val="28"/>
        </w:rPr>
        <w:t>нерасфасованной</w:t>
      </w:r>
      <w:proofErr w:type="spellEnd"/>
      <w:r w:rsidR="00C43693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продукции таким способом, как нарезание, механическое деление или </w:t>
      </w:r>
      <w:proofErr w:type="spellStart"/>
      <w:r w:rsidRPr="00FE436C">
        <w:rPr>
          <w:rFonts w:ascii="Times New Roman" w:hAnsi="Times New Roman" w:cs="Times New Roman"/>
          <w:sz w:val="28"/>
          <w:szCs w:val="28"/>
        </w:rPr>
        <w:t>квартование</w:t>
      </w:r>
      <w:proofErr w:type="spellEnd"/>
      <w:r w:rsidRPr="00FE436C">
        <w:rPr>
          <w:rFonts w:ascii="Times New Roman" w:hAnsi="Times New Roman" w:cs="Times New Roman"/>
          <w:sz w:val="28"/>
          <w:szCs w:val="28"/>
        </w:rPr>
        <w:t>.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A8" w:rsidRPr="00FE436C" w:rsidRDefault="00F558A8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lastRenderedPageBreak/>
        <w:t xml:space="preserve">Загрязнение (контаминация) </w:t>
      </w:r>
      <w:r w:rsidR="00C02274" w:rsidRPr="00FE436C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процесс загрязнения лекарственн</w:t>
      </w:r>
      <w:r w:rsidR="007F7325" w:rsidRPr="00FE436C">
        <w:rPr>
          <w:rFonts w:ascii="Times New Roman" w:hAnsi="Times New Roman" w:cs="Times New Roman"/>
          <w:sz w:val="28"/>
          <w:szCs w:val="28"/>
        </w:rPr>
        <w:t>ых</w:t>
      </w:r>
      <w:r w:rsidRPr="00FE436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и</w:t>
      </w:r>
      <w:r w:rsidR="007F7325" w:rsidRPr="00FE436C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FE436C">
        <w:rPr>
          <w:rFonts w:ascii="Times New Roman" w:hAnsi="Times New Roman" w:cs="Times New Roman"/>
          <w:sz w:val="28"/>
          <w:szCs w:val="28"/>
        </w:rPr>
        <w:t>веществами синтетического или природного происхождения, в том числе микроорганизмами.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CF" w:rsidRPr="00FE436C" w:rsidRDefault="003932CF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Контроль </w:t>
      </w:r>
      <w:r w:rsidR="006A470C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качества </w:t>
      </w:r>
      <w:r w:rsidR="006A470C" w:rsidRPr="00FE436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470C" w:rsidRPr="00FE436C">
        <w:rPr>
          <w:rFonts w:ascii="Times New Roman" w:hAnsi="Times New Roman" w:cs="Times New Roman"/>
          <w:iCs/>
          <w:sz w:val="28"/>
          <w:szCs w:val="28"/>
        </w:rPr>
        <w:t xml:space="preserve">проведение испытаний на соответствие требованиям 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>нормативн</w:t>
      </w:r>
      <w:r w:rsidR="00DF2706" w:rsidRPr="00FE436C">
        <w:rPr>
          <w:rFonts w:ascii="Times New Roman" w:hAnsi="Times New Roman" w:cs="Times New Roman"/>
          <w:iCs/>
          <w:sz w:val="28"/>
          <w:szCs w:val="28"/>
        </w:rPr>
        <w:t>ой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2706" w:rsidRPr="00FE436C">
        <w:rPr>
          <w:rFonts w:ascii="Times New Roman" w:hAnsi="Times New Roman" w:cs="Times New Roman"/>
          <w:iCs/>
          <w:sz w:val="28"/>
          <w:szCs w:val="28"/>
        </w:rPr>
        <w:t xml:space="preserve">документации. </w:t>
      </w:r>
    </w:p>
    <w:p w:rsidR="00C77CC3" w:rsidRPr="00FE436C" w:rsidRDefault="00C77CC3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36C">
        <w:rPr>
          <w:rFonts w:ascii="Times New Roman" w:hAnsi="Times New Roman" w:cs="Times New Roman"/>
          <w:i/>
          <w:iCs/>
          <w:sz w:val="28"/>
          <w:szCs w:val="28"/>
        </w:rPr>
        <w:t>Лекарственны</w:t>
      </w:r>
      <w:r w:rsidR="0013618C" w:rsidRPr="00FE436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препарат</w:t>
      </w:r>
      <w:r w:rsidR="0013618C" w:rsidRPr="00FE436C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2274" w:rsidRPr="00FE436C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iCs/>
          <w:sz w:val="28"/>
          <w:szCs w:val="28"/>
        </w:rPr>
        <w:t>лекарственн</w:t>
      </w:r>
      <w:r w:rsidR="0013618C" w:rsidRPr="00FE436C">
        <w:rPr>
          <w:rFonts w:ascii="Times New Roman" w:hAnsi="Times New Roman" w:cs="Times New Roman"/>
          <w:iCs/>
          <w:sz w:val="28"/>
          <w:szCs w:val="28"/>
        </w:rPr>
        <w:t>ые</w:t>
      </w:r>
      <w:r w:rsidRPr="00FE436C">
        <w:rPr>
          <w:rFonts w:ascii="Times New Roman" w:hAnsi="Times New Roman" w:cs="Times New Roman"/>
          <w:iCs/>
          <w:sz w:val="28"/>
          <w:szCs w:val="28"/>
        </w:rPr>
        <w:t xml:space="preserve"> средств</w:t>
      </w:r>
      <w:r w:rsidR="0013618C" w:rsidRPr="00FE436C">
        <w:rPr>
          <w:rFonts w:ascii="Times New Roman" w:hAnsi="Times New Roman" w:cs="Times New Roman"/>
          <w:iCs/>
          <w:sz w:val="28"/>
          <w:szCs w:val="28"/>
        </w:rPr>
        <w:t>а</w:t>
      </w:r>
      <w:r w:rsidRPr="00FE436C">
        <w:rPr>
          <w:rFonts w:ascii="Times New Roman" w:hAnsi="Times New Roman" w:cs="Times New Roman"/>
          <w:iCs/>
          <w:sz w:val="28"/>
          <w:szCs w:val="28"/>
        </w:rPr>
        <w:t xml:space="preserve">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032D9D" w:rsidRPr="00FE436C" w:rsidRDefault="00032D9D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E436C">
        <w:rPr>
          <w:rFonts w:ascii="Times New Roman" w:hAnsi="Times New Roman" w:cs="Times New Roman"/>
          <w:i/>
          <w:iCs/>
          <w:sz w:val="28"/>
          <w:szCs w:val="28"/>
        </w:rPr>
        <w:t>Лекарственн</w:t>
      </w:r>
      <w:r w:rsidR="0074164D" w:rsidRPr="00FE436C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A36F0A" w:rsidRPr="00FE436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средств</w:t>
      </w:r>
      <w:r w:rsidR="0074164D"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DF2706" w:rsidRPr="00FE436C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DF2706" w:rsidRPr="00FE436C">
        <w:rPr>
          <w:rFonts w:ascii="Times New Roman" w:hAnsi="Times New Roman" w:cs="Times New Roman"/>
          <w:iCs/>
          <w:sz w:val="28"/>
          <w:szCs w:val="28"/>
        </w:rPr>
        <w:t xml:space="preserve"> вещества</w:t>
      </w:r>
      <w:r w:rsidR="0074164D" w:rsidRPr="00FE436C">
        <w:rPr>
          <w:rFonts w:ascii="Times New Roman" w:hAnsi="Times New Roman" w:cs="Times New Roman"/>
          <w:iCs/>
          <w:sz w:val="28"/>
          <w:szCs w:val="28"/>
        </w:rPr>
        <w:t xml:space="preserve"> или их комбинации, вступающие в контакт с организмом </w:t>
      </w:r>
      <w:r w:rsidR="00835369" w:rsidRPr="00FE436C">
        <w:rPr>
          <w:rFonts w:ascii="Times New Roman" w:hAnsi="Times New Roman" w:cs="Times New Roman"/>
          <w:iCs/>
          <w:sz w:val="28"/>
          <w:szCs w:val="28"/>
        </w:rPr>
        <w:t>человека, проникающие в органы, ткани организма человека, применяемые для профилактики, диагностики (за исключением веществ или комбинаций, не контактирующих с организмом человека),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</w:t>
      </w:r>
      <w:proofErr w:type="gramEnd"/>
      <w:r w:rsidR="00835369" w:rsidRPr="00FE436C">
        <w:rPr>
          <w:rFonts w:ascii="Times New Roman" w:hAnsi="Times New Roman" w:cs="Times New Roman"/>
          <w:iCs/>
          <w:sz w:val="28"/>
          <w:szCs w:val="28"/>
        </w:rPr>
        <w:t xml:space="preserve"> применением биологических технологий. К лекарственным средствам относятся фармацевтические субстанции и лекарственные препараты.</w:t>
      </w:r>
      <w:r w:rsidR="00BD3A83" w:rsidRPr="00FE436C">
        <w:rPr>
          <w:rFonts w:ascii="Times New Roman" w:hAnsi="Times New Roman" w:cs="Times New Roman"/>
          <w:iCs/>
          <w:sz w:val="28"/>
          <w:szCs w:val="28"/>
        </w:rPr>
        <w:tab/>
      </w:r>
    </w:p>
    <w:p w:rsidR="00E53B0A" w:rsidRPr="00FE436C" w:rsidRDefault="002C4233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Нерасфасованн</w:t>
      </w:r>
      <w:r w:rsidR="00362222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ая</w:t>
      </w:r>
      <w:proofErr w:type="spellEnd"/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продук</w:t>
      </w:r>
      <w:r w:rsidR="00362222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ция 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23CD0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ангро</w:t>
      </w:r>
      <w:proofErr w:type="spellEnd"/>
      <w:r w:rsidR="00E23CD0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E436C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bulk product) 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>–</w:t>
      </w:r>
      <w:r w:rsidRPr="00FE43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>лекарственное средство в крупной фасовке, в том числе в определ</w:t>
      </w:r>
      <w:r w:rsidR="00F05888" w:rsidRPr="00FE436C">
        <w:rPr>
          <w:rFonts w:ascii="Times New Roman" w:hAnsi="Times New Roman" w:cs="Times New Roman"/>
          <w:iCs/>
          <w:sz w:val="28"/>
          <w:szCs w:val="28"/>
        </w:rPr>
        <w:t>е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 xml:space="preserve">нной лекарственной форме, </w:t>
      </w:r>
      <w:r w:rsidR="00362222" w:rsidRPr="00FE436C">
        <w:rPr>
          <w:rFonts w:ascii="Times New Roman" w:hAnsi="Times New Roman" w:cs="Times New Roman"/>
          <w:sz w:val="28"/>
          <w:szCs w:val="28"/>
        </w:rPr>
        <w:t>прошедшее все стадии технологи</w:t>
      </w:r>
      <w:r w:rsidR="0013618C" w:rsidRPr="00FE436C">
        <w:rPr>
          <w:rFonts w:ascii="Times New Roman" w:hAnsi="Times New Roman" w:cs="Times New Roman"/>
          <w:sz w:val="28"/>
          <w:szCs w:val="28"/>
        </w:rPr>
        <w:t>ческого процесса, кроме упаковки</w:t>
      </w:r>
      <w:r w:rsidR="00D41D0A" w:rsidRPr="00FE436C">
        <w:rPr>
          <w:rFonts w:ascii="Times New Roman" w:hAnsi="Times New Roman" w:cs="Times New Roman"/>
          <w:sz w:val="28"/>
          <w:szCs w:val="28"/>
        </w:rPr>
        <w:t>,</w:t>
      </w:r>
      <w:r w:rsidR="00362222" w:rsidRPr="00FE436C">
        <w:rPr>
          <w:rFonts w:ascii="Times New Roman" w:hAnsi="Times New Roman" w:cs="Times New Roman"/>
          <w:sz w:val="28"/>
          <w:szCs w:val="28"/>
        </w:rPr>
        <w:t xml:space="preserve"> и 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>предназначенное для последующей расфасовки или пр</w:t>
      </w:r>
      <w:r w:rsidR="00D41D0A" w:rsidRPr="00FE436C">
        <w:rPr>
          <w:rFonts w:ascii="Times New Roman" w:hAnsi="Times New Roman" w:cs="Times New Roman"/>
          <w:iCs/>
          <w:sz w:val="28"/>
          <w:szCs w:val="28"/>
        </w:rPr>
        <w:t>оизводства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 xml:space="preserve"> лекарственных </w:t>
      </w:r>
      <w:r w:rsidR="0013618C" w:rsidRPr="00FE436C">
        <w:rPr>
          <w:rFonts w:ascii="Times New Roman" w:hAnsi="Times New Roman" w:cs="Times New Roman"/>
          <w:iCs/>
          <w:sz w:val="28"/>
          <w:szCs w:val="28"/>
        </w:rPr>
        <w:t>препаратов</w:t>
      </w:r>
      <w:r w:rsidR="00362222" w:rsidRPr="00FE436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7906" w:rsidRPr="00FE436C" w:rsidRDefault="00A77906" w:rsidP="00D722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36C">
        <w:rPr>
          <w:rFonts w:ascii="Times New Roman" w:hAnsi="Times New Roman" w:cs="Times New Roman"/>
          <w:i/>
          <w:iCs/>
          <w:sz w:val="28"/>
          <w:szCs w:val="28"/>
        </w:rPr>
        <w:t>Нормативная документация</w:t>
      </w:r>
      <w:r w:rsidRPr="00FE436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FE436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качества и установленный его производителем</w:t>
      </w:r>
      <w:r w:rsidRPr="00FE436C">
        <w:rPr>
          <w:rFonts w:ascii="Times New Roman" w:hAnsi="Times New Roman" w:cs="Times New Roman"/>
          <w:iCs/>
          <w:sz w:val="28"/>
          <w:szCs w:val="28"/>
        </w:rPr>
        <w:t>.</w:t>
      </w:r>
    </w:p>
    <w:p w:rsidR="00F72ED0" w:rsidRPr="00FE436C" w:rsidRDefault="00F72ED0" w:rsidP="009546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6C">
        <w:rPr>
          <w:rFonts w:ascii="Times New Roman" w:hAnsi="Times New Roman" w:cs="Times New Roman"/>
          <w:i/>
          <w:sz w:val="28"/>
          <w:szCs w:val="28"/>
        </w:rPr>
        <w:t xml:space="preserve">Образец (для испытаний) (выборка конечная (финальная) </w:t>
      </w:r>
      <w:r w:rsidR="00C43693" w:rsidRPr="00FE436C">
        <w:rPr>
          <w:rFonts w:ascii="Times New Roman" w:hAnsi="Times New Roman" w:cs="Times New Roman"/>
          <w:i/>
          <w:sz w:val="28"/>
          <w:szCs w:val="28"/>
        </w:rPr>
        <w:t>–</w:t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определенное количество </w:t>
      </w:r>
      <w:r w:rsidRPr="00FE436C">
        <w:rPr>
          <w:rFonts w:ascii="Times New Roman" w:hAnsi="Times New Roman" w:cs="Times New Roman"/>
          <w:sz w:val="28"/>
          <w:szCs w:val="28"/>
        </w:rPr>
        <w:t>конкретного лекарственного средства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или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lastRenderedPageBreak/>
        <w:t>материала, используем</w:t>
      </w:r>
      <w:r w:rsidR="00C43693" w:rsidRPr="00FE436C">
        <w:rPr>
          <w:rFonts w:ascii="Times New Roman" w:hAnsi="Times New Roman" w:cs="Times New Roman"/>
          <w:sz w:val="28"/>
          <w:szCs w:val="28"/>
        </w:rPr>
        <w:t>о</w:t>
      </w:r>
      <w:r w:rsidR="00800F6C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 качестве представите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ля этих объектов при испытании. </w:t>
      </w:r>
      <w:proofErr w:type="gramEnd"/>
    </w:p>
    <w:p w:rsidR="00C77CC3" w:rsidRPr="00FE436C" w:rsidRDefault="00C77CC3" w:rsidP="00954643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Образец репрезентативный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D7229D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A36F0A" w:rsidRPr="00FE436C">
        <w:rPr>
          <w:rFonts w:ascii="Times New Roman" w:hAnsi="Times New Roman" w:cs="Times New Roman"/>
          <w:sz w:val="28"/>
          <w:szCs w:val="28"/>
        </w:rPr>
        <w:t>образец</w:t>
      </w:r>
      <w:r w:rsidRPr="00FE436C">
        <w:rPr>
          <w:rFonts w:ascii="Times New Roman" w:hAnsi="Times New Roman" w:cs="Times New Roman"/>
          <w:sz w:val="28"/>
          <w:szCs w:val="28"/>
        </w:rPr>
        <w:t>, полученный с использованием такой процедуры выборки, которая гарантир</w:t>
      </w:r>
      <w:r w:rsidR="00A36F0A" w:rsidRPr="00FE436C">
        <w:rPr>
          <w:rFonts w:ascii="Times New Roman" w:hAnsi="Times New Roman" w:cs="Times New Roman"/>
          <w:sz w:val="28"/>
          <w:szCs w:val="28"/>
        </w:rPr>
        <w:t>ует</w:t>
      </w:r>
      <w:r w:rsidRPr="00FE436C">
        <w:rPr>
          <w:rFonts w:ascii="Times New Roman" w:hAnsi="Times New Roman" w:cs="Times New Roman"/>
          <w:sz w:val="28"/>
          <w:szCs w:val="28"/>
        </w:rPr>
        <w:t xml:space="preserve">, что разные части серии или разные свойства неоднородной продукции представлены пропорционально. </w:t>
      </w:r>
    </w:p>
    <w:p w:rsidR="0026427E" w:rsidRPr="00FE436C" w:rsidRDefault="0026427E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Объедин</w:t>
      </w:r>
      <w:r w:rsidR="00F05888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е</w:t>
      </w: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нная проба </w:t>
      </w:r>
      <w:r w:rsidR="00C02274" w:rsidRPr="00FE436C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436C">
        <w:rPr>
          <w:rFonts w:ascii="Times New Roman" w:hAnsi="Times New Roman" w:cs="Times New Roman"/>
          <w:sz w:val="28"/>
          <w:szCs w:val="28"/>
        </w:rPr>
        <w:t>проба</w:t>
      </w:r>
      <w:proofErr w:type="gramEnd"/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C43693" w:rsidRPr="00FE436C">
        <w:rPr>
          <w:rFonts w:ascii="Times New Roman" w:hAnsi="Times New Roman" w:cs="Times New Roman"/>
          <w:sz w:val="28"/>
          <w:szCs w:val="28"/>
        </w:rPr>
        <w:t>лекарственного средства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>, получаемая объединением нескольких точечных проб, взятых из это</w:t>
      </w:r>
      <w:r w:rsidR="00C43693" w:rsidRPr="00FE436C">
        <w:rPr>
          <w:rFonts w:ascii="Times New Roman" w:hAnsi="Times New Roman" w:cs="Times New Roman"/>
          <w:sz w:val="28"/>
          <w:szCs w:val="28"/>
        </w:rPr>
        <w:t>го</w:t>
      </w:r>
      <w:r w:rsidRPr="00FE436C">
        <w:rPr>
          <w:rFonts w:ascii="Times New Roman" w:hAnsi="Times New Roman" w:cs="Times New Roman"/>
          <w:sz w:val="28"/>
          <w:szCs w:val="28"/>
        </w:rPr>
        <w:t xml:space="preserve"> же </w:t>
      </w:r>
      <w:r w:rsidR="00C43693" w:rsidRPr="00FE436C">
        <w:rPr>
          <w:rFonts w:ascii="Times New Roman" w:hAnsi="Times New Roman" w:cs="Times New Roman"/>
          <w:sz w:val="28"/>
          <w:szCs w:val="28"/>
        </w:rPr>
        <w:t>лекарственного средства или материалов</w:t>
      </w:r>
      <w:r w:rsidR="00C51655" w:rsidRPr="00FE436C">
        <w:rPr>
          <w:rFonts w:ascii="Times New Roman" w:hAnsi="Times New Roman" w:cs="Times New Roman"/>
          <w:sz w:val="28"/>
          <w:szCs w:val="28"/>
        </w:rPr>
        <w:t>, предназначенная для проведения испытаний на соответствие требованиям нормативной документации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C3" w:rsidRPr="00FE436C" w:rsidRDefault="00C77CC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Объем выборки </w:t>
      </w:r>
      <w:r w:rsidR="00C02274" w:rsidRPr="00FE436C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число выборочных единиц в выборке.</w:t>
      </w:r>
    </w:p>
    <w:p w:rsidR="00C77CC3" w:rsidRPr="00FE436C" w:rsidRDefault="00E53B0A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Отбор проб </w:t>
      </w:r>
      <w:r w:rsidR="00C02274" w:rsidRPr="00FE436C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действия по изъятию (выборке) проб лекарственных средств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и</w:t>
      </w:r>
      <w:r w:rsidRPr="00FE436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C43693" w:rsidRPr="00FE436C">
        <w:rPr>
          <w:rFonts w:ascii="Times New Roman" w:hAnsi="Times New Roman" w:cs="Times New Roman"/>
          <w:sz w:val="28"/>
          <w:szCs w:val="28"/>
        </w:rPr>
        <w:t xml:space="preserve"> для проведения их </w:t>
      </w:r>
      <w:r w:rsidRPr="00FE436C">
        <w:rPr>
          <w:rFonts w:ascii="Times New Roman" w:hAnsi="Times New Roman" w:cs="Times New Roman"/>
          <w:sz w:val="28"/>
          <w:szCs w:val="28"/>
        </w:rPr>
        <w:t>испытаний на соответствие требов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аниям нормативной документации </w:t>
      </w:r>
      <w:r w:rsidRPr="00FE436C">
        <w:rPr>
          <w:rFonts w:ascii="Times New Roman" w:hAnsi="Times New Roman" w:cs="Times New Roman"/>
          <w:sz w:val="28"/>
          <w:szCs w:val="28"/>
        </w:rPr>
        <w:t>или иных целей</w:t>
      </w:r>
      <w:r w:rsidR="00C77CC3" w:rsidRPr="00FE436C">
        <w:rPr>
          <w:rFonts w:ascii="Times New Roman" w:hAnsi="Times New Roman" w:cs="Times New Roman"/>
          <w:sz w:val="28"/>
          <w:szCs w:val="28"/>
        </w:rPr>
        <w:t>.</w:t>
      </w:r>
    </w:p>
    <w:p w:rsidR="00021C60" w:rsidRPr="00FE436C" w:rsidRDefault="00021C60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План отбора проб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D7229D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sz w:val="28"/>
          <w:szCs w:val="28"/>
        </w:rPr>
        <w:t xml:space="preserve"> план, который устанавливает количество выборочных единиц, необходимых для </w:t>
      </w:r>
      <w:r w:rsidR="0026427E" w:rsidRPr="00FE43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E436C">
        <w:rPr>
          <w:rFonts w:ascii="Times New Roman" w:hAnsi="Times New Roman" w:cs="Times New Roman"/>
          <w:sz w:val="28"/>
          <w:szCs w:val="28"/>
        </w:rPr>
        <w:t>испытани</w:t>
      </w:r>
      <w:r w:rsidR="0026427E" w:rsidRPr="00FE436C">
        <w:rPr>
          <w:rFonts w:ascii="Times New Roman" w:hAnsi="Times New Roman" w:cs="Times New Roman"/>
          <w:sz w:val="28"/>
          <w:szCs w:val="28"/>
        </w:rPr>
        <w:t>й</w:t>
      </w:r>
      <w:r w:rsidRPr="00FE436C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 w:rsidR="00C43693" w:rsidRPr="00FE436C">
        <w:rPr>
          <w:rFonts w:ascii="Times New Roman" w:hAnsi="Times New Roman" w:cs="Times New Roman"/>
          <w:sz w:val="28"/>
          <w:szCs w:val="28"/>
        </w:rPr>
        <w:t>х</w:t>
      </w:r>
      <w:r w:rsidRPr="00FE436C">
        <w:rPr>
          <w:rFonts w:ascii="Times New Roman" w:hAnsi="Times New Roman" w:cs="Times New Roman"/>
          <w:sz w:val="28"/>
          <w:szCs w:val="28"/>
        </w:rPr>
        <w:t xml:space="preserve"> этому критери</w:t>
      </w:r>
      <w:r w:rsidR="00C43693" w:rsidRPr="00FE436C">
        <w:rPr>
          <w:rFonts w:ascii="Times New Roman" w:hAnsi="Times New Roman" w:cs="Times New Roman"/>
          <w:sz w:val="28"/>
          <w:szCs w:val="28"/>
        </w:rPr>
        <w:t>ю</w:t>
      </w:r>
      <w:r w:rsidRPr="00FE436C">
        <w:rPr>
          <w:rFonts w:ascii="Times New Roman" w:hAnsi="Times New Roman" w:cs="Times New Roman"/>
          <w:sz w:val="28"/>
          <w:szCs w:val="28"/>
        </w:rPr>
        <w:t xml:space="preserve"> приемлемости. </w:t>
      </w:r>
    </w:p>
    <w:p w:rsidR="00C77CC3" w:rsidRPr="00FE436C" w:rsidRDefault="00C77CC3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Проба </w:t>
      </w:r>
      <w:r w:rsidR="00C02274" w:rsidRPr="00FE436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нное количество лекарственных средств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Pr="00FE436C">
        <w:rPr>
          <w:rFonts w:ascii="Times New Roman" w:hAnsi="Times New Roman" w:cs="Times New Roman"/>
          <w:sz w:val="28"/>
          <w:szCs w:val="28"/>
        </w:rPr>
        <w:t>, отобранных из контролируемой серии (партии).</w:t>
      </w:r>
    </w:p>
    <w:p w:rsidR="004E6321" w:rsidRPr="00FE436C" w:rsidRDefault="00045896" w:rsidP="00954643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Процедура </w:t>
      </w:r>
      <w:r w:rsidR="0026427E" w:rsidRPr="00FE436C">
        <w:rPr>
          <w:rFonts w:ascii="Times New Roman" w:hAnsi="Times New Roman" w:cs="Times New Roman"/>
          <w:i/>
          <w:sz w:val="28"/>
          <w:szCs w:val="28"/>
        </w:rPr>
        <w:t>отбора проб</w:t>
      </w:r>
      <w:r w:rsidR="00366397"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274" w:rsidRPr="00FE436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4E6321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6321" w:rsidRPr="00FE436C">
        <w:rPr>
          <w:rFonts w:ascii="Times New Roman" w:hAnsi="Times New Roman" w:cs="Times New Roman"/>
          <w:sz w:val="28"/>
          <w:szCs w:val="28"/>
        </w:rPr>
        <w:t>в</w:t>
      </w:r>
      <w:r w:rsidRPr="00FE436C">
        <w:rPr>
          <w:rFonts w:ascii="Times New Roman" w:hAnsi="Times New Roman" w:cs="Times New Roman"/>
          <w:sz w:val="28"/>
          <w:szCs w:val="28"/>
        </w:rPr>
        <w:t>се операции по отбору проб, которые должны быть проведены с определенны</w:t>
      </w:r>
      <w:r w:rsidR="00857D6A" w:rsidRPr="00FE436C">
        <w:rPr>
          <w:rFonts w:ascii="Times New Roman" w:hAnsi="Times New Roman" w:cs="Times New Roman"/>
          <w:sz w:val="28"/>
          <w:szCs w:val="28"/>
        </w:rPr>
        <w:t>м лекарственным средством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или</w:t>
      </w:r>
      <w:r w:rsidR="00857D6A" w:rsidRPr="00FE436C">
        <w:rPr>
          <w:rFonts w:ascii="Times New Roman" w:hAnsi="Times New Roman" w:cs="Times New Roman"/>
          <w:sz w:val="28"/>
          <w:szCs w:val="28"/>
        </w:rPr>
        <w:t xml:space="preserve"> материалом для реализации </w:t>
      </w:r>
      <w:r w:rsidRPr="00FE436C">
        <w:rPr>
          <w:rFonts w:ascii="Times New Roman" w:hAnsi="Times New Roman" w:cs="Times New Roman"/>
          <w:sz w:val="28"/>
          <w:szCs w:val="28"/>
        </w:rPr>
        <w:t>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нной цели. </w:t>
      </w:r>
    </w:p>
    <w:p w:rsidR="002E4FED" w:rsidRPr="00FE436C" w:rsidRDefault="004214F8" w:rsidP="002E4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Серия (партия) </w:t>
      </w:r>
      <w:r w:rsidR="00C02274" w:rsidRPr="00FE436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C470A" w:rsidRPr="00FE436C">
        <w:rPr>
          <w:rFonts w:ascii="Times New Roman" w:hAnsi="Times New Roman" w:cs="Times New Roman"/>
          <w:sz w:val="28"/>
          <w:szCs w:val="28"/>
        </w:rPr>
        <w:t>лекарственного средства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одного наименования, произведенно</w:t>
      </w:r>
      <w:r w:rsidR="00BD2750" w:rsidRPr="00FE436C">
        <w:rPr>
          <w:rFonts w:ascii="Times New Roman" w:hAnsi="Times New Roman" w:cs="Times New Roman"/>
          <w:sz w:val="28"/>
          <w:szCs w:val="28"/>
        </w:rPr>
        <w:t>го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 одном технологическом цикле или в течение определенного интервала времени в одних и тех же условиях и одновременно представленно</w:t>
      </w:r>
      <w:r w:rsidR="00BD2750" w:rsidRPr="00FE436C">
        <w:rPr>
          <w:rFonts w:ascii="Times New Roman" w:hAnsi="Times New Roman" w:cs="Times New Roman"/>
          <w:sz w:val="28"/>
          <w:szCs w:val="28"/>
        </w:rPr>
        <w:t>го</w:t>
      </w:r>
      <w:r w:rsidRPr="00FE436C">
        <w:rPr>
          <w:rFonts w:ascii="Times New Roman" w:hAnsi="Times New Roman" w:cs="Times New Roman"/>
          <w:sz w:val="28"/>
          <w:szCs w:val="28"/>
        </w:rPr>
        <w:t xml:space="preserve"> на контроль. Качество серии (партии) должно быть удостоверено одним документом.</w:t>
      </w:r>
    </w:p>
    <w:p w:rsidR="007575EE" w:rsidRPr="00FE436C" w:rsidRDefault="00E33C73" w:rsidP="002E4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Тара</w:t>
      </w:r>
      <w:r w:rsidR="00FA7B3E"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B3E" w:rsidRPr="00FE436C">
        <w:rPr>
          <w:rFonts w:ascii="Times New Roman" w:hAnsi="Times New Roman" w:cs="Times New Roman"/>
          <w:sz w:val="28"/>
          <w:szCs w:val="28"/>
        </w:rPr>
        <w:t>– основной элемент упаковки</w:t>
      </w:r>
      <w:r w:rsidR="007575EE" w:rsidRPr="00FE436C">
        <w:rPr>
          <w:rFonts w:ascii="Times New Roman" w:hAnsi="Times New Roman" w:cs="Times New Roman"/>
          <w:sz w:val="28"/>
          <w:szCs w:val="28"/>
        </w:rPr>
        <w:t xml:space="preserve">, предназначенный </w:t>
      </w:r>
      <w:r w:rsidR="00FA7B3E" w:rsidRPr="00FE436C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="0026427E"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E23CD0" w:rsidRPr="00FE436C">
        <w:rPr>
          <w:rFonts w:ascii="Times New Roman" w:hAnsi="Times New Roman" w:cs="Times New Roman"/>
          <w:sz w:val="28"/>
          <w:szCs w:val="28"/>
        </w:rPr>
        <w:t>.</w:t>
      </w:r>
    </w:p>
    <w:p w:rsidR="00931A61" w:rsidRPr="00FE436C" w:rsidRDefault="00021C60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Тара транспортная </w:t>
      </w:r>
      <w:r w:rsidR="00BE1480" w:rsidRPr="00FE436C">
        <w:rPr>
          <w:rFonts w:ascii="Times New Roman" w:hAnsi="Times New Roman" w:cs="Times New Roman"/>
          <w:sz w:val="28"/>
          <w:szCs w:val="28"/>
        </w:rPr>
        <w:t>– тара, предназначенная для упаков</w:t>
      </w:r>
      <w:r w:rsidR="0013618C" w:rsidRPr="00FE436C">
        <w:rPr>
          <w:rFonts w:ascii="Times New Roman" w:hAnsi="Times New Roman" w:cs="Times New Roman"/>
          <w:sz w:val="28"/>
          <w:szCs w:val="28"/>
        </w:rPr>
        <w:t>ки</w:t>
      </w:r>
      <w:r w:rsidR="00BE1480" w:rsidRPr="00FE436C">
        <w:rPr>
          <w:rFonts w:ascii="Times New Roman" w:hAnsi="Times New Roman" w:cs="Times New Roman"/>
          <w:sz w:val="28"/>
          <w:szCs w:val="28"/>
        </w:rPr>
        <w:t xml:space="preserve">, хранения и транспортирования 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="00BE1480"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BE1480" w:rsidRPr="00FE436C">
        <w:rPr>
          <w:rFonts w:ascii="Times New Roman" w:hAnsi="Times New Roman" w:cs="Times New Roman"/>
          <w:sz w:val="28"/>
          <w:szCs w:val="28"/>
        </w:rPr>
        <w:t>, образующая самостоятельную транспортную единицу. Для лекарственных средств тара транспортная обеспечивает транспортирование 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BE1480" w:rsidRPr="00FE436C">
        <w:rPr>
          <w:rFonts w:ascii="Times New Roman" w:hAnsi="Times New Roman" w:cs="Times New Roman"/>
          <w:sz w:val="28"/>
          <w:szCs w:val="28"/>
        </w:rPr>
        <w:t>нного количества лекарственных сре</w:t>
      </w:r>
      <w:proofErr w:type="gramStart"/>
      <w:r w:rsidR="00BE1480" w:rsidRPr="00FE436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BE1480" w:rsidRPr="00FE436C">
        <w:rPr>
          <w:rFonts w:ascii="Times New Roman" w:hAnsi="Times New Roman" w:cs="Times New Roman"/>
          <w:sz w:val="28"/>
          <w:szCs w:val="28"/>
        </w:rPr>
        <w:t>отребительской или групповой упаковке (ящик, мешок, бочка, фляга).</w:t>
      </w:r>
    </w:p>
    <w:p w:rsidR="00931A61" w:rsidRPr="00FE436C" w:rsidRDefault="00021C60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То</w:t>
      </w:r>
      <w:r w:rsidR="00C77CC3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чечная</w:t>
      </w:r>
      <w:r w:rsidR="00931A61"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>проба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09F" w:rsidRPr="00FE436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931A61"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A61" w:rsidRPr="00FE436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31A61" w:rsidRPr="00FE436C">
        <w:rPr>
          <w:rFonts w:ascii="Times New Roman" w:hAnsi="Times New Roman" w:cs="Times New Roman"/>
          <w:sz w:val="28"/>
          <w:szCs w:val="28"/>
        </w:rPr>
        <w:t>не</w:t>
      </w:r>
      <w:r w:rsidR="00CC470A" w:rsidRPr="00FE436C">
        <w:rPr>
          <w:rFonts w:ascii="Times New Roman" w:hAnsi="Times New Roman" w:cs="Times New Roman"/>
          <w:sz w:val="28"/>
          <w:szCs w:val="28"/>
        </w:rPr>
        <w:t>расфасованной</w:t>
      </w:r>
      <w:proofErr w:type="spellEnd"/>
      <w:r w:rsidR="00CC470A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931A61"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 или материалов</w:t>
      </w:r>
      <w:r w:rsidR="00931A61" w:rsidRPr="00FE436C">
        <w:rPr>
          <w:rFonts w:ascii="Times New Roman" w:hAnsi="Times New Roman" w:cs="Times New Roman"/>
          <w:sz w:val="28"/>
          <w:szCs w:val="28"/>
        </w:rPr>
        <w:t>, взятое единовременно за один прием, из одного места, из большего объ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931A61" w:rsidRPr="00FE436C">
        <w:rPr>
          <w:rFonts w:ascii="Times New Roman" w:hAnsi="Times New Roman" w:cs="Times New Roman"/>
          <w:sz w:val="28"/>
          <w:szCs w:val="28"/>
        </w:rPr>
        <w:t>ма эт</w:t>
      </w:r>
      <w:r w:rsidR="00A36F0A" w:rsidRPr="00FE436C">
        <w:rPr>
          <w:rFonts w:ascii="Times New Roman" w:hAnsi="Times New Roman" w:cs="Times New Roman"/>
          <w:sz w:val="28"/>
          <w:szCs w:val="28"/>
        </w:rPr>
        <w:t>их же объектов</w:t>
      </w:r>
      <w:r w:rsidR="00931A61" w:rsidRPr="00FE436C">
        <w:rPr>
          <w:rFonts w:ascii="Times New Roman" w:hAnsi="Times New Roman" w:cs="Times New Roman"/>
          <w:sz w:val="28"/>
          <w:szCs w:val="28"/>
        </w:rPr>
        <w:t>.</w:t>
      </w:r>
    </w:p>
    <w:p w:rsidR="00806CF6" w:rsidRPr="00FE436C" w:rsidRDefault="00806CF6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Упаковка </w:t>
      </w:r>
      <w:r w:rsidR="00D7229D"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436C">
        <w:rPr>
          <w:rFonts w:ascii="Times New Roman" w:hAnsi="Times New Roman" w:cs="Times New Roman"/>
          <w:sz w:val="28"/>
          <w:szCs w:val="28"/>
        </w:rPr>
        <w:t xml:space="preserve"> средство или комплекс средств, обеспечивающих защиту </w:t>
      </w:r>
      <w:r w:rsidR="0013618C" w:rsidRPr="00FE436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от повреждения и потерь, окружающей среды</w:t>
      </w:r>
      <w:r w:rsidR="00800F6C" w:rsidRPr="00FE436C">
        <w:rPr>
          <w:rFonts w:ascii="Times New Roman" w:hAnsi="Times New Roman" w:cs="Times New Roman"/>
          <w:sz w:val="28"/>
          <w:szCs w:val="28"/>
        </w:rPr>
        <w:t xml:space="preserve">, </w:t>
      </w:r>
      <w:r w:rsidRPr="00FE436C">
        <w:rPr>
          <w:rFonts w:ascii="Times New Roman" w:hAnsi="Times New Roman" w:cs="Times New Roman"/>
          <w:sz w:val="28"/>
          <w:szCs w:val="28"/>
        </w:rPr>
        <w:t xml:space="preserve">от загрязнений, а также обеспечивающих процесс обращения </w:t>
      </w:r>
      <w:r w:rsidR="0013618C" w:rsidRPr="00FE436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FE436C">
        <w:rPr>
          <w:rFonts w:ascii="Times New Roman" w:hAnsi="Times New Roman" w:cs="Times New Roman"/>
          <w:sz w:val="28"/>
          <w:szCs w:val="28"/>
        </w:rPr>
        <w:t xml:space="preserve">. </w:t>
      </w:r>
      <w:r w:rsidR="0013618C" w:rsidRPr="00FE436C">
        <w:rPr>
          <w:rFonts w:ascii="Times New Roman" w:hAnsi="Times New Roman" w:cs="Times New Roman"/>
          <w:sz w:val="28"/>
          <w:szCs w:val="28"/>
        </w:rPr>
        <w:t>Р</w:t>
      </w:r>
      <w:r w:rsidRPr="00FE436C">
        <w:rPr>
          <w:rFonts w:ascii="Times New Roman" w:hAnsi="Times New Roman" w:cs="Times New Roman"/>
          <w:sz w:val="28"/>
          <w:szCs w:val="28"/>
        </w:rPr>
        <w:t>азличают первичную и вторичную упаковку в зависимости от непосредственного контакта с лекарственным средством.</w:t>
      </w:r>
    </w:p>
    <w:p w:rsidR="00722CC7" w:rsidRPr="00FE436C" w:rsidRDefault="00722CC7" w:rsidP="00722C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Упаковка групповая – </w:t>
      </w:r>
      <w:r w:rsidRPr="00FE436C">
        <w:rPr>
          <w:rFonts w:ascii="Times New Roman" w:hAnsi="Times New Roman" w:cs="Times New Roman"/>
          <w:sz w:val="28"/>
          <w:szCs w:val="28"/>
        </w:rPr>
        <w:t xml:space="preserve">упаковка, объединяющая одинаковые упаковочные единицы в потребительской упаковке, скреплённая с помощью упаковочных или обвязочных материалов. </w:t>
      </w:r>
    </w:p>
    <w:p w:rsidR="00D353E5" w:rsidRPr="00FE436C" w:rsidRDefault="00D353E5" w:rsidP="00D353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Упаковка потребительская (вторичная) – </w:t>
      </w:r>
      <w:r w:rsidRPr="00FE436C">
        <w:rPr>
          <w:rFonts w:ascii="Times New Roman" w:hAnsi="Times New Roman" w:cs="Times New Roman"/>
          <w:sz w:val="28"/>
          <w:szCs w:val="28"/>
        </w:rPr>
        <w:t xml:space="preserve">упаковка, поступающая к потребителю и обеспечивающая сохранность и неизменность свойств лекарственного препарата в течение установленного срока годности. </w:t>
      </w:r>
    </w:p>
    <w:p w:rsidR="00893ADC" w:rsidRPr="00FE436C" w:rsidRDefault="00893ADC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 xml:space="preserve">Упаковочная единица </w:t>
      </w:r>
      <w:r w:rsidRPr="00FE436C">
        <w:rPr>
          <w:rFonts w:ascii="Times New Roman" w:hAnsi="Times New Roman" w:cs="Times New Roman"/>
          <w:sz w:val="28"/>
          <w:szCs w:val="28"/>
        </w:rPr>
        <w:t xml:space="preserve">– упаковка, содержащая </w:t>
      </w:r>
      <w:r w:rsidR="0013618C" w:rsidRPr="00FE436C">
        <w:rPr>
          <w:rFonts w:ascii="Times New Roman" w:hAnsi="Times New Roman" w:cs="Times New Roman"/>
          <w:sz w:val="28"/>
          <w:szCs w:val="28"/>
        </w:rPr>
        <w:t>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13618C" w:rsidRPr="00FE436C">
        <w:rPr>
          <w:rFonts w:ascii="Times New Roman" w:hAnsi="Times New Roman" w:cs="Times New Roman"/>
          <w:sz w:val="28"/>
          <w:szCs w:val="28"/>
        </w:rPr>
        <w:t>нное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722CC7" w:rsidRPr="00FE4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11" w:rsidRPr="00533DD4" w:rsidRDefault="00EE1211" w:rsidP="00503B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11">
        <w:rPr>
          <w:rFonts w:ascii="Times New Roman" w:hAnsi="Times New Roman"/>
          <w:i/>
          <w:sz w:val="28"/>
        </w:rPr>
        <w:t>Фармацевтическая субстанция</w:t>
      </w:r>
      <w:r w:rsidRPr="00533DD4">
        <w:rPr>
          <w:rFonts w:ascii="Times New Roman" w:hAnsi="Times New Roman"/>
          <w:sz w:val="28"/>
        </w:rPr>
        <w:t xml:space="preserve"> </w:t>
      </w:r>
      <w:r w:rsidRPr="00533DD4">
        <w:rPr>
          <w:rFonts w:ascii="Times New Roman" w:hAnsi="Times New Roman"/>
          <w:sz w:val="28"/>
        </w:rPr>
        <w:sym w:font="Symbol" w:char="F02D"/>
      </w:r>
      <w:r w:rsidRPr="00533DD4">
        <w:rPr>
          <w:rFonts w:ascii="Times New Roman" w:hAnsi="Times New Roman"/>
          <w:sz w:val="28"/>
        </w:rPr>
        <w:t xml:space="preserve"> </w:t>
      </w:r>
      <w:r w:rsidRPr="00533DD4">
        <w:rPr>
          <w:rFonts w:ascii="Times New Roman" w:hAnsi="Times New Roman" w:cs="Times New Roman"/>
          <w:sz w:val="28"/>
          <w:szCs w:val="28"/>
        </w:rPr>
        <w:t>лекарственн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33DD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3DD4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одного или нескольких обладающих фармакологической активностью </w:t>
      </w:r>
      <w:r w:rsidRPr="00533DD4">
        <w:rPr>
          <w:rFonts w:ascii="Times New Roman" w:hAnsi="Times New Roman" w:cs="Times New Roman"/>
          <w:sz w:val="28"/>
          <w:szCs w:val="28"/>
        </w:rPr>
        <w:t xml:space="preserve">действующих веществ </w:t>
      </w:r>
      <w:r>
        <w:rPr>
          <w:rFonts w:ascii="Times New Roman" w:hAnsi="Times New Roman" w:cs="Times New Roman"/>
          <w:sz w:val="28"/>
          <w:szCs w:val="28"/>
        </w:rPr>
        <w:t>вне зависимости от природы</w:t>
      </w:r>
      <w:r w:rsidRPr="00533DD4">
        <w:rPr>
          <w:rFonts w:ascii="Times New Roman" w:hAnsi="Times New Roman" w:cs="Times New Roman"/>
          <w:sz w:val="28"/>
          <w:szCs w:val="28"/>
        </w:rPr>
        <w:t xml:space="preserve"> происхождения, </w:t>
      </w:r>
      <w:r>
        <w:rPr>
          <w:rFonts w:ascii="Times New Roman" w:hAnsi="Times New Roman" w:cs="Times New Roman"/>
          <w:sz w:val="28"/>
          <w:szCs w:val="28"/>
        </w:rPr>
        <w:t>которое предназначено</w:t>
      </w:r>
      <w:r w:rsidRPr="00533DD4">
        <w:rPr>
          <w:rFonts w:ascii="Times New Roman" w:hAnsi="Times New Roman" w:cs="Times New Roman"/>
          <w:sz w:val="28"/>
          <w:szCs w:val="28"/>
        </w:rPr>
        <w:t xml:space="preserve"> для производства, изготовления лекарственных препаратов и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33DD4">
        <w:rPr>
          <w:rFonts w:ascii="Times New Roman" w:hAnsi="Times New Roman" w:cs="Times New Roman"/>
          <w:sz w:val="28"/>
          <w:szCs w:val="28"/>
        </w:rPr>
        <w:t xml:space="preserve"> их эффективность.</w:t>
      </w:r>
    </w:p>
    <w:p w:rsidR="0098324B" w:rsidRPr="00FE436C" w:rsidRDefault="009823BE" w:rsidP="00E41C8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18110A" w:rsidRPr="00FE436C">
        <w:rPr>
          <w:rFonts w:ascii="Times New Roman" w:hAnsi="Times New Roman" w:cs="Times New Roman"/>
          <w:b/>
          <w:sz w:val="28"/>
          <w:szCs w:val="28"/>
        </w:rPr>
        <w:t>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Определения, приведенные выше</w:t>
      </w:r>
      <w:r w:rsidR="00DD6354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относятся к терминам  </w:t>
      </w:r>
      <w:proofErr w:type="gramStart"/>
      <w:r w:rsidRPr="00FE436C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Pr="00FE436C">
        <w:rPr>
          <w:rFonts w:ascii="Times New Roman" w:hAnsi="Times New Roman" w:cs="Times New Roman"/>
          <w:sz w:val="28"/>
          <w:szCs w:val="28"/>
        </w:rPr>
        <w:t xml:space="preserve"> ОФС и могут иметь иные значения в других контекстах.</w:t>
      </w:r>
    </w:p>
    <w:p w:rsidR="00D7530F" w:rsidRDefault="00D7530F" w:rsidP="00800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11" w:rsidRPr="00FE436C" w:rsidRDefault="00314C24" w:rsidP="00800F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76C44" w:rsidRPr="00FE436C" w:rsidRDefault="004F41BE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Отбор проб </w:t>
      </w:r>
      <w:r w:rsidR="00A60D82" w:rsidRPr="00FE436C">
        <w:rPr>
          <w:rFonts w:ascii="Times New Roman" w:hAnsi="Times New Roman" w:cs="Times New Roman"/>
          <w:sz w:val="28"/>
          <w:szCs w:val="28"/>
        </w:rPr>
        <w:t>(выборок)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490522" w:rsidRPr="00FE436C">
        <w:rPr>
          <w:rFonts w:ascii="Times New Roman" w:hAnsi="Times New Roman" w:cs="Times New Roman"/>
          <w:sz w:val="28"/>
          <w:szCs w:val="28"/>
        </w:rPr>
        <w:t>произвед</w:t>
      </w:r>
      <w:r w:rsidR="0096619D" w:rsidRPr="00FE436C">
        <w:rPr>
          <w:rFonts w:ascii="Times New Roman" w:hAnsi="Times New Roman" w:cs="Times New Roman"/>
          <w:sz w:val="28"/>
          <w:szCs w:val="28"/>
        </w:rPr>
        <w:t>е</w:t>
      </w:r>
      <w:r w:rsidR="00490522" w:rsidRPr="00FE436C">
        <w:rPr>
          <w:rFonts w:ascii="Times New Roman" w:hAnsi="Times New Roman" w:cs="Times New Roman"/>
          <w:sz w:val="28"/>
          <w:szCs w:val="28"/>
        </w:rPr>
        <w:t>нных (изгот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овленных) лекарственных средств </w:t>
      </w:r>
      <w:r w:rsidR="002226C7" w:rsidRPr="00FE436C">
        <w:rPr>
          <w:rFonts w:ascii="Times New Roman" w:hAnsi="Times New Roman" w:cs="Times New Roman"/>
          <w:sz w:val="28"/>
          <w:szCs w:val="28"/>
        </w:rPr>
        <w:t xml:space="preserve">и 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материалов, используемых в процессе их производства (изготовления) или характеризующих стадии технологического процесса </w:t>
      </w:r>
      <w:r w:rsidR="00A36F0A" w:rsidRPr="00FE436C">
        <w:rPr>
          <w:rFonts w:ascii="Times New Roman" w:hAnsi="Times New Roman" w:cs="Times New Roman"/>
          <w:sz w:val="28"/>
          <w:szCs w:val="28"/>
        </w:rPr>
        <w:t>производства (изготовления)</w:t>
      </w:r>
      <w:r w:rsidR="001B0B17" w:rsidRPr="00FE436C">
        <w:rPr>
          <w:rFonts w:ascii="Times New Roman" w:hAnsi="Times New Roman" w:cs="Times New Roman"/>
          <w:sz w:val="28"/>
          <w:szCs w:val="28"/>
        </w:rPr>
        <w:t>,</w:t>
      </w:r>
      <w:r w:rsidR="00A60D82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должен проводиться в соответствии </w:t>
      </w:r>
      <w:r w:rsidR="00A60D82" w:rsidRPr="00FE436C">
        <w:rPr>
          <w:rFonts w:ascii="Times New Roman" w:hAnsi="Times New Roman" w:cs="Times New Roman"/>
          <w:sz w:val="28"/>
          <w:szCs w:val="28"/>
        </w:rPr>
        <w:t>с утвержд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A60D82" w:rsidRPr="00FE436C">
        <w:rPr>
          <w:rFonts w:ascii="Times New Roman" w:hAnsi="Times New Roman" w:cs="Times New Roman"/>
          <w:sz w:val="28"/>
          <w:szCs w:val="28"/>
        </w:rPr>
        <w:t xml:space="preserve">нной процедурой отбора 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проб, </w:t>
      </w:r>
      <w:r w:rsidRPr="00FE436C">
        <w:rPr>
          <w:rFonts w:ascii="Times New Roman" w:hAnsi="Times New Roman" w:cs="Times New Roman"/>
          <w:sz w:val="28"/>
          <w:szCs w:val="28"/>
        </w:rPr>
        <w:t xml:space="preserve">если </w:t>
      </w:r>
      <w:r w:rsidR="00A60D82" w:rsidRPr="00FE436C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FE436C">
        <w:rPr>
          <w:rFonts w:ascii="Times New Roman" w:hAnsi="Times New Roman" w:cs="Times New Roman"/>
          <w:sz w:val="28"/>
          <w:szCs w:val="28"/>
        </w:rPr>
        <w:t xml:space="preserve">не указано в </w:t>
      </w:r>
      <w:r w:rsidR="00490522" w:rsidRPr="00FE436C">
        <w:rPr>
          <w:rFonts w:ascii="Times New Roman" w:hAnsi="Times New Roman" w:cs="Times New Roman"/>
          <w:sz w:val="28"/>
          <w:szCs w:val="28"/>
        </w:rPr>
        <w:t>нормативн</w:t>
      </w:r>
      <w:r w:rsidR="002F022B" w:rsidRPr="00FE436C">
        <w:rPr>
          <w:rFonts w:ascii="Times New Roman" w:hAnsi="Times New Roman" w:cs="Times New Roman"/>
          <w:sz w:val="28"/>
          <w:szCs w:val="28"/>
        </w:rPr>
        <w:t>ой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2F022B" w:rsidRPr="00FE436C">
        <w:rPr>
          <w:rFonts w:ascii="Times New Roman" w:hAnsi="Times New Roman" w:cs="Times New Roman"/>
          <w:sz w:val="28"/>
          <w:szCs w:val="28"/>
        </w:rPr>
        <w:t>ции</w:t>
      </w:r>
      <w:r w:rsidR="00490522" w:rsidRPr="00FE436C">
        <w:rPr>
          <w:rFonts w:ascii="Times New Roman" w:hAnsi="Times New Roman" w:cs="Times New Roman"/>
          <w:sz w:val="28"/>
          <w:szCs w:val="28"/>
        </w:rPr>
        <w:t>.</w:t>
      </w:r>
    </w:p>
    <w:p w:rsidR="00D42011" w:rsidRPr="00FE436C" w:rsidRDefault="00176C4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Процедура отбора 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проб </w:t>
      </w:r>
      <w:r w:rsidRPr="00FE436C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490522" w:rsidRPr="00FE436C">
        <w:rPr>
          <w:rFonts w:ascii="Times New Roman" w:hAnsi="Times New Roman" w:cs="Times New Roman"/>
          <w:sz w:val="28"/>
          <w:szCs w:val="28"/>
        </w:rPr>
        <w:t xml:space="preserve">нным </w:t>
      </w:r>
      <w:r w:rsidRPr="00FE436C">
        <w:rPr>
          <w:rFonts w:ascii="Times New Roman" w:hAnsi="Times New Roman" w:cs="Times New Roman"/>
          <w:sz w:val="28"/>
          <w:szCs w:val="28"/>
        </w:rPr>
        <w:t xml:space="preserve">целям отбора, виду испытаний и </w:t>
      </w:r>
      <w:r w:rsidR="00490522" w:rsidRPr="00FE436C">
        <w:rPr>
          <w:rFonts w:ascii="Times New Roman" w:hAnsi="Times New Roman" w:cs="Times New Roman"/>
          <w:sz w:val="28"/>
          <w:szCs w:val="28"/>
        </w:rPr>
        <w:t>специфике отбираем</w:t>
      </w:r>
      <w:r w:rsidR="00003E12" w:rsidRPr="00FE436C">
        <w:rPr>
          <w:rFonts w:ascii="Times New Roman" w:hAnsi="Times New Roman" w:cs="Times New Roman"/>
          <w:sz w:val="28"/>
          <w:szCs w:val="28"/>
        </w:rPr>
        <w:t>ых образцов</w:t>
      </w:r>
      <w:r w:rsidR="00490522" w:rsidRPr="00FE436C">
        <w:rPr>
          <w:rFonts w:ascii="Times New Roman" w:hAnsi="Times New Roman" w:cs="Times New Roman"/>
          <w:sz w:val="28"/>
          <w:szCs w:val="28"/>
        </w:rPr>
        <w:t>.</w:t>
      </w:r>
    </w:p>
    <w:p w:rsidR="00484A2D" w:rsidRPr="00FE436C" w:rsidRDefault="00484A2D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FE436C">
        <w:rPr>
          <w:rFonts w:ascii="Times New Roman" w:hAnsi="Times New Roman" w:cs="Times New Roman"/>
          <w:spacing w:val="-1"/>
          <w:sz w:val="28"/>
        </w:rPr>
        <w:t>При проведении процедуры отбора проб должны быть предусмотрены и учтены:</w:t>
      </w:r>
    </w:p>
    <w:p w:rsidR="00D4201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план или схем</w:t>
      </w:r>
      <w:r w:rsidR="00484A2D" w:rsidRPr="00FE436C">
        <w:rPr>
          <w:rFonts w:ascii="Times New Roman" w:hAnsi="Times New Roman" w:cs="Times New Roman"/>
          <w:sz w:val="28"/>
          <w:szCs w:val="28"/>
        </w:rPr>
        <w:t>а</w:t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отбора проб;</w:t>
      </w:r>
    </w:p>
    <w:p w:rsidR="00BD7BC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18110A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BD7BC1" w:rsidRPr="00FE436C">
        <w:rPr>
          <w:rFonts w:ascii="Times New Roman" w:hAnsi="Times New Roman" w:cs="Times New Roman"/>
          <w:sz w:val="28"/>
          <w:szCs w:val="28"/>
        </w:rPr>
        <w:t>объ</w:t>
      </w:r>
      <w:r w:rsidR="00B646DB">
        <w:rPr>
          <w:rFonts w:ascii="Times New Roman" w:hAnsi="Times New Roman" w:cs="Times New Roman"/>
          <w:sz w:val="28"/>
          <w:szCs w:val="28"/>
        </w:rPr>
        <w:t>е</w:t>
      </w:r>
      <w:r w:rsidR="00BD7BC1" w:rsidRPr="00FE436C">
        <w:rPr>
          <w:rFonts w:ascii="Times New Roman" w:hAnsi="Times New Roman" w:cs="Times New Roman"/>
          <w:sz w:val="28"/>
          <w:szCs w:val="28"/>
        </w:rPr>
        <w:t>м и тип отбора проб;</w:t>
      </w:r>
    </w:p>
    <w:p w:rsidR="00D4201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место и время отбора проб;</w:t>
      </w:r>
    </w:p>
    <w:p w:rsidR="00D4201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извлечение и подготовк</w:t>
      </w:r>
      <w:r w:rsidR="00484A2D" w:rsidRPr="00FE436C">
        <w:rPr>
          <w:rFonts w:ascii="Times New Roman" w:hAnsi="Times New Roman" w:cs="Times New Roman"/>
          <w:sz w:val="28"/>
          <w:szCs w:val="28"/>
        </w:rPr>
        <w:t>а</w:t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проб для испытаний;</w:t>
      </w:r>
    </w:p>
    <w:p w:rsidR="00BD7BC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BD7BC1" w:rsidRPr="00FE436C">
        <w:rPr>
          <w:rFonts w:ascii="Times New Roman" w:hAnsi="Times New Roman" w:cs="Times New Roman"/>
          <w:sz w:val="28"/>
          <w:szCs w:val="28"/>
        </w:rPr>
        <w:t xml:space="preserve"> специальные меры предосторожности, особенно в отношении стерильн</w:t>
      </w:r>
      <w:r w:rsidR="00CC470A" w:rsidRPr="00FE436C">
        <w:rPr>
          <w:rFonts w:ascii="Times New Roman" w:hAnsi="Times New Roman" w:cs="Times New Roman"/>
          <w:sz w:val="28"/>
          <w:szCs w:val="28"/>
        </w:rPr>
        <w:t xml:space="preserve">ых </w:t>
      </w:r>
      <w:r w:rsidR="00BD7BC1" w:rsidRPr="00FE436C">
        <w:rPr>
          <w:rFonts w:ascii="Times New Roman" w:hAnsi="Times New Roman" w:cs="Times New Roman"/>
          <w:sz w:val="28"/>
          <w:szCs w:val="28"/>
        </w:rPr>
        <w:t>и опасн</w:t>
      </w:r>
      <w:r w:rsidR="00CC470A" w:rsidRPr="00FE436C">
        <w:rPr>
          <w:rFonts w:ascii="Times New Roman" w:hAnsi="Times New Roman" w:cs="Times New Roman"/>
          <w:sz w:val="28"/>
          <w:szCs w:val="28"/>
        </w:rPr>
        <w:t>ых лекарственных средств или материалов</w:t>
      </w:r>
      <w:r w:rsidR="00BD7BC1" w:rsidRPr="00FE436C">
        <w:rPr>
          <w:rFonts w:ascii="Times New Roman" w:hAnsi="Times New Roman" w:cs="Times New Roman"/>
          <w:sz w:val="28"/>
          <w:szCs w:val="28"/>
        </w:rPr>
        <w:t>;</w:t>
      </w:r>
    </w:p>
    <w:p w:rsidR="00BD7BC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B779E8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BD7BC1" w:rsidRPr="00FE436C">
        <w:rPr>
          <w:rFonts w:ascii="Times New Roman" w:hAnsi="Times New Roman" w:cs="Times New Roman"/>
          <w:sz w:val="28"/>
          <w:szCs w:val="28"/>
        </w:rPr>
        <w:t>перечень используемого оборудования для отбора проб;</w:t>
      </w:r>
    </w:p>
    <w:p w:rsidR="00BD7BC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BD7BC1" w:rsidRPr="00FE436C">
        <w:rPr>
          <w:rFonts w:ascii="Times New Roman" w:hAnsi="Times New Roman" w:cs="Times New Roman"/>
          <w:sz w:val="28"/>
          <w:szCs w:val="28"/>
        </w:rPr>
        <w:t xml:space="preserve"> требования по очистке и хранению оборудования для отбора проб и др.</w:t>
      </w:r>
      <w:r w:rsidR="00B779E8" w:rsidRPr="00FE436C">
        <w:rPr>
          <w:rFonts w:ascii="Times New Roman" w:hAnsi="Times New Roman" w:cs="Times New Roman"/>
          <w:sz w:val="28"/>
          <w:szCs w:val="28"/>
        </w:rPr>
        <w:t>;</w:t>
      </w:r>
    </w:p>
    <w:p w:rsidR="00BD7BC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FD2050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BD7BC1" w:rsidRPr="00FE436C">
        <w:rPr>
          <w:rFonts w:ascii="Times New Roman" w:hAnsi="Times New Roman" w:cs="Times New Roman"/>
          <w:sz w:val="28"/>
          <w:szCs w:val="28"/>
        </w:rPr>
        <w:t>тип, характеристик</w:t>
      </w:r>
      <w:r w:rsidR="00484A2D" w:rsidRPr="00FE436C">
        <w:rPr>
          <w:rFonts w:ascii="Times New Roman" w:hAnsi="Times New Roman" w:cs="Times New Roman"/>
          <w:sz w:val="28"/>
          <w:szCs w:val="28"/>
        </w:rPr>
        <w:t>а</w:t>
      </w:r>
      <w:r w:rsidR="00BD7BC1" w:rsidRPr="00FE436C">
        <w:rPr>
          <w:rFonts w:ascii="Times New Roman" w:hAnsi="Times New Roman" w:cs="Times New Roman"/>
          <w:sz w:val="28"/>
          <w:szCs w:val="28"/>
        </w:rPr>
        <w:t xml:space="preserve"> и маркировк</w:t>
      </w:r>
      <w:r w:rsidR="00484A2D" w:rsidRPr="00FE436C">
        <w:rPr>
          <w:rFonts w:ascii="Times New Roman" w:hAnsi="Times New Roman" w:cs="Times New Roman"/>
          <w:sz w:val="28"/>
          <w:szCs w:val="28"/>
        </w:rPr>
        <w:t>а</w:t>
      </w:r>
      <w:r w:rsidR="00BD7BC1" w:rsidRPr="00FE436C">
        <w:rPr>
          <w:rFonts w:ascii="Times New Roman" w:hAnsi="Times New Roman" w:cs="Times New Roman"/>
          <w:sz w:val="28"/>
          <w:szCs w:val="28"/>
        </w:rPr>
        <w:t xml:space="preserve"> тары для хранения проб;</w:t>
      </w:r>
    </w:p>
    <w:p w:rsidR="00D42011" w:rsidRPr="00FE436C" w:rsidRDefault="004612A3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sym w:font="Symbol" w:char="F02D"/>
      </w:r>
      <w:r w:rsidR="0002663B" w:rsidRPr="00FE436C">
        <w:rPr>
          <w:rFonts w:ascii="Times New Roman" w:hAnsi="Times New Roman" w:cs="Times New Roman"/>
          <w:sz w:val="28"/>
          <w:szCs w:val="28"/>
        </w:rPr>
        <w:t xml:space="preserve"> параметры окружающей среды при отборе и подготовке проб для испытаний</w:t>
      </w:r>
      <w:r w:rsidR="00BD7BC1" w:rsidRPr="00FE436C">
        <w:rPr>
          <w:rFonts w:ascii="Times New Roman" w:hAnsi="Times New Roman" w:cs="Times New Roman"/>
          <w:sz w:val="28"/>
          <w:szCs w:val="28"/>
        </w:rPr>
        <w:t>.</w:t>
      </w:r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При формировании плана отбора проб необходимо принимать во внимание конкретные цели отбора проб; физико-химические, биологические и др</w:t>
      </w:r>
      <w:r w:rsidR="003B26FE" w:rsidRPr="00FE436C">
        <w:rPr>
          <w:rFonts w:ascii="Times New Roman" w:hAnsi="Times New Roman" w:cs="Times New Roman"/>
          <w:sz w:val="28"/>
          <w:szCs w:val="28"/>
        </w:rPr>
        <w:t>угие</w:t>
      </w:r>
      <w:r w:rsidR="007E4E3E" w:rsidRPr="00FE436C">
        <w:rPr>
          <w:rFonts w:ascii="Times New Roman" w:hAnsi="Times New Roman" w:cs="Times New Roman"/>
          <w:sz w:val="28"/>
          <w:szCs w:val="28"/>
        </w:rPr>
        <w:t xml:space="preserve"> свойства исследуемого объекта,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его однородность, стабильность, критичность; количество отбираемого образца; риски и последствия, связанные с ошибочными решениями по выбору плана отбора.</w:t>
      </w:r>
    </w:p>
    <w:p w:rsidR="00D8609F" w:rsidRPr="00FE436C" w:rsidRDefault="00D8609F" w:rsidP="005C5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D7" w:rsidRPr="00FE436C" w:rsidRDefault="005C5CD7" w:rsidP="005C5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>Отбору проб подлеж</w:t>
      </w:r>
      <w:r w:rsidR="00B779E8" w:rsidRPr="00FE436C">
        <w:rPr>
          <w:rFonts w:ascii="Times New Roman" w:hAnsi="Times New Roman" w:cs="Times New Roman"/>
          <w:sz w:val="28"/>
          <w:szCs w:val="28"/>
        </w:rPr>
        <w:t>а</w:t>
      </w:r>
      <w:r w:rsidRPr="00FE436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C5CD7" w:rsidRPr="00FE436C" w:rsidRDefault="005C5CD7" w:rsidP="006A541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Pr="00FE436C">
        <w:rPr>
          <w:rFonts w:ascii="Times New Roman" w:hAnsi="Times New Roman" w:cs="Times New Roman"/>
          <w:spacing w:val="-2"/>
          <w:sz w:val="28"/>
          <w:szCs w:val="28"/>
        </w:rPr>
        <w:t xml:space="preserve"> (серия); </w:t>
      </w:r>
    </w:p>
    <w:p w:rsidR="005C5CD7" w:rsidRPr="00FE436C" w:rsidRDefault="005C5CD7" w:rsidP="006A541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pacing w:val="-1"/>
          <w:sz w:val="28"/>
          <w:szCs w:val="28"/>
        </w:rPr>
        <w:t>промежуточная продукция на критических стадиях процесса производства/изготовления</w:t>
      </w:r>
      <w:r w:rsidR="00FD2050" w:rsidRPr="00FE436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C5CD7" w:rsidRPr="00FE436C" w:rsidRDefault="009823BE" w:rsidP="006A5413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Cs/>
          <w:sz w:val="28"/>
          <w:szCs w:val="28"/>
        </w:rPr>
        <w:t>вспомогательные вещества</w:t>
      </w:r>
      <w:r w:rsidR="003B26FE" w:rsidRPr="00FE436C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  <w:r w:rsidRPr="00FE43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5CD7" w:rsidRPr="00FE436C" w:rsidRDefault="009823BE" w:rsidP="006A5413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Cs/>
          <w:sz w:val="28"/>
          <w:szCs w:val="28"/>
        </w:rPr>
        <w:t>упаковочные и печатные материалы.</w:t>
      </w:r>
    </w:p>
    <w:p w:rsidR="00BD7BC1" w:rsidRPr="00FE436C" w:rsidRDefault="00BD7BC1" w:rsidP="00484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Правила отбора проб</w:t>
      </w:r>
    </w:p>
    <w:p w:rsidR="00AC7D4D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Пробы отбирают </w:t>
      </w:r>
      <w:r w:rsidR="00AC7D4D" w:rsidRPr="00FE436C">
        <w:rPr>
          <w:rFonts w:ascii="Times New Roman" w:hAnsi="Times New Roman" w:cs="Times New Roman"/>
          <w:sz w:val="28"/>
          <w:szCs w:val="28"/>
        </w:rPr>
        <w:t>от генеральной совокупности (</w:t>
      </w:r>
      <w:r w:rsidR="005C5CD7" w:rsidRPr="00FE436C">
        <w:rPr>
          <w:rFonts w:ascii="Times New Roman" w:hAnsi="Times New Roman" w:cs="Times New Roman"/>
          <w:sz w:val="28"/>
          <w:szCs w:val="28"/>
        </w:rPr>
        <w:t>партии/серии</w:t>
      </w:r>
      <w:r w:rsidR="00AC7D4D" w:rsidRPr="00FE436C">
        <w:rPr>
          <w:rFonts w:ascii="Times New Roman" w:hAnsi="Times New Roman" w:cs="Times New Roman"/>
          <w:sz w:val="28"/>
          <w:szCs w:val="28"/>
        </w:rPr>
        <w:t>)</w:t>
      </w:r>
      <w:r w:rsidRPr="00FE436C">
        <w:rPr>
          <w:rFonts w:ascii="Times New Roman" w:hAnsi="Times New Roman" w:cs="Times New Roman"/>
          <w:sz w:val="28"/>
          <w:szCs w:val="28"/>
        </w:rPr>
        <w:t xml:space="preserve">, состоящей из выборочных единиц. </w:t>
      </w:r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При отборе проб, характеризующих стадии технологического процесса производства (изготовления), генеральная совокупность устанавливается внутренними документами предприятия</w:t>
      </w:r>
      <w:r w:rsidR="00B779E8" w:rsidRPr="00FE436C">
        <w:rPr>
          <w:rFonts w:ascii="Times New Roman" w:hAnsi="Times New Roman" w:cs="Times New Roman"/>
          <w:sz w:val="28"/>
          <w:szCs w:val="28"/>
        </w:rPr>
        <w:t>-</w:t>
      </w:r>
      <w:r w:rsidRPr="00FE436C">
        <w:rPr>
          <w:rFonts w:ascii="Times New Roman" w:hAnsi="Times New Roman" w:cs="Times New Roman"/>
          <w:sz w:val="28"/>
          <w:szCs w:val="28"/>
        </w:rPr>
        <w:t>производителя (изготовителя) лекарственных средств.</w:t>
      </w:r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В процессе проведения отбора проб необходимо учитывать факторы, которые должны контролироваться с тем, чтобы обеспечить достоверность результатов испытаний.</w:t>
      </w:r>
    </w:p>
    <w:p w:rsidR="002F022B" w:rsidRPr="00FE436C" w:rsidRDefault="002F022B" w:rsidP="002F0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Методика отбора должна предусматривать предотвращение загрязнения лекарственных средств и материалов, из которых отбираются пробы, самих отбираемых проб, а также других лекарственных средств, материалов и окружающей среды.</w:t>
      </w:r>
    </w:p>
    <w:p w:rsidR="007A0BDD" w:rsidRPr="00FE436C" w:rsidRDefault="007A0BDD" w:rsidP="002F0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Методика отбора проб материалов при внутрипроизводственном процессе должна учитывать критические стадии процесса производства (изготовления) лекарственных средств и включать установленные контрольные точки отбора проб (</w:t>
      </w:r>
      <w:r w:rsidR="00CC5867" w:rsidRPr="00FE436C">
        <w:rPr>
          <w:rFonts w:ascii="Times New Roman" w:hAnsi="Times New Roman" w:cs="Times New Roman"/>
          <w:sz w:val="28"/>
          <w:szCs w:val="28"/>
        </w:rPr>
        <w:t>емкости, места отбора и т.п.).</w:t>
      </w:r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Не допускается отбор проб одновременно от двух и более наименований </w:t>
      </w:r>
      <w:r w:rsidR="009B45A8" w:rsidRPr="00FE436C">
        <w:rPr>
          <w:rFonts w:ascii="Times New Roman" w:hAnsi="Times New Roman" w:cs="Times New Roman"/>
          <w:sz w:val="28"/>
          <w:szCs w:val="28"/>
        </w:rPr>
        <w:t>лекарственных средств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, двух и более серий (партий)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 xml:space="preserve">продукции во избежание ошибок при отборе проб. К отбору от следующей серии (партии)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901A54" w:rsidRPr="00FE436C">
        <w:rPr>
          <w:rFonts w:ascii="Times New Roman" w:hAnsi="Times New Roman" w:cs="Times New Roman"/>
          <w:sz w:val="28"/>
          <w:szCs w:val="28"/>
        </w:rPr>
        <w:t xml:space="preserve">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можно приступать только после выполнения всей процедуры отбора от предыдущей серии (партии).</w:t>
      </w:r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 xml:space="preserve">Перед отбором проб необходимо провести внешний осмотр каждой упаковочной единицы всей серии (партии)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36C">
        <w:rPr>
          <w:rFonts w:ascii="Times New Roman" w:hAnsi="Times New Roman" w:cs="Times New Roman"/>
          <w:sz w:val="28"/>
          <w:szCs w:val="28"/>
        </w:rPr>
        <w:t xml:space="preserve">При осмотре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E436C">
        <w:rPr>
          <w:rFonts w:ascii="Times New Roman" w:hAnsi="Times New Roman" w:cs="Times New Roman"/>
          <w:sz w:val="28"/>
          <w:szCs w:val="28"/>
        </w:rPr>
        <w:t xml:space="preserve">обратить внимание на соответствие упаковки, в которой находится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готовая </w:t>
      </w:r>
      <w:r w:rsidRPr="00FE436C">
        <w:rPr>
          <w:rFonts w:ascii="Times New Roman" w:hAnsi="Times New Roman" w:cs="Times New Roman"/>
          <w:sz w:val="28"/>
          <w:szCs w:val="28"/>
        </w:rPr>
        <w:t>продукция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 или материалы</w:t>
      </w:r>
      <w:r w:rsidRPr="00FE436C">
        <w:rPr>
          <w:rFonts w:ascii="Times New Roman" w:hAnsi="Times New Roman" w:cs="Times New Roman"/>
          <w:sz w:val="28"/>
          <w:szCs w:val="28"/>
        </w:rPr>
        <w:t>, и е</w:t>
      </w:r>
      <w:r w:rsidR="004F54FA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маркировки требованиям нормативной документации, определить количество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, целостность и наличие пломб на упаковке, правильность оформления сопроводительной документации и соответствия в ней данных серии (партии)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>, предназначенной для отбора проб.</w:t>
      </w:r>
      <w:proofErr w:type="gramEnd"/>
    </w:p>
    <w:p w:rsidR="00BD7BC1" w:rsidRPr="00FE436C" w:rsidRDefault="00BD7BC1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Пробы отбирают только из неповрежд</w:t>
      </w:r>
      <w:r w:rsidR="0096619D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нных, укупоренных и упакованных согласно нормативной документации упаковочных единиц. </w:t>
      </w:r>
      <w:r w:rsidR="009B45A8" w:rsidRPr="00FE436C">
        <w:rPr>
          <w:rFonts w:ascii="Times New Roman" w:hAnsi="Times New Roman" w:cs="Times New Roman"/>
          <w:sz w:val="28"/>
          <w:szCs w:val="28"/>
        </w:rPr>
        <w:t>Готовая п</w:t>
      </w:r>
      <w:r w:rsidRPr="00FE436C"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и материалы </w:t>
      </w:r>
      <w:r w:rsidRPr="00FE436C">
        <w:rPr>
          <w:rFonts w:ascii="Times New Roman" w:hAnsi="Times New Roman" w:cs="Times New Roman"/>
          <w:sz w:val="28"/>
          <w:szCs w:val="28"/>
        </w:rPr>
        <w:t>в поврежд</w:t>
      </w:r>
      <w:r w:rsidR="0096619D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нной упаковке, не соответствующей требованиям нормативной документации, должна быть отклонена.</w:t>
      </w:r>
    </w:p>
    <w:p w:rsidR="00E8625D" w:rsidRPr="00FE436C" w:rsidRDefault="00BD7BC1" w:rsidP="00B7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FD2050" w:rsidRPr="00FE436C">
        <w:rPr>
          <w:rFonts w:ascii="Times New Roman" w:hAnsi="Times New Roman" w:cs="Times New Roman"/>
          <w:b/>
          <w:sz w:val="28"/>
          <w:szCs w:val="28"/>
        </w:rPr>
        <w:t>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При соответствующем указании в документации предприятия</w:t>
      </w:r>
      <w:r w:rsidR="00B779E8" w:rsidRPr="00FE436C">
        <w:rPr>
          <w:rFonts w:ascii="Times New Roman" w:hAnsi="Times New Roman" w:cs="Times New Roman"/>
          <w:sz w:val="28"/>
          <w:szCs w:val="28"/>
        </w:rPr>
        <w:t>-производителя</w:t>
      </w:r>
      <w:r w:rsidR="00991E02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допускается отбор проб от каждой единицы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FE436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или материалов </w:t>
      </w:r>
      <w:r w:rsidRPr="00FE436C">
        <w:rPr>
          <w:rFonts w:ascii="Times New Roman" w:hAnsi="Times New Roman" w:cs="Times New Roman"/>
          <w:sz w:val="28"/>
          <w:szCs w:val="28"/>
        </w:rPr>
        <w:t>из поврежд</w:t>
      </w:r>
      <w:r w:rsidR="0096619D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нной упаковки для проведения полного контроля качества </w:t>
      </w:r>
      <w:r w:rsidR="009B45A8" w:rsidRPr="00FE436C">
        <w:rPr>
          <w:rFonts w:ascii="Times New Roman" w:hAnsi="Times New Roman" w:cs="Times New Roman"/>
          <w:sz w:val="28"/>
          <w:szCs w:val="28"/>
        </w:rPr>
        <w:t>анализируемых объектов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2E4FED" w:rsidRPr="00FE436C" w:rsidRDefault="002E4FED" w:rsidP="00AC7D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BE" w:rsidRPr="00FE436C" w:rsidRDefault="0045789E" w:rsidP="00AC7D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Методы отбора проб</w:t>
      </w:r>
    </w:p>
    <w:p w:rsidR="00752920" w:rsidRPr="00FE436C" w:rsidRDefault="00AC7D4D" w:rsidP="00B7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t>Случайный отбор проб</w:t>
      </w:r>
      <w:r w:rsidR="003B26FE" w:rsidRPr="00FE43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2764" w:rsidRPr="00FE436C">
        <w:rPr>
          <w:rFonts w:ascii="Times New Roman" w:hAnsi="Times New Roman" w:cs="Times New Roman"/>
          <w:sz w:val="28"/>
          <w:szCs w:val="28"/>
        </w:rPr>
        <w:t>Пробы могут быть отобраны методом случайного отбора от установленного количества выборочных единиц при выборочном контроле; от каждой выборочной единицы при сплошном контроле или другим методом в соответствии с разработанным статистически обоснованным планом отбора.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Для осуществления случайного отбора проб необходимо последовательно пронумеровать каждую выборочную единицу, затем</w:t>
      </w:r>
      <w:r w:rsidR="00FD2050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воспользовавшись таблицей случайных чисел (или сгенерированными компьютером случайными числами)</w:t>
      </w:r>
      <w:r w:rsidR="00FD2050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установить, из каких случайных выборочных единиц производить отбор необходимого количества проб.</w:t>
      </w:r>
    </w:p>
    <w:p w:rsidR="00752920" w:rsidRPr="00FE436C" w:rsidRDefault="00AC7D4D" w:rsidP="00B7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</w:rPr>
        <w:lastRenderedPageBreak/>
        <w:t>Многоступенчатый отбор проб</w:t>
      </w:r>
      <w:r w:rsidR="003B26FE" w:rsidRPr="00FE43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2764" w:rsidRPr="00FE436C">
        <w:rPr>
          <w:rFonts w:ascii="Times New Roman" w:hAnsi="Times New Roman" w:cs="Times New Roman"/>
          <w:sz w:val="28"/>
          <w:szCs w:val="28"/>
        </w:rPr>
        <w:t>При отсутствии указаний в фармакопейных статьях при отборе образцов (проб, выборок) лекарственных сре</w:t>
      </w:r>
      <w:proofErr w:type="gramStart"/>
      <w:r w:rsidR="00C22764" w:rsidRPr="00FE436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22764" w:rsidRPr="00FE436C">
        <w:rPr>
          <w:rFonts w:ascii="Times New Roman" w:hAnsi="Times New Roman" w:cs="Times New Roman"/>
          <w:sz w:val="28"/>
          <w:szCs w:val="28"/>
        </w:rPr>
        <w:t>я проведени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я их испытаний на соответствие </w:t>
      </w:r>
      <w:r w:rsidR="00C22764" w:rsidRPr="00FE436C">
        <w:rPr>
          <w:rFonts w:ascii="Times New Roman" w:hAnsi="Times New Roman" w:cs="Times New Roman"/>
          <w:sz w:val="28"/>
          <w:szCs w:val="28"/>
        </w:rPr>
        <w:t>требованиям нормативной документации проводят многоступенчатый отбор проб, считая при этом, что серия (партия) лекарственного средства является однородной продукцией.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 Аналогичным образом осуществляется отбор материалов. 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При многоступенчатом отборе пробу образуют по ступеням и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готовую </w:t>
      </w:r>
      <w:r w:rsidRPr="00FE436C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="009B45A8" w:rsidRPr="00FE436C">
        <w:rPr>
          <w:rFonts w:ascii="Times New Roman" w:hAnsi="Times New Roman" w:cs="Times New Roman"/>
          <w:sz w:val="28"/>
          <w:szCs w:val="28"/>
        </w:rPr>
        <w:t xml:space="preserve">или материалы </w:t>
      </w:r>
      <w:r w:rsidRPr="00FE436C">
        <w:rPr>
          <w:rFonts w:ascii="Times New Roman" w:hAnsi="Times New Roman" w:cs="Times New Roman"/>
          <w:sz w:val="28"/>
          <w:szCs w:val="28"/>
        </w:rPr>
        <w:t>в каждой ступени отбирают случайным образом в пропорциональных количествах из упаковочных единиц, отобранных в предыдущей ступени. Число ступеней определяется видом упаковки.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Например, если продукция в потребительской (вторичной) упаковке помещена в групповую упаковку, а затем и в транспортную тару, то возможен трехступенчатый отбор проб.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36C">
        <w:rPr>
          <w:rFonts w:ascii="Times New Roman" w:hAnsi="Times New Roman" w:cs="Times New Roman"/>
          <w:sz w:val="28"/>
          <w:szCs w:val="28"/>
        </w:rPr>
        <w:t xml:space="preserve"> ступень: отбор единиц транспортной тары (ящиков, коробок, мешков и др.).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36C">
        <w:rPr>
          <w:rFonts w:ascii="Times New Roman" w:hAnsi="Times New Roman" w:cs="Times New Roman"/>
          <w:sz w:val="28"/>
          <w:szCs w:val="28"/>
        </w:rPr>
        <w:t xml:space="preserve"> ступень: отбор упаковочных единиц групповой упаковки (коробок, пакетов, рулонов и др.).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436C">
        <w:rPr>
          <w:rFonts w:ascii="Times New Roman" w:hAnsi="Times New Roman" w:cs="Times New Roman"/>
          <w:sz w:val="28"/>
          <w:szCs w:val="28"/>
        </w:rPr>
        <w:t xml:space="preserve"> ступень: отбор продукции в потребительской (вторичной) упаковке (флаконов, туб, контурных упаковок и др.).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Для расчета количества отбираемых упаковочных единиц (</w:t>
      </w:r>
      <w:r w:rsidRPr="00FE43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E436C">
        <w:rPr>
          <w:rFonts w:ascii="Times New Roman" w:hAnsi="Times New Roman" w:cs="Times New Roman"/>
          <w:sz w:val="28"/>
          <w:szCs w:val="28"/>
        </w:rPr>
        <w:t>) на каждой ступени используют формулу для однородной продукции:</w:t>
      </w:r>
    </w:p>
    <w:p w:rsidR="00C22764" w:rsidRPr="00FE436C" w:rsidRDefault="00C22764" w:rsidP="00B779E8">
      <w:pPr>
        <w:autoSpaceDE w:val="0"/>
        <w:autoSpaceDN w:val="0"/>
        <w:adjustRightInd w:val="0"/>
        <w:spacing w:after="0" w:line="360" w:lineRule="auto"/>
        <w:ind w:right="56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C7FD4" w:rsidRPr="00FE436C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="00CC7FD4" w:rsidRPr="00FE436C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CC7FD4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B779E8" w:rsidRPr="00FE436C">
        <w:rPr>
          <w:rFonts w:ascii="Times New Roman" w:hAnsi="Times New Roman" w:cs="Times New Roman"/>
          <w:sz w:val="28"/>
          <w:szCs w:val="28"/>
        </w:rPr>
        <w:sym w:font="Symbol" w:char="F0D6"/>
      </w:r>
      <w:proofErr w:type="spellStart"/>
      <w:r w:rsidRPr="00FE436C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FE436C">
        <w:rPr>
          <w:rFonts w:ascii="Times New Roman" w:hAnsi="Times New Roman" w:cs="Times New Roman"/>
          <w:sz w:val="28"/>
          <w:szCs w:val="28"/>
        </w:rPr>
        <w:t xml:space="preserve">, </w:t>
      </w:r>
      <w:r w:rsidRPr="00FE436C">
        <w:rPr>
          <w:rFonts w:ascii="Times New Roman" w:hAnsi="Times New Roman" w:cs="Times New Roman"/>
          <w:sz w:val="28"/>
          <w:szCs w:val="28"/>
        </w:rPr>
        <w:tab/>
      </w:r>
      <w:r w:rsidR="00B779E8" w:rsidRPr="00FE436C">
        <w:rPr>
          <w:rFonts w:ascii="Times New Roman" w:hAnsi="Times New Roman" w:cs="Times New Roman"/>
          <w:sz w:val="28"/>
          <w:szCs w:val="28"/>
        </w:rPr>
        <w:tab/>
      </w:r>
      <w:r w:rsidR="00B779E8" w:rsidRPr="00FE436C">
        <w:rPr>
          <w:rFonts w:ascii="Times New Roman" w:hAnsi="Times New Roman" w:cs="Times New Roman"/>
          <w:sz w:val="28"/>
          <w:szCs w:val="28"/>
        </w:rPr>
        <w:tab/>
      </w:r>
      <w:r w:rsidR="00B779E8" w:rsidRPr="00FE436C">
        <w:rPr>
          <w:rFonts w:ascii="Times New Roman" w:hAnsi="Times New Roman" w:cs="Times New Roman"/>
          <w:sz w:val="28"/>
          <w:szCs w:val="28"/>
        </w:rPr>
        <w:tab/>
      </w:r>
      <w:r w:rsidR="00B779E8" w:rsidRPr="00FE436C">
        <w:rPr>
          <w:rFonts w:ascii="Times New Roman" w:hAnsi="Times New Roman" w:cs="Times New Roman"/>
          <w:sz w:val="28"/>
          <w:szCs w:val="28"/>
        </w:rPr>
        <w:tab/>
      </w:r>
      <w:r w:rsidR="00B779E8" w:rsidRPr="00FE436C">
        <w:rPr>
          <w:rFonts w:ascii="Times New Roman" w:hAnsi="Times New Roman" w:cs="Times New Roman"/>
          <w:sz w:val="28"/>
          <w:szCs w:val="28"/>
        </w:rPr>
        <w:tab/>
      </w:r>
      <w:r w:rsidRPr="00FE436C">
        <w:rPr>
          <w:rFonts w:ascii="Times New Roman" w:hAnsi="Times New Roman" w:cs="Times New Roman"/>
          <w:sz w:val="28"/>
          <w:szCs w:val="28"/>
        </w:rPr>
        <w:t>(1)</w:t>
      </w:r>
    </w:p>
    <w:p w:rsidR="00CC7FD4" w:rsidRPr="00FE436C" w:rsidRDefault="00C22764" w:rsidP="00CC7FD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FE436C">
        <w:rPr>
          <w:rFonts w:ascii="Times New Roman" w:hAnsi="Times New Roman" w:cs="Times New Roman"/>
          <w:sz w:val="28"/>
          <w:szCs w:val="28"/>
        </w:rPr>
        <w:t>– общее количество упаковочных единиц данной ступени одной серии (партии).</w:t>
      </w:r>
    </w:p>
    <w:p w:rsidR="00CC7FD4" w:rsidRPr="00FE436C" w:rsidRDefault="00C22764" w:rsidP="00CC7FD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64" w:rsidRPr="00FE436C" w:rsidRDefault="00C22764" w:rsidP="00CC7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Полученное в результате подсчета по формуле (1) дробное число округляют в сторону увеличения до целого числа, оно должно быть не менее 3 и не более 30.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В случае недостаточного количества упаковочных единиц для проведения испытания  повторно отбирают упаковочные единицы, как указано выше.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>Из отобранных на последней ступени упаковочных единиц после контроля по внешнему виду берут пробу (выборку) для исследования лекарственного средства на соответствие требованиям нормативной документации в количестве, необходимом для реализации 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нной цели (с уч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том испытания на микробиологическую чистоту, стерильность, испытания парентеральных и офтальмологических растворов на механические включения и т.п.).</w:t>
      </w:r>
    </w:p>
    <w:p w:rsidR="00C22764" w:rsidRPr="00FE436C" w:rsidRDefault="00C22764" w:rsidP="00EC678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B779E8" w:rsidRPr="00FE436C">
        <w:rPr>
          <w:rFonts w:ascii="Times New Roman" w:hAnsi="Times New Roman" w:cs="Times New Roman"/>
          <w:b/>
          <w:sz w:val="28"/>
          <w:szCs w:val="28"/>
        </w:rPr>
        <w:t>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Для тв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рдых доз</w:t>
      </w:r>
      <w:r w:rsidR="00F05888" w:rsidRPr="00FE436C">
        <w:rPr>
          <w:rFonts w:ascii="Times New Roman" w:hAnsi="Times New Roman" w:cs="Times New Roman"/>
          <w:sz w:val="28"/>
          <w:szCs w:val="28"/>
        </w:rPr>
        <w:t>ированных лекарственных средств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83B59" w:rsidRPr="00FE436C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FE436C">
        <w:rPr>
          <w:rFonts w:ascii="Times New Roman" w:hAnsi="Times New Roman" w:cs="Times New Roman"/>
          <w:sz w:val="28"/>
          <w:szCs w:val="28"/>
        </w:rPr>
        <w:t>образц</w:t>
      </w:r>
      <w:r w:rsidR="00083B59" w:rsidRPr="00FE436C">
        <w:rPr>
          <w:rFonts w:ascii="Times New Roman" w:hAnsi="Times New Roman" w:cs="Times New Roman"/>
          <w:sz w:val="28"/>
          <w:szCs w:val="28"/>
        </w:rPr>
        <w:t>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для проведения микробиологического контроля рассчитывают пут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 деления требуемого количества образца в граммах (50</w:t>
      </w:r>
      <w:r w:rsidR="003300C9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г) на среднюю массу таблетки, драже, капсулы или суппозитория.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Если подлинность однородной продукции достоверна, то для расч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та количества отбираемых упаковочных единиц следует использовать формулу:</w:t>
      </w:r>
    </w:p>
    <w:p w:rsidR="00C22764" w:rsidRPr="00FE436C" w:rsidRDefault="00C22764" w:rsidP="00B779E8">
      <w:pPr>
        <w:autoSpaceDE w:val="0"/>
        <w:autoSpaceDN w:val="0"/>
        <w:adjustRightInd w:val="0"/>
        <w:spacing w:after="0" w:line="360" w:lineRule="auto"/>
        <w:ind w:right="56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C7FD4" w:rsidRPr="00FE436C">
        <w:rPr>
          <w:rFonts w:ascii="Times New Roman" w:hAnsi="Times New Roman" w:cs="Times New Roman"/>
          <w:sz w:val="28"/>
          <w:szCs w:val="28"/>
        </w:rPr>
        <w:t xml:space="preserve">= 1+ </w:t>
      </w:r>
      <w:r w:rsidR="00B779E8" w:rsidRPr="00FE436C">
        <w:rPr>
          <w:rFonts w:ascii="Times New Roman" w:hAnsi="Times New Roman" w:cs="Times New Roman"/>
          <w:sz w:val="28"/>
          <w:szCs w:val="28"/>
        </w:rPr>
        <w:sym w:font="Symbol" w:char="F0D6"/>
      </w:r>
      <w:proofErr w:type="spellStart"/>
      <w:r w:rsidRPr="00FE436C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B779E8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 </w:t>
      </w:r>
      <w:r w:rsidR="00455237" w:rsidRPr="00FE436C">
        <w:rPr>
          <w:rFonts w:ascii="Times New Roman" w:hAnsi="Times New Roman" w:cs="Times New Roman"/>
          <w:sz w:val="28"/>
          <w:szCs w:val="28"/>
        </w:rPr>
        <w:t xml:space="preserve">     </w:t>
      </w:r>
      <w:r w:rsidR="00B779E8" w:rsidRPr="00FE43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436C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Полученное в результате подсчета по формуле (2) дробное число округляют в сторону увеличения или уменьшения до целого числа пут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м простого округления. Если  упаковочных единиц 4 и менее, то отбираются все единицы. </w:t>
      </w:r>
    </w:p>
    <w:p w:rsidR="00C22764" w:rsidRPr="00FE436C" w:rsidRDefault="00C22764" w:rsidP="00EC678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455237" w:rsidRPr="00FE436C">
        <w:rPr>
          <w:rFonts w:ascii="Times New Roman" w:hAnsi="Times New Roman" w:cs="Times New Roman"/>
          <w:b/>
          <w:sz w:val="28"/>
          <w:szCs w:val="28"/>
        </w:rPr>
        <w:t>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Не рекомендуется использовать формулу (2) при при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мочном (входном) контроле материалов, предназначенных для производства лекарственных средств.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Если продукция неоднородная и/или получена из неизвестного источника, для расч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та количества отбираемых упаковочных единиц можно использовать формулу:</w:t>
      </w:r>
    </w:p>
    <w:p w:rsidR="00C22764" w:rsidRPr="00FE436C" w:rsidRDefault="00C22764" w:rsidP="00455237">
      <w:pPr>
        <w:autoSpaceDE w:val="0"/>
        <w:autoSpaceDN w:val="0"/>
        <w:adjustRightInd w:val="0"/>
        <w:spacing w:after="0" w:line="360" w:lineRule="auto"/>
        <w:ind w:right="56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E436C">
        <w:rPr>
          <w:rFonts w:ascii="Times New Roman" w:hAnsi="Times New Roman" w:cs="Times New Roman"/>
          <w:sz w:val="28"/>
          <w:szCs w:val="28"/>
        </w:rPr>
        <w:t xml:space="preserve">= 1, 5 </w:t>
      </w:r>
      <w:r w:rsidR="00455237" w:rsidRPr="00FE436C">
        <w:rPr>
          <w:rFonts w:ascii="Times New Roman" w:hAnsi="Times New Roman" w:cs="Times New Roman"/>
          <w:sz w:val="28"/>
          <w:szCs w:val="28"/>
        </w:rPr>
        <w:sym w:font="Symbol" w:char="F0D6"/>
      </w:r>
      <w:proofErr w:type="spellStart"/>
      <w:r w:rsidRPr="00FE436C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455237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 </w:t>
      </w:r>
      <w:r w:rsidR="00455237" w:rsidRPr="00FE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E436C">
        <w:rPr>
          <w:rFonts w:ascii="Times New Roman" w:hAnsi="Times New Roman" w:cs="Times New Roman"/>
          <w:sz w:val="28"/>
          <w:szCs w:val="28"/>
        </w:rPr>
        <w:t>(3)</w:t>
      </w:r>
    </w:p>
    <w:p w:rsidR="00C22764" w:rsidRPr="00FE436C" w:rsidRDefault="00C2276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Полученное в результате подсчета по формуле (3) дробное число округляют в сторону увеличения до целого числа.</w:t>
      </w:r>
    </w:p>
    <w:p w:rsidR="00836949" w:rsidRPr="00FE436C" w:rsidRDefault="0045789E" w:rsidP="00455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i/>
          <w:sz w:val="28"/>
          <w:szCs w:val="28"/>
        </w:rPr>
        <w:t>Требования к о</w:t>
      </w:r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>тбор</w:t>
      </w:r>
      <w:r w:rsidRPr="00FE436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проб из </w:t>
      </w:r>
      <w:proofErr w:type="spellStart"/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>нерасфасованн</w:t>
      </w:r>
      <w:r w:rsidR="00E8625D" w:rsidRPr="00FE436C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spellEnd"/>
      <w:r w:rsidR="00E8625D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2764" w:rsidRPr="00FE436C" w:rsidRDefault="00E8625D" w:rsidP="00455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i/>
          <w:sz w:val="28"/>
          <w:szCs w:val="28"/>
        </w:rPr>
        <w:t>лекарственных средств</w:t>
      </w:r>
      <w:r w:rsidR="00836949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материалов </w:t>
      </w:r>
    </w:p>
    <w:p w:rsidR="00455237" w:rsidRPr="00FE436C" w:rsidRDefault="00455237" w:rsidP="00455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Проба из </w:t>
      </w:r>
      <w:proofErr w:type="spellStart"/>
      <w:r w:rsidRPr="00FE436C">
        <w:rPr>
          <w:rFonts w:ascii="Times New Roman" w:hAnsi="Times New Roman" w:cs="Times New Roman"/>
          <w:sz w:val="28"/>
          <w:szCs w:val="28"/>
        </w:rPr>
        <w:t>нерасфасованн</w:t>
      </w:r>
      <w:r w:rsidR="00836949" w:rsidRPr="00FE43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6949" w:rsidRPr="00FE436C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083B59" w:rsidRPr="00FE436C">
        <w:rPr>
          <w:rFonts w:ascii="Times New Roman" w:hAnsi="Times New Roman" w:cs="Times New Roman"/>
          <w:sz w:val="28"/>
          <w:szCs w:val="28"/>
        </w:rPr>
        <w:t xml:space="preserve">или материалов </w:t>
      </w:r>
      <w:r w:rsidRPr="00FE436C">
        <w:rPr>
          <w:rFonts w:ascii="Times New Roman" w:hAnsi="Times New Roman" w:cs="Times New Roman"/>
          <w:sz w:val="28"/>
          <w:szCs w:val="28"/>
        </w:rPr>
        <w:t>должна представлять собой объедин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нные точечные пробы, взятые примерно в равных количествах, смешанные и, при необходимости, уменьшенные до</w:t>
      </w:r>
      <w:r w:rsidR="00E8625D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E8625D" w:rsidRPr="00FE436C">
        <w:rPr>
          <w:rFonts w:ascii="Times New Roman" w:hAnsi="Times New Roman" w:cs="Times New Roman"/>
          <w:sz w:val="28"/>
          <w:szCs w:val="28"/>
        </w:rPr>
        <w:lastRenderedPageBreak/>
        <w:t>массы (объ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E8625D" w:rsidRPr="00FE436C">
        <w:rPr>
          <w:rFonts w:ascii="Times New Roman" w:hAnsi="Times New Roman" w:cs="Times New Roman"/>
          <w:sz w:val="28"/>
          <w:szCs w:val="28"/>
        </w:rPr>
        <w:t xml:space="preserve">ма) </w:t>
      </w:r>
      <w:r w:rsidRPr="00FE436C">
        <w:rPr>
          <w:rFonts w:ascii="Times New Roman" w:hAnsi="Times New Roman" w:cs="Times New Roman"/>
          <w:sz w:val="28"/>
          <w:szCs w:val="28"/>
        </w:rPr>
        <w:t>образца,</w:t>
      </w:r>
      <w:r w:rsidR="00E8625D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необходим</w:t>
      </w:r>
      <w:r w:rsidR="00E8625D" w:rsidRPr="00FE436C">
        <w:rPr>
          <w:rFonts w:ascii="Times New Roman" w:hAnsi="Times New Roman" w:cs="Times New Roman"/>
          <w:sz w:val="28"/>
          <w:szCs w:val="28"/>
        </w:rPr>
        <w:t>ой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для испытания </w:t>
      </w:r>
      <w:r w:rsidR="00083B59" w:rsidRPr="00FE436C">
        <w:rPr>
          <w:rFonts w:ascii="Times New Roman" w:hAnsi="Times New Roman" w:cs="Times New Roman"/>
          <w:sz w:val="28"/>
          <w:szCs w:val="28"/>
        </w:rPr>
        <w:t>лекарственного средства или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нормативной документации для реализации 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нной цели.</w:t>
      </w:r>
    </w:p>
    <w:p w:rsidR="00C22764" w:rsidRPr="00FE436C" w:rsidRDefault="00C22764" w:rsidP="00B04A2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D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E43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Если каждую точечную пробу анализируют по отдельности, то их масс</w:t>
      </w:r>
      <w:r w:rsidR="00455237" w:rsidRPr="00FE436C">
        <w:rPr>
          <w:rFonts w:ascii="Times New Roman" w:hAnsi="Times New Roman" w:cs="Times New Roman"/>
          <w:sz w:val="28"/>
          <w:szCs w:val="28"/>
        </w:rPr>
        <w:t>ы</w:t>
      </w:r>
      <w:r w:rsidRPr="00FE436C">
        <w:rPr>
          <w:rFonts w:ascii="Times New Roman" w:hAnsi="Times New Roman" w:cs="Times New Roman"/>
          <w:sz w:val="28"/>
          <w:szCs w:val="28"/>
        </w:rPr>
        <w:t xml:space="preserve"> (объ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</w:t>
      </w:r>
      <w:r w:rsidR="00455237" w:rsidRPr="00FE436C">
        <w:rPr>
          <w:rFonts w:ascii="Times New Roman" w:hAnsi="Times New Roman" w:cs="Times New Roman"/>
          <w:sz w:val="28"/>
          <w:szCs w:val="28"/>
        </w:rPr>
        <w:t>ы</w:t>
      </w:r>
      <w:r w:rsidRPr="00FE436C">
        <w:rPr>
          <w:rFonts w:ascii="Times New Roman" w:hAnsi="Times New Roman" w:cs="Times New Roman"/>
          <w:sz w:val="28"/>
          <w:szCs w:val="28"/>
        </w:rPr>
        <w:t>) мо</w:t>
      </w:r>
      <w:r w:rsidR="00455237" w:rsidRPr="00FE436C">
        <w:rPr>
          <w:rFonts w:ascii="Times New Roman" w:hAnsi="Times New Roman" w:cs="Times New Roman"/>
          <w:sz w:val="28"/>
          <w:szCs w:val="28"/>
        </w:rPr>
        <w:t>гу</w:t>
      </w:r>
      <w:r w:rsidRPr="00FE436C">
        <w:rPr>
          <w:rFonts w:ascii="Times New Roman" w:hAnsi="Times New Roman" w:cs="Times New Roman"/>
          <w:sz w:val="28"/>
          <w:szCs w:val="28"/>
        </w:rPr>
        <w:t>т быть неодинаков</w:t>
      </w:r>
      <w:r w:rsidR="00455237" w:rsidRPr="00FE436C">
        <w:rPr>
          <w:rFonts w:ascii="Times New Roman" w:hAnsi="Times New Roman" w:cs="Times New Roman"/>
          <w:sz w:val="28"/>
          <w:szCs w:val="28"/>
        </w:rPr>
        <w:t>ыми</w:t>
      </w:r>
      <w:r w:rsidRPr="00FE436C">
        <w:rPr>
          <w:rFonts w:ascii="Times New Roman" w:hAnsi="Times New Roman" w:cs="Times New Roman"/>
          <w:sz w:val="28"/>
          <w:szCs w:val="28"/>
        </w:rPr>
        <w:t>, но не менее</w:t>
      </w:r>
      <w:r w:rsidR="00E8625D" w:rsidRPr="00FE436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55237" w:rsidRPr="00FE436C">
        <w:rPr>
          <w:rFonts w:ascii="Times New Roman" w:hAnsi="Times New Roman" w:cs="Times New Roman"/>
          <w:sz w:val="28"/>
          <w:szCs w:val="28"/>
        </w:rPr>
        <w:t>а</w:t>
      </w:r>
      <w:r w:rsidR="00E8625D" w:rsidRPr="00FE436C">
        <w:rPr>
          <w:rFonts w:ascii="Times New Roman" w:hAnsi="Times New Roman" w:cs="Times New Roman"/>
          <w:sz w:val="28"/>
          <w:szCs w:val="28"/>
        </w:rPr>
        <w:t>, определ</w:t>
      </w:r>
      <w:r w:rsidR="00F05888" w:rsidRPr="00FE436C">
        <w:rPr>
          <w:rFonts w:ascii="Times New Roman" w:hAnsi="Times New Roman" w:cs="Times New Roman"/>
          <w:sz w:val="28"/>
          <w:szCs w:val="28"/>
        </w:rPr>
        <w:t>е</w:t>
      </w:r>
      <w:r w:rsidR="00E8625D" w:rsidRPr="00FE436C">
        <w:rPr>
          <w:rFonts w:ascii="Times New Roman" w:hAnsi="Times New Roman" w:cs="Times New Roman"/>
          <w:sz w:val="28"/>
          <w:szCs w:val="28"/>
        </w:rPr>
        <w:t>нн</w:t>
      </w:r>
      <w:r w:rsidR="00455237" w:rsidRPr="00FE436C">
        <w:rPr>
          <w:rFonts w:ascii="Times New Roman" w:hAnsi="Times New Roman" w:cs="Times New Roman"/>
          <w:sz w:val="28"/>
          <w:szCs w:val="28"/>
        </w:rPr>
        <w:t>ого</w:t>
      </w:r>
      <w:r w:rsidR="00E8625D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>нормативн</w:t>
      </w:r>
      <w:r w:rsidR="00E8625D" w:rsidRPr="00FE436C">
        <w:rPr>
          <w:rFonts w:ascii="Times New Roman" w:hAnsi="Times New Roman" w:cs="Times New Roman"/>
          <w:sz w:val="28"/>
          <w:szCs w:val="28"/>
        </w:rPr>
        <w:t>ым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625D" w:rsidRPr="00FE436C">
        <w:rPr>
          <w:rFonts w:ascii="Times New Roman" w:hAnsi="Times New Roman" w:cs="Times New Roman"/>
          <w:sz w:val="28"/>
          <w:szCs w:val="28"/>
        </w:rPr>
        <w:t>ом для конкретного вида испытаний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Для отбора проб применяют пробоотборники, соответствующие физическому состоянию, виду упаковки продукции, изготовленные из материала, который не загрязняет продукцию и не реагирует с ней. Вместимость пробоотборника должна быть достаточной для отбора всей точечной пробы, а его конструкция должна быть доступна для очистки. Используемые пробоотборники должны быть чистыми и сухими, в случае использования пробы для определения микробиологической чистоты – стерильными.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Отбор точечных проб проводят подходящим пробоотборником с разных уровней: верхнего, среднего и нижнего слоев каждой отобранной упаковочной единицы. Для отбора проб жидкостей их сначала тщательно перемешивают; в случае, если перемешивание затруднено (большие </w:t>
      </w:r>
      <w:r w:rsidR="00DD56B3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мкости), точечные пробы отбирают без перемешивания из разных сло</w:t>
      </w:r>
      <w:r w:rsidR="00DD56B3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в.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В случае отбора проб продукции для проверки </w:t>
      </w:r>
      <w:r w:rsidR="00DD56B3" w:rsidRPr="00FE436C">
        <w:rPr>
          <w:rFonts w:ascii="Times New Roman" w:hAnsi="Times New Roman" w:cs="Times New Roman"/>
          <w:sz w:val="28"/>
          <w:szCs w:val="28"/>
        </w:rPr>
        <w:t>ее</w:t>
      </w:r>
      <w:r w:rsidR="00BF4FB5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однородности точечные пробы сыпучей, вязкой, гетерогенной и другой установленной продукции исследуют по отдельности и </w:t>
      </w:r>
      <w:r w:rsidR="007D31A2" w:rsidRPr="00FE436C">
        <w:rPr>
          <w:rFonts w:ascii="Times New Roman" w:hAnsi="Times New Roman" w:cs="Times New Roman"/>
          <w:sz w:val="28"/>
          <w:szCs w:val="28"/>
        </w:rPr>
        <w:t xml:space="preserve">при </w:t>
      </w:r>
      <w:r w:rsidRPr="00FE436C">
        <w:rPr>
          <w:rFonts w:ascii="Times New Roman" w:hAnsi="Times New Roman" w:cs="Times New Roman"/>
          <w:sz w:val="28"/>
          <w:szCs w:val="28"/>
        </w:rPr>
        <w:t>внешн</w:t>
      </w:r>
      <w:r w:rsidR="00455237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 осмотр</w:t>
      </w:r>
      <w:r w:rsidR="00455237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убеждаются в однородности отобранных точечных проб.</w:t>
      </w:r>
    </w:p>
    <w:p w:rsidR="00D8609F" w:rsidRPr="00FE436C" w:rsidRDefault="00C22764" w:rsidP="00D8609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FE4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Признаками неоднородности могут быть различия по форме, размеру или цвету частиц в кристаллической, гранулированной или порошкообразной массе твёрдого вещества; влажные корки на гигроскопических веществах; </w:t>
      </w:r>
      <w:r w:rsidR="00455237" w:rsidRPr="00FE436C">
        <w:rPr>
          <w:rFonts w:ascii="Times New Roman" w:hAnsi="Times New Roman" w:cs="Times New Roman"/>
          <w:sz w:val="28"/>
          <w:szCs w:val="28"/>
        </w:rPr>
        <w:t xml:space="preserve">обнаруженные </w:t>
      </w:r>
      <w:r w:rsidRPr="00FE436C">
        <w:rPr>
          <w:rFonts w:ascii="Times New Roman" w:hAnsi="Times New Roman" w:cs="Times New Roman"/>
          <w:sz w:val="28"/>
          <w:szCs w:val="28"/>
        </w:rPr>
        <w:t>тв</w:t>
      </w:r>
      <w:r w:rsidR="00DD56B3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рды</w:t>
      </w:r>
      <w:r w:rsidR="00455237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55237" w:rsidRPr="00FE436C">
        <w:rPr>
          <w:rFonts w:ascii="Times New Roman" w:hAnsi="Times New Roman" w:cs="Times New Roman"/>
          <w:sz w:val="28"/>
          <w:szCs w:val="28"/>
        </w:rPr>
        <w:t>а</w:t>
      </w:r>
      <w:r w:rsidRPr="00FE436C">
        <w:rPr>
          <w:rFonts w:ascii="Times New Roman" w:hAnsi="Times New Roman" w:cs="Times New Roman"/>
          <w:sz w:val="28"/>
          <w:szCs w:val="28"/>
        </w:rPr>
        <w:t xml:space="preserve"> в жидких субстанциях; расслоение жидких субстанций и др.</w:t>
      </w:r>
    </w:p>
    <w:p w:rsidR="00C22764" w:rsidRPr="00FE436C" w:rsidRDefault="00C22764" w:rsidP="00FA4E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Если точечные пробы однородны, то их объединяют, тщательно перемешивая, на чистой сухой поверхности или в подходящей </w:t>
      </w:r>
      <w:r w:rsidR="00DD56B3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мкости для получения объедин</w:t>
      </w:r>
      <w:r w:rsidR="00DD56B3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нной пробы.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>При необходимости для деления (уменьшения) объедин</w:t>
      </w:r>
      <w:r w:rsidR="00DD56B3" w:rsidRPr="00FE436C">
        <w:rPr>
          <w:rFonts w:ascii="Times New Roman" w:hAnsi="Times New Roman" w:cs="Times New Roman"/>
          <w:sz w:val="28"/>
          <w:szCs w:val="28"/>
        </w:rPr>
        <w:t xml:space="preserve">енной пробы </w:t>
      </w:r>
      <w:r w:rsidRPr="00FE436C">
        <w:rPr>
          <w:rFonts w:ascii="Times New Roman" w:hAnsi="Times New Roman" w:cs="Times New Roman"/>
          <w:sz w:val="28"/>
          <w:szCs w:val="28"/>
        </w:rPr>
        <w:t>применяют обоснованные ручные или автоматизированные методы.</w:t>
      </w:r>
    </w:p>
    <w:p w:rsidR="00C22764" w:rsidRPr="00FE436C" w:rsidRDefault="0045789E" w:rsidP="00455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i/>
          <w:sz w:val="28"/>
          <w:szCs w:val="28"/>
        </w:rPr>
        <w:t>Требования к о</w:t>
      </w:r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>тбор</w:t>
      </w:r>
      <w:r w:rsidRPr="00FE436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360" w:rsidRPr="00FE436C">
        <w:rPr>
          <w:rFonts w:ascii="Times New Roman" w:hAnsi="Times New Roman" w:cs="Times New Roman"/>
          <w:b/>
          <w:i/>
          <w:sz w:val="28"/>
          <w:szCs w:val="28"/>
        </w:rPr>
        <w:t>проб</w:t>
      </w:r>
      <w:r w:rsidR="00C22764" w:rsidRPr="00FE436C">
        <w:rPr>
          <w:rFonts w:ascii="Times New Roman" w:hAnsi="Times New Roman" w:cs="Times New Roman"/>
          <w:b/>
          <w:i/>
          <w:sz w:val="28"/>
          <w:szCs w:val="28"/>
        </w:rPr>
        <w:t xml:space="preserve"> лекарственных </w:t>
      </w:r>
      <w:r w:rsidR="00083B59" w:rsidRPr="00FE436C">
        <w:rPr>
          <w:rFonts w:ascii="Times New Roman" w:hAnsi="Times New Roman" w:cs="Times New Roman"/>
          <w:b/>
          <w:i/>
          <w:sz w:val="28"/>
          <w:szCs w:val="28"/>
        </w:rPr>
        <w:t>препаратов</w:t>
      </w:r>
    </w:p>
    <w:p w:rsidR="00C22764" w:rsidRPr="00FE436C" w:rsidRDefault="00083B59" w:rsidP="00455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6C">
        <w:rPr>
          <w:rFonts w:ascii="Times New Roman" w:hAnsi="Times New Roman" w:cs="Times New Roman"/>
          <w:b/>
          <w:i/>
          <w:sz w:val="28"/>
          <w:szCs w:val="28"/>
        </w:rPr>
        <w:t>в потребительской упаковке</w:t>
      </w:r>
    </w:p>
    <w:p w:rsidR="00455237" w:rsidRPr="00FE436C" w:rsidRDefault="00455237" w:rsidP="00FE43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64" w:rsidRPr="00FE436C" w:rsidRDefault="00BF4FB5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Л</w:t>
      </w:r>
      <w:r w:rsidR="00C22764" w:rsidRPr="00FE436C">
        <w:rPr>
          <w:rFonts w:ascii="Times New Roman" w:hAnsi="Times New Roman" w:cs="Times New Roman"/>
          <w:sz w:val="28"/>
          <w:szCs w:val="28"/>
        </w:rPr>
        <w:t xml:space="preserve">екарственные </w:t>
      </w:r>
      <w:r w:rsidR="00083B59" w:rsidRPr="00FE436C">
        <w:rPr>
          <w:rFonts w:ascii="Times New Roman" w:hAnsi="Times New Roman" w:cs="Times New Roman"/>
          <w:sz w:val="28"/>
          <w:szCs w:val="28"/>
        </w:rPr>
        <w:t>препараты</w:t>
      </w:r>
      <w:r w:rsidR="00C22764" w:rsidRPr="00FE436C">
        <w:rPr>
          <w:rFonts w:ascii="Times New Roman" w:hAnsi="Times New Roman" w:cs="Times New Roman"/>
          <w:sz w:val="28"/>
          <w:szCs w:val="28"/>
        </w:rPr>
        <w:t xml:space="preserve"> одной серии одного производителя, полученные от одного поставщика, можно считать однородными.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Выборка лекарственных </w:t>
      </w:r>
      <w:r w:rsidR="00083B59" w:rsidRPr="00FE436C">
        <w:rPr>
          <w:rFonts w:ascii="Times New Roman" w:hAnsi="Times New Roman" w:cs="Times New Roman"/>
          <w:sz w:val="28"/>
          <w:szCs w:val="28"/>
        </w:rPr>
        <w:t>препаратов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</w:t>
      </w:r>
      <w:r w:rsidR="00BA4F61" w:rsidRPr="00FE436C">
        <w:rPr>
          <w:rFonts w:ascii="Times New Roman" w:hAnsi="Times New Roman" w:cs="Times New Roman"/>
          <w:sz w:val="28"/>
          <w:szCs w:val="28"/>
        </w:rPr>
        <w:t xml:space="preserve">олжна состоять из ненарушенных </w:t>
      </w:r>
      <w:r w:rsidRPr="00FE436C">
        <w:rPr>
          <w:rFonts w:ascii="Times New Roman" w:hAnsi="Times New Roman" w:cs="Times New Roman"/>
          <w:sz w:val="28"/>
          <w:szCs w:val="28"/>
        </w:rPr>
        <w:t>упаковочных единиц.</w:t>
      </w:r>
    </w:p>
    <w:p w:rsidR="00C22764" w:rsidRPr="00FE436C" w:rsidRDefault="00C22764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Объ</w:t>
      </w:r>
      <w:r w:rsidR="00BA4F61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 xml:space="preserve">м выборки лекарственных </w:t>
      </w:r>
      <w:r w:rsidR="00083B59" w:rsidRPr="00FE436C">
        <w:rPr>
          <w:rFonts w:ascii="Times New Roman" w:hAnsi="Times New Roman" w:cs="Times New Roman"/>
          <w:sz w:val="28"/>
          <w:szCs w:val="28"/>
        </w:rPr>
        <w:t>препаратов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определяется целью отбора, требованиями метода испытания, видом лекарственной формы и др</w:t>
      </w:r>
      <w:r w:rsidR="007D31A2" w:rsidRPr="00FE436C">
        <w:rPr>
          <w:rFonts w:ascii="Times New Roman" w:hAnsi="Times New Roman" w:cs="Times New Roman"/>
          <w:sz w:val="28"/>
          <w:szCs w:val="28"/>
        </w:rPr>
        <w:t>угими</w:t>
      </w:r>
      <w:r w:rsidRPr="00FE436C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293D72" w:rsidRPr="00FE436C" w:rsidRDefault="00C22764" w:rsidP="007E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Отбор выборок лекарственных </w:t>
      </w:r>
      <w:r w:rsidR="00083B59" w:rsidRPr="00FE436C">
        <w:rPr>
          <w:rFonts w:ascii="Times New Roman" w:hAnsi="Times New Roman" w:cs="Times New Roman"/>
          <w:sz w:val="28"/>
          <w:szCs w:val="28"/>
        </w:rPr>
        <w:t>препаратов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r w:rsidR="007D31A2" w:rsidRPr="00FE436C">
        <w:rPr>
          <w:rFonts w:ascii="Times New Roman" w:hAnsi="Times New Roman" w:cs="Times New Roman"/>
          <w:sz w:val="28"/>
          <w:szCs w:val="28"/>
        </w:rPr>
        <w:t>ОФС</w:t>
      </w:r>
      <w:r w:rsidRPr="00FE436C">
        <w:rPr>
          <w:rFonts w:ascii="Times New Roman" w:hAnsi="Times New Roman" w:cs="Times New Roman"/>
          <w:sz w:val="28"/>
          <w:szCs w:val="28"/>
        </w:rPr>
        <w:t xml:space="preserve"> на конкретные лекарственные формы, на методы испытаний или в соответствии с требованиями фармакопейных статей.</w:t>
      </w:r>
    </w:p>
    <w:p w:rsidR="00293D72" w:rsidRPr="00FE436C" w:rsidRDefault="00293D72" w:rsidP="00455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 xml:space="preserve">Упаковка, маркировка, хранение отобранных образцов </w:t>
      </w:r>
    </w:p>
    <w:p w:rsidR="00293D72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Отобранные образцы (конечная, финальная выборка) </w:t>
      </w:r>
      <w:r w:rsidR="00836949" w:rsidRPr="00FE436C">
        <w:rPr>
          <w:rFonts w:ascii="Times New Roman" w:hAnsi="Times New Roman" w:cs="Times New Roman"/>
          <w:sz w:val="28"/>
          <w:szCs w:val="28"/>
        </w:rPr>
        <w:t>лекарственных средств и материалов</w:t>
      </w:r>
      <w:r w:rsidRPr="00FE436C">
        <w:rPr>
          <w:rFonts w:ascii="Times New Roman" w:hAnsi="Times New Roman" w:cs="Times New Roman"/>
          <w:sz w:val="28"/>
          <w:szCs w:val="28"/>
        </w:rPr>
        <w:t xml:space="preserve"> помещают в подготовленную тару и/или упаковывают, при необходимости пломбируют или опечатывают на месте отбора.</w:t>
      </w:r>
    </w:p>
    <w:p w:rsidR="00901A54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Упаковка должна обеспечивать пр</w:t>
      </w:r>
      <w:r w:rsidR="00BA4F61" w:rsidRPr="00FE436C">
        <w:rPr>
          <w:rFonts w:ascii="Times New Roman" w:hAnsi="Times New Roman" w:cs="Times New Roman"/>
          <w:sz w:val="28"/>
          <w:szCs w:val="28"/>
        </w:rPr>
        <w:t xml:space="preserve">игодность пробы для проведения </w:t>
      </w:r>
      <w:r w:rsidRPr="00FE436C">
        <w:rPr>
          <w:rFonts w:ascii="Times New Roman" w:hAnsi="Times New Roman" w:cs="Times New Roman"/>
          <w:sz w:val="28"/>
          <w:szCs w:val="28"/>
        </w:rPr>
        <w:t>последующих испытаний и не изменять исследуемые показатели качества при транспортиров</w:t>
      </w:r>
      <w:r w:rsidR="00BA4F61" w:rsidRPr="00FE436C">
        <w:rPr>
          <w:rFonts w:ascii="Times New Roman" w:hAnsi="Times New Roman" w:cs="Times New Roman"/>
          <w:sz w:val="28"/>
          <w:szCs w:val="28"/>
        </w:rPr>
        <w:t>ании</w:t>
      </w:r>
      <w:r w:rsidRPr="00FE436C">
        <w:rPr>
          <w:rFonts w:ascii="Times New Roman" w:hAnsi="Times New Roman" w:cs="Times New Roman"/>
          <w:sz w:val="28"/>
          <w:szCs w:val="28"/>
        </w:rPr>
        <w:t xml:space="preserve"> и хранении.</w:t>
      </w:r>
    </w:p>
    <w:p w:rsidR="00293D72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Отбор проб </w:t>
      </w:r>
      <w:proofErr w:type="spellStart"/>
      <w:r w:rsidRPr="00FE436C">
        <w:rPr>
          <w:rFonts w:ascii="Times New Roman" w:hAnsi="Times New Roman" w:cs="Times New Roman"/>
          <w:sz w:val="28"/>
          <w:szCs w:val="28"/>
        </w:rPr>
        <w:t>нерасфасованной</w:t>
      </w:r>
      <w:proofErr w:type="spellEnd"/>
      <w:r w:rsidRPr="00FE436C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83B59" w:rsidRPr="00FE436C">
        <w:rPr>
          <w:rFonts w:ascii="Times New Roman" w:hAnsi="Times New Roman" w:cs="Times New Roman"/>
          <w:sz w:val="28"/>
          <w:szCs w:val="28"/>
        </w:rPr>
        <w:t xml:space="preserve">или материалов </w:t>
      </w:r>
      <w:r w:rsidRPr="00FE436C">
        <w:rPr>
          <w:rFonts w:ascii="Times New Roman" w:hAnsi="Times New Roman" w:cs="Times New Roman"/>
          <w:sz w:val="28"/>
          <w:szCs w:val="28"/>
        </w:rPr>
        <w:t>должен осуществляться в стерильную тару.</w:t>
      </w:r>
    </w:p>
    <w:p w:rsidR="00293D72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6C">
        <w:rPr>
          <w:rFonts w:ascii="Times New Roman" w:hAnsi="Times New Roman" w:cs="Times New Roman"/>
          <w:sz w:val="28"/>
          <w:szCs w:val="28"/>
        </w:rPr>
        <w:t>Пробы, прошедшие отбор, должны соответствующим образом идентифицироваться с использованием единой маркировки и оформляться актом отбора или другим документом, включающим дату, время и место отбора, условия окружающей среды при отборе, фамилию, имя и отчество лица, проводившего отбор</w:t>
      </w:r>
      <w:r w:rsidR="007D31A2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и другую необходимую информацию.</w:t>
      </w:r>
      <w:proofErr w:type="gramEnd"/>
    </w:p>
    <w:p w:rsidR="00293D72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 xml:space="preserve">До и после проведения испытаний пробы должны храниться в отдельном помещении в соответствии с требованиями нормативной документации на </w:t>
      </w:r>
      <w:r w:rsidR="00836949" w:rsidRPr="00FE436C">
        <w:rPr>
          <w:rFonts w:ascii="Times New Roman" w:hAnsi="Times New Roman" w:cs="Times New Roman"/>
          <w:sz w:val="28"/>
          <w:szCs w:val="28"/>
        </w:rPr>
        <w:t xml:space="preserve">лекарственные средства </w:t>
      </w:r>
      <w:r w:rsidR="00083B59" w:rsidRPr="00FE436C">
        <w:rPr>
          <w:rFonts w:ascii="Times New Roman" w:hAnsi="Times New Roman" w:cs="Times New Roman"/>
          <w:sz w:val="28"/>
          <w:szCs w:val="28"/>
        </w:rPr>
        <w:t>или материалы</w:t>
      </w:r>
      <w:r w:rsidRPr="00FE436C">
        <w:rPr>
          <w:rFonts w:ascii="Times New Roman" w:hAnsi="Times New Roman" w:cs="Times New Roman"/>
          <w:sz w:val="28"/>
          <w:szCs w:val="28"/>
        </w:rPr>
        <w:t>. Условия в помещении должны обеспечивать сохранность проб в течение срока хранения.</w:t>
      </w:r>
    </w:p>
    <w:p w:rsidR="00293D72" w:rsidRPr="00FE436C" w:rsidRDefault="00293D72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Упаковочные единицы, из которых были отобраны пробы, должны быть аккуратно вскрыты и закрыты; на них должна быть нанесена маркировка, показывающая, что из этой упаковки (тары) были взяты пробы</w:t>
      </w:r>
      <w:r w:rsidR="007D31A2" w:rsidRPr="00FE436C">
        <w:rPr>
          <w:rFonts w:ascii="Times New Roman" w:hAnsi="Times New Roman" w:cs="Times New Roman"/>
          <w:sz w:val="28"/>
          <w:szCs w:val="28"/>
        </w:rPr>
        <w:t>,</w:t>
      </w:r>
      <w:r w:rsidR="00EA1424"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Pr="00FE436C">
        <w:rPr>
          <w:rFonts w:ascii="Times New Roman" w:hAnsi="Times New Roman" w:cs="Times New Roman"/>
          <w:sz w:val="28"/>
          <w:szCs w:val="28"/>
        </w:rPr>
        <w:t xml:space="preserve">и уточнено оставшееся количество </w:t>
      </w:r>
      <w:r w:rsidR="00083B59" w:rsidRPr="00FE436C">
        <w:rPr>
          <w:rFonts w:ascii="Times New Roman" w:hAnsi="Times New Roman" w:cs="Times New Roman"/>
          <w:sz w:val="28"/>
          <w:szCs w:val="28"/>
        </w:rPr>
        <w:t>анализируемого объекта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293D72" w:rsidRPr="00FE436C" w:rsidRDefault="00293D72" w:rsidP="00083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Если для отбора пробы был сделан прокол упаковки, то после отбора необходимо запечатать место прокола и промаркировать.</w:t>
      </w:r>
    </w:p>
    <w:p w:rsidR="00293D72" w:rsidRPr="00FE436C" w:rsidRDefault="00293D72" w:rsidP="00455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C">
        <w:rPr>
          <w:rFonts w:ascii="Times New Roman" w:hAnsi="Times New Roman" w:cs="Times New Roman"/>
          <w:b/>
          <w:sz w:val="28"/>
          <w:szCs w:val="28"/>
        </w:rPr>
        <w:t>Требования к помещениям для отбора проб</w:t>
      </w:r>
      <w:r w:rsidR="00083B59" w:rsidRPr="00FE436C">
        <w:rPr>
          <w:rFonts w:ascii="Times New Roman" w:hAnsi="Times New Roman" w:cs="Times New Roman"/>
          <w:b/>
          <w:sz w:val="28"/>
          <w:szCs w:val="28"/>
        </w:rPr>
        <w:t>, оборудованию</w:t>
      </w:r>
      <w:r w:rsidRPr="00FE436C">
        <w:rPr>
          <w:rFonts w:ascii="Times New Roman" w:hAnsi="Times New Roman" w:cs="Times New Roman"/>
          <w:b/>
          <w:sz w:val="28"/>
          <w:szCs w:val="28"/>
        </w:rPr>
        <w:t xml:space="preserve"> и персоналу </w:t>
      </w:r>
    </w:p>
    <w:p w:rsidR="00D42011" w:rsidRPr="00FE436C" w:rsidRDefault="006E68F5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Все операции, связанные с отбором проб, следует выполнять должным образом в отдельном помещении или специально отвед</w:t>
      </w:r>
      <w:r w:rsidR="00BA4F61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нном месте с использованием надлежащего оборудования и инструментов</w:t>
      </w:r>
      <w:r w:rsidR="0095307D" w:rsidRPr="00FE436C">
        <w:rPr>
          <w:rFonts w:ascii="Times New Roman" w:hAnsi="Times New Roman" w:cs="Times New Roman"/>
          <w:sz w:val="28"/>
          <w:szCs w:val="28"/>
        </w:rPr>
        <w:t xml:space="preserve"> для отбора проб. Используемое при отборе проб испытательное оборудование и средства измерений должны пройти в установленном порядке аттестацию или поверку.</w:t>
      </w:r>
    </w:p>
    <w:p w:rsidR="00D42011" w:rsidRPr="00FE436C" w:rsidRDefault="00C013C5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 xml:space="preserve">Персонал, выполняющий отбор проб, должен </w:t>
      </w:r>
      <w:r w:rsidR="00455237" w:rsidRPr="00FE436C">
        <w:rPr>
          <w:rFonts w:ascii="Times New Roman" w:hAnsi="Times New Roman" w:cs="Times New Roman"/>
          <w:sz w:val="28"/>
          <w:szCs w:val="28"/>
        </w:rPr>
        <w:t>иметь соответствующую подготовку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D42011" w:rsidRPr="00FE436C" w:rsidRDefault="00C013C5" w:rsidP="0095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Документация по процедуре отбора проб должна н</w:t>
      </w:r>
      <w:r w:rsidR="007D197A" w:rsidRPr="00FE436C">
        <w:rPr>
          <w:rFonts w:ascii="Times New Roman" w:hAnsi="Times New Roman" w:cs="Times New Roman"/>
          <w:sz w:val="28"/>
          <w:szCs w:val="28"/>
        </w:rPr>
        <w:t xml:space="preserve">аходиться в местах отбора проб </w:t>
      </w:r>
      <w:r w:rsidRPr="00FE436C">
        <w:rPr>
          <w:rFonts w:ascii="Times New Roman" w:hAnsi="Times New Roman" w:cs="Times New Roman"/>
          <w:sz w:val="28"/>
          <w:szCs w:val="28"/>
        </w:rPr>
        <w:t>и быть доступной для персонала.</w:t>
      </w:r>
    </w:p>
    <w:p w:rsidR="002C0389" w:rsidRPr="00FE436C" w:rsidRDefault="0028313D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Перед отбором проб персонал, ответственный за отбор, должен изучить необходимую информацию, связанную с техникой безопасности и охраной своего здоровья, содержащую необходимые меры предосторожности и требования к персоналу по отбору проб и окружающей среде.</w:t>
      </w:r>
    </w:p>
    <w:p w:rsidR="002C0389" w:rsidRPr="00FE436C" w:rsidRDefault="00C55A7A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Персонал, занятый отбором проб, должен строго соблюдать инструкции, регламентирующие состояние здоровья и требования личной гигиены.</w:t>
      </w:r>
    </w:p>
    <w:p w:rsidR="002C0389" w:rsidRPr="00FE436C" w:rsidRDefault="00C55A7A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lastRenderedPageBreak/>
        <w:t>Пробоотборщики должны носить соответствующую защитную одежду, специальную обувь для выполнения задания, используя при необходимости перчатки, фартуки, очки, респираторы и другие средства индивидуальной защиты.</w:t>
      </w:r>
    </w:p>
    <w:p w:rsidR="002C0389" w:rsidRPr="00FE436C" w:rsidRDefault="00EC3424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При отборе проб запрещается принимать пищу, пить, курить, а также хранить еду, средства для курения в специальной одежде или месте отбора проб.</w:t>
      </w:r>
    </w:p>
    <w:p w:rsidR="002C0389" w:rsidRPr="00FE436C" w:rsidRDefault="00C91F8F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6C">
        <w:rPr>
          <w:rFonts w:ascii="Times New Roman" w:hAnsi="Times New Roman" w:cs="Times New Roman"/>
          <w:sz w:val="28"/>
          <w:szCs w:val="28"/>
        </w:rPr>
        <w:t xml:space="preserve">При отборе проб необходимо соблюдать меры предосторожности и требования безопасности, учитывая токсичность, огне- и взрывоопасность, гигроскопичность и другие свойства </w:t>
      </w:r>
      <w:r w:rsidR="00CC2B0D"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Pr="00FE436C">
        <w:rPr>
          <w:rFonts w:ascii="Times New Roman" w:hAnsi="Times New Roman" w:cs="Times New Roman"/>
          <w:sz w:val="28"/>
          <w:szCs w:val="28"/>
        </w:rPr>
        <w:t xml:space="preserve">, а также меры, направленные на предохранение отбираемых проб от повреждения и загрязнения во время работы с ними, </w:t>
      </w:r>
      <w:r w:rsidR="00455237" w:rsidRPr="00FE436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122EA" w:rsidRPr="00FE436C">
        <w:rPr>
          <w:rFonts w:ascii="Times New Roman" w:hAnsi="Times New Roman" w:cs="Times New Roman"/>
          <w:sz w:val="28"/>
          <w:szCs w:val="28"/>
        </w:rPr>
        <w:t xml:space="preserve">к их </w:t>
      </w:r>
      <w:r w:rsidRPr="00FE436C">
        <w:rPr>
          <w:rFonts w:ascii="Times New Roman" w:hAnsi="Times New Roman" w:cs="Times New Roman"/>
          <w:sz w:val="28"/>
          <w:szCs w:val="28"/>
        </w:rPr>
        <w:t>упаковке, транспортиров</w:t>
      </w:r>
      <w:r w:rsidR="00BA4F61" w:rsidRPr="00FE436C">
        <w:rPr>
          <w:rFonts w:ascii="Times New Roman" w:hAnsi="Times New Roman" w:cs="Times New Roman"/>
          <w:sz w:val="28"/>
          <w:szCs w:val="28"/>
        </w:rPr>
        <w:t>анию</w:t>
      </w:r>
      <w:r w:rsidRPr="00FE436C">
        <w:rPr>
          <w:rFonts w:ascii="Times New Roman" w:hAnsi="Times New Roman" w:cs="Times New Roman"/>
          <w:sz w:val="28"/>
          <w:szCs w:val="28"/>
        </w:rPr>
        <w:t>, складировани</w:t>
      </w:r>
      <w:r w:rsidR="004122EA" w:rsidRPr="00FE436C">
        <w:rPr>
          <w:rFonts w:ascii="Times New Roman" w:hAnsi="Times New Roman" w:cs="Times New Roman"/>
          <w:sz w:val="28"/>
          <w:szCs w:val="28"/>
        </w:rPr>
        <w:t xml:space="preserve">ю </w:t>
      </w:r>
      <w:r w:rsidRPr="00FE436C">
        <w:rPr>
          <w:rFonts w:ascii="Times New Roman" w:hAnsi="Times New Roman" w:cs="Times New Roman"/>
          <w:sz w:val="28"/>
          <w:szCs w:val="28"/>
        </w:rPr>
        <w:t>и хранению с уч</w:t>
      </w:r>
      <w:r w:rsidR="00BA4F61" w:rsidRPr="00FE436C">
        <w:rPr>
          <w:rFonts w:ascii="Times New Roman" w:hAnsi="Times New Roman" w:cs="Times New Roman"/>
          <w:sz w:val="28"/>
          <w:szCs w:val="28"/>
        </w:rPr>
        <w:t>е</w:t>
      </w:r>
      <w:r w:rsidRPr="00FE436C">
        <w:rPr>
          <w:rFonts w:ascii="Times New Roman" w:hAnsi="Times New Roman" w:cs="Times New Roman"/>
          <w:sz w:val="28"/>
          <w:szCs w:val="28"/>
        </w:rPr>
        <w:t>том требований и методов последующих испытаний.</w:t>
      </w:r>
      <w:proofErr w:type="gramEnd"/>
    </w:p>
    <w:p w:rsidR="00AE4357" w:rsidRPr="00FE436C" w:rsidRDefault="00C91F8F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При отборе проб лекарственных средств</w:t>
      </w:r>
      <w:r w:rsidR="00836949" w:rsidRPr="00FE436C">
        <w:rPr>
          <w:rFonts w:ascii="Times New Roman" w:hAnsi="Times New Roman" w:cs="Times New Roman"/>
          <w:sz w:val="28"/>
          <w:szCs w:val="28"/>
        </w:rPr>
        <w:t xml:space="preserve"> и</w:t>
      </w:r>
      <w:r w:rsidR="006F10E4" w:rsidRPr="00FE436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36949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относящ</w:t>
      </w:r>
      <w:r w:rsidR="00F27FCC" w:rsidRPr="00FE436C">
        <w:rPr>
          <w:rFonts w:ascii="Times New Roman" w:hAnsi="Times New Roman" w:cs="Times New Roman"/>
          <w:sz w:val="28"/>
          <w:szCs w:val="28"/>
        </w:rPr>
        <w:t>их</w:t>
      </w:r>
      <w:r w:rsidR="00EC3424" w:rsidRPr="00FE436C">
        <w:rPr>
          <w:rFonts w:ascii="Times New Roman" w:hAnsi="Times New Roman" w:cs="Times New Roman"/>
          <w:sz w:val="28"/>
          <w:szCs w:val="28"/>
        </w:rPr>
        <w:t xml:space="preserve">ся </w:t>
      </w:r>
      <w:r w:rsidRPr="00FE436C">
        <w:rPr>
          <w:rFonts w:ascii="Times New Roman" w:hAnsi="Times New Roman" w:cs="Times New Roman"/>
          <w:sz w:val="28"/>
          <w:szCs w:val="28"/>
        </w:rPr>
        <w:t xml:space="preserve">к наркотическим средствам, психотропным веществам и их прекурсорам, следует руководствоваться действующими законодательными документами Российской Федерации и фармакопейными статьями </w:t>
      </w:r>
      <w:r w:rsidR="00EC3424" w:rsidRPr="00FE436C">
        <w:rPr>
          <w:rFonts w:ascii="Times New Roman" w:hAnsi="Times New Roman" w:cs="Times New Roman"/>
          <w:sz w:val="28"/>
          <w:szCs w:val="28"/>
        </w:rPr>
        <w:t xml:space="preserve">или </w:t>
      </w:r>
      <w:r w:rsidR="002C0389" w:rsidRPr="00FE436C">
        <w:rPr>
          <w:rFonts w:ascii="Times New Roman" w:hAnsi="Times New Roman" w:cs="Times New Roman"/>
          <w:sz w:val="28"/>
          <w:szCs w:val="28"/>
        </w:rPr>
        <w:t>д</w:t>
      </w:r>
      <w:r w:rsidR="00EC3424" w:rsidRPr="00FE436C">
        <w:rPr>
          <w:rFonts w:ascii="Times New Roman" w:hAnsi="Times New Roman" w:cs="Times New Roman"/>
          <w:sz w:val="28"/>
          <w:szCs w:val="28"/>
        </w:rPr>
        <w:t>руг</w:t>
      </w:r>
      <w:r w:rsidR="00836949" w:rsidRPr="00FE436C">
        <w:rPr>
          <w:rFonts w:ascii="Times New Roman" w:hAnsi="Times New Roman" w:cs="Times New Roman"/>
          <w:sz w:val="28"/>
          <w:szCs w:val="28"/>
        </w:rPr>
        <w:t>ой</w:t>
      </w:r>
      <w:r w:rsidR="00EC3424" w:rsidRPr="00FE436C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36949" w:rsidRPr="00FE436C">
        <w:rPr>
          <w:rFonts w:ascii="Times New Roman" w:hAnsi="Times New Roman" w:cs="Times New Roman"/>
          <w:sz w:val="28"/>
          <w:szCs w:val="28"/>
        </w:rPr>
        <w:t>ой</w:t>
      </w:r>
      <w:r w:rsidR="00EC3424" w:rsidRPr="00FE436C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36949" w:rsidRPr="00FE436C">
        <w:rPr>
          <w:rFonts w:ascii="Times New Roman" w:hAnsi="Times New Roman" w:cs="Times New Roman"/>
          <w:sz w:val="28"/>
          <w:szCs w:val="28"/>
        </w:rPr>
        <w:t>цией</w:t>
      </w:r>
      <w:r w:rsidR="00EC3424" w:rsidRPr="00FE436C">
        <w:rPr>
          <w:rFonts w:ascii="Times New Roman" w:hAnsi="Times New Roman" w:cs="Times New Roman"/>
          <w:sz w:val="28"/>
          <w:szCs w:val="28"/>
        </w:rPr>
        <w:t>.</w:t>
      </w:r>
    </w:p>
    <w:p w:rsidR="00AE4357" w:rsidRPr="00FE436C" w:rsidRDefault="00C91F8F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Лица, ответственные за отбор проб</w:t>
      </w:r>
      <w:r w:rsidR="00455237" w:rsidRPr="00FE436C">
        <w:rPr>
          <w:rFonts w:ascii="Times New Roman" w:hAnsi="Times New Roman" w:cs="Times New Roman"/>
          <w:sz w:val="28"/>
          <w:szCs w:val="28"/>
        </w:rPr>
        <w:t>,</w:t>
      </w:r>
      <w:r w:rsidRPr="00FE436C">
        <w:rPr>
          <w:rFonts w:ascii="Times New Roman" w:hAnsi="Times New Roman" w:cs="Times New Roman"/>
          <w:sz w:val="28"/>
          <w:szCs w:val="28"/>
        </w:rPr>
        <w:t xml:space="preserve"> должны иметь безопасный доступ и выход из зоны отбора проб и места хранения образцов. Помещения хранения образцов должны иметь надлежащее освещение, вентиляци</w:t>
      </w:r>
      <w:r w:rsidR="00AE4357" w:rsidRPr="00FE436C">
        <w:rPr>
          <w:rFonts w:ascii="Times New Roman" w:hAnsi="Times New Roman" w:cs="Times New Roman"/>
          <w:sz w:val="28"/>
          <w:szCs w:val="28"/>
        </w:rPr>
        <w:t xml:space="preserve">ю, внутреннюю организацию, </w:t>
      </w:r>
      <w:r w:rsidRPr="00FE436C">
        <w:rPr>
          <w:rFonts w:ascii="Times New Roman" w:hAnsi="Times New Roman" w:cs="Times New Roman"/>
          <w:sz w:val="28"/>
          <w:szCs w:val="28"/>
        </w:rPr>
        <w:t xml:space="preserve">соответствующую требованиям безопасности, связанным с характером отобранных образцов </w:t>
      </w:r>
      <w:r w:rsidR="009E1EC3" w:rsidRPr="00FE436C">
        <w:rPr>
          <w:rFonts w:ascii="Times New Roman" w:hAnsi="Times New Roman" w:cs="Times New Roman"/>
          <w:sz w:val="28"/>
          <w:szCs w:val="28"/>
        </w:rPr>
        <w:t>продукции</w:t>
      </w:r>
      <w:r w:rsidRPr="00FE436C">
        <w:rPr>
          <w:rFonts w:ascii="Times New Roman" w:hAnsi="Times New Roman" w:cs="Times New Roman"/>
          <w:sz w:val="28"/>
          <w:szCs w:val="28"/>
        </w:rPr>
        <w:t>.</w:t>
      </w:r>
    </w:p>
    <w:p w:rsidR="0075029A" w:rsidRPr="00FE436C" w:rsidRDefault="00C91F8F" w:rsidP="00954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C">
        <w:rPr>
          <w:rFonts w:ascii="Times New Roman" w:hAnsi="Times New Roman" w:cs="Times New Roman"/>
          <w:sz w:val="28"/>
          <w:szCs w:val="28"/>
        </w:rPr>
        <w:t>Необходимо прин</w:t>
      </w:r>
      <w:r w:rsidR="00151193" w:rsidRPr="00FE436C">
        <w:rPr>
          <w:rFonts w:ascii="Times New Roman" w:hAnsi="Times New Roman" w:cs="Times New Roman"/>
          <w:sz w:val="28"/>
          <w:szCs w:val="28"/>
        </w:rPr>
        <w:t>имать</w:t>
      </w:r>
      <w:r w:rsidRPr="00FE436C">
        <w:rPr>
          <w:rFonts w:ascii="Times New Roman" w:hAnsi="Times New Roman" w:cs="Times New Roman"/>
          <w:sz w:val="28"/>
          <w:szCs w:val="28"/>
        </w:rPr>
        <w:t xml:space="preserve"> меры для предотвращения обрушения сложенных вместе </w:t>
      </w:r>
      <w:r w:rsidR="00055574" w:rsidRPr="00FE436C">
        <w:rPr>
          <w:rFonts w:ascii="Times New Roman" w:hAnsi="Times New Roman" w:cs="Times New Roman"/>
          <w:sz w:val="28"/>
          <w:szCs w:val="28"/>
        </w:rPr>
        <w:t xml:space="preserve">в </w:t>
      </w:r>
      <w:r w:rsidRPr="00FE436C">
        <w:rPr>
          <w:rFonts w:ascii="Times New Roman" w:hAnsi="Times New Roman" w:cs="Times New Roman"/>
          <w:sz w:val="28"/>
          <w:szCs w:val="28"/>
        </w:rPr>
        <w:t>большо</w:t>
      </w:r>
      <w:r w:rsidR="00055574" w:rsidRPr="00FE436C">
        <w:rPr>
          <w:rFonts w:ascii="Times New Roman" w:hAnsi="Times New Roman" w:cs="Times New Roman"/>
          <w:sz w:val="28"/>
          <w:szCs w:val="28"/>
        </w:rPr>
        <w:t>м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r w:rsidR="00055574" w:rsidRPr="00FE436C">
        <w:rPr>
          <w:rFonts w:ascii="Times New Roman" w:hAnsi="Times New Roman" w:cs="Times New Roman"/>
          <w:sz w:val="28"/>
          <w:szCs w:val="28"/>
        </w:rPr>
        <w:t>количестве</w:t>
      </w:r>
      <w:r w:rsidRPr="00FE43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6949" w:rsidRPr="00FE436C">
        <w:rPr>
          <w:rFonts w:ascii="Times New Roman" w:hAnsi="Times New Roman" w:cs="Times New Roman"/>
          <w:sz w:val="28"/>
          <w:szCs w:val="28"/>
        </w:rPr>
        <w:t>упаковок.</w:t>
      </w:r>
    </w:p>
    <w:sectPr w:rsidR="0075029A" w:rsidRPr="00FE436C" w:rsidSect="002E4FE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D0" w:rsidRDefault="00FD52D0" w:rsidP="00D80BB3">
      <w:pPr>
        <w:spacing w:after="0" w:line="240" w:lineRule="auto"/>
      </w:pPr>
      <w:r>
        <w:separator/>
      </w:r>
    </w:p>
  </w:endnote>
  <w:endnote w:type="continuationSeparator" w:id="0">
    <w:p w:rsidR="00FD52D0" w:rsidRDefault="00FD52D0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900682"/>
      <w:docPartObj>
        <w:docPartGallery w:val="Page Numbers (Bottom of Page)"/>
        <w:docPartUnique/>
      </w:docPartObj>
    </w:sdtPr>
    <w:sdtContent>
      <w:p w:rsidR="00455237" w:rsidRPr="00455237" w:rsidRDefault="0062227D" w:rsidP="00455237">
        <w:pPr>
          <w:pStyle w:val="ac"/>
          <w:jc w:val="center"/>
          <w:rPr>
            <w:sz w:val="28"/>
            <w:szCs w:val="28"/>
          </w:rPr>
        </w:pPr>
        <w:r w:rsidRPr="004552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5237" w:rsidRPr="004552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52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6D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552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D0" w:rsidRDefault="00FD52D0" w:rsidP="00D80BB3">
      <w:pPr>
        <w:spacing w:after="0" w:line="240" w:lineRule="auto"/>
      </w:pPr>
      <w:r>
        <w:separator/>
      </w:r>
    </w:p>
  </w:footnote>
  <w:footnote w:type="continuationSeparator" w:id="0">
    <w:p w:rsidR="00FD52D0" w:rsidRDefault="00FD52D0" w:rsidP="00D8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3C"/>
    <w:multiLevelType w:val="multilevel"/>
    <w:tmpl w:val="2C8C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E5588D"/>
    <w:multiLevelType w:val="hybridMultilevel"/>
    <w:tmpl w:val="FA9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A54"/>
    <w:multiLevelType w:val="multilevel"/>
    <w:tmpl w:val="40820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E0B6A4E"/>
    <w:multiLevelType w:val="hybridMultilevel"/>
    <w:tmpl w:val="C3669C86"/>
    <w:lvl w:ilvl="0" w:tplc="9AAAD1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1DF"/>
    <w:multiLevelType w:val="hybridMultilevel"/>
    <w:tmpl w:val="ED464A6E"/>
    <w:lvl w:ilvl="0" w:tplc="E83CCF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B3FA2"/>
    <w:multiLevelType w:val="hybridMultilevel"/>
    <w:tmpl w:val="13BC8692"/>
    <w:lvl w:ilvl="0" w:tplc="E04C6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BE1531"/>
    <w:multiLevelType w:val="multilevel"/>
    <w:tmpl w:val="40820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0103F86"/>
    <w:multiLevelType w:val="hybridMultilevel"/>
    <w:tmpl w:val="90DA95A2"/>
    <w:lvl w:ilvl="0" w:tplc="20722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DB267D"/>
    <w:multiLevelType w:val="hybridMultilevel"/>
    <w:tmpl w:val="30860E4C"/>
    <w:lvl w:ilvl="0" w:tplc="652841D6">
      <w:start w:val="1"/>
      <w:numFmt w:val="decimal"/>
      <w:lvlText w:val="%1."/>
      <w:lvlJc w:val="left"/>
      <w:pPr>
        <w:ind w:left="1068" w:hanging="360"/>
      </w:pPr>
      <w:rPr>
        <w:rFonts w:ascii="Corbel" w:hAnsi="Corbe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654"/>
    <w:rsid w:val="00000A1D"/>
    <w:rsid w:val="00002019"/>
    <w:rsid w:val="00003E12"/>
    <w:rsid w:val="00005C66"/>
    <w:rsid w:val="000061BC"/>
    <w:rsid w:val="0001048E"/>
    <w:rsid w:val="000104AA"/>
    <w:rsid w:val="00011804"/>
    <w:rsid w:val="0001181E"/>
    <w:rsid w:val="00011D44"/>
    <w:rsid w:val="00011FA4"/>
    <w:rsid w:val="0001475C"/>
    <w:rsid w:val="00014786"/>
    <w:rsid w:val="00015040"/>
    <w:rsid w:val="00015BFA"/>
    <w:rsid w:val="000160C1"/>
    <w:rsid w:val="000161A5"/>
    <w:rsid w:val="00016C0C"/>
    <w:rsid w:val="00017976"/>
    <w:rsid w:val="00021C60"/>
    <w:rsid w:val="00022512"/>
    <w:rsid w:val="000247AB"/>
    <w:rsid w:val="00024890"/>
    <w:rsid w:val="000252A7"/>
    <w:rsid w:val="0002545A"/>
    <w:rsid w:val="0002663B"/>
    <w:rsid w:val="0002790F"/>
    <w:rsid w:val="00027B35"/>
    <w:rsid w:val="00032D9D"/>
    <w:rsid w:val="00032E73"/>
    <w:rsid w:val="00033D56"/>
    <w:rsid w:val="00034368"/>
    <w:rsid w:val="00035870"/>
    <w:rsid w:val="000358C5"/>
    <w:rsid w:val="00037A96"/>
    <w:rsid w:val="00040E69"/>
    <w:rsid w:val="000416D2"/>
    <w:rsid w:val="00041E37"/>
    <w:rsid w:val="000422EF"/>
    <w:rsid w:val="00044289"/>
    <w:rsid w:val="000442B0"/>
    <w:rsid w:val="0004516E"/>
    <w:rsid w:val="00045331"/>
    <w:rsid w:val="00045896"/>
    <w:rsid w:val="00045F7B"/>
    <w:rsid w:val="00046C07"/>
    <w:rsid w:val="000502D3"/>
    <w:rsid w:val="000538E7"/>
    <w:rsid w:val="00055506"/>
    <w:rsid w:val="00055574"/>
    <w:rsid w:val="00056E5C"/>
    <w:rsid w:val="00057E0A"/>
    <w:rsid w:val="0006095D"/>
    <w:rsid w:val="0006182A"/>
    <w:rsid w:val="00062392"/>
    <w:rsid w:val="00062D6F"/>
    <w:rsid w:val="000630F1"/>
    <w:rsid w:val="00065C84"/>
    <w:rsid w:val="00067D6D"/>
    <w:rsid w:val="00070629"/>
    <w:rsid w:val="000706C4"/>
    <w:rsid w:val="00072914"/>
    <w:rsid w:val="00072C93"/>
    <w:rsid w:val="000737CB"/>
    <w:rsid w:val="00075754"/>
    <w:rsid w:val="00076CEC"/>
    <w:rsid w:val="00077F9A"/>
    <w:rsid w:val="000801D8"/>
    <w:rsid w:val="00083B59"/>
    <w:rsid w:val="00084F32"/>
    <w:rsid w:val="00086C95"/>
    <w:rsid w:val="00087849"/>
    <w:rsid w:val="00090B8B"/>
    <w:rsid w:val="000910D5"/>
    <w:rsid w:val="00091E63"/>
    <w:rsid w:val="00092046"/>
    <w:rsid w:val="000938C5"/>
    <w:rsid w:val="00094961"/>
    <w:rsid w:val="00096B5E"/>
    <w:rsid w:val="00096CFD"/>
    <w:rsid w:val="000970E8"/>
    <w:rsid w:val="00097CAF"/>
    <w:rsid w:val="000A04AE"/>
    <w:rsid w:val="000A2061"/>
    <w:rsid w:val="000A319B"/>
    <w:rsid w:val="000A43F8"/>
    <w:rsid w:val="000A4E5F"/>
    <w:rsid w:val="000A5F95"/>
    <w:rsid w:val="000A6583"/>
    <w:rsid w:val="000A7654"/>
    <w:rsid w:val="000B0784"/>
    <w:rsid w:val="000B2CC6"/>
    <w:rsid w:val="000B2D7B"/>
    <w:rsid w:val="000B2FF0"/>
    <w:rsid w:val="000B3116"/>
    <w:rsid w:val="000B4241"/>
    <w:rsid w:val="000B43CB"/>
    <w:rsid w:val="000B44F5"/>
    <w:rsid w:val="000B4C96"/>
    <w:rsid w:val="000B5676"/>
    <w:rsid w:val="000B6139"/>
    <w:rsid w:val="000B6C93"/>
    <w:rsid w:val="000C1AFD"/>
    <w:rsid w:val="000C4716"/>
    <w:rsid w:val="000C7750"/>
    <w:rsid w:val="000D1596"/>
    <w:rsid w:val="000D74C5"/>
    <w:rsid w:val="000D7ABA"/>
    <w:rsid w:val="000E08FC"/>
    <w:rsid w:val="000E1C0A"/>
    <w:rsid w:val="000E2D4F"/>
    <w:rsid w:val="000E3965"/>
    <w:rsid w:val="000E50E3"/>
    <w:rsid w:val="000E618C"/>
    <w:rsid w:val="000E66C5"/>
    <w:rsid w:val="000E78A5"/>
    <w:rsid w:val="000E7928"/>
    <w:rsid w:val="000F0B74"/>
    <w:rsid w:val="000F1B72"/>
    <w:rsid w:val="000F1CF8"/>
    <w:rsid w:val="000F6A8E"/>
    <w:rsid w:val="000F76D5"/>
    <w:rsid w:val="000F7AD1"/>
    <w:rsid w:val="00100B9A"/>
    <w:rsid w:val="001025BF"/>
    <w:rsid w:val="001032D5"/>
    <w:rsid w:val="001042B1"/>
    <w:rsid w:val="00104A91"/>
    <w:rsid w:val="00106A77"/>
    <w:rsid w:val="001073E5"/>
    <w:rsid w:val="0011070A"/>
    <w:rsid w:val="00111C2A"/>
    <w:rsid w:val="0011593C"/>
    <w:rsid w:val="00116095"/>
    <w:rsid w:val="00116326"/>
    <w:rsid w:val="0011633A"/>
    <w:rsid w:val="001164C8"/>
    <w:rsid w:val="00121414"/>
    <w:rsid w:val="0012209F"/>
    <w:rsid w:val="00122D6E"/>
    <w:rsid w:val="0012340F"/>
    <w:rsid w:val="00125D37"/>
    <w:rsid w:val="00126148"/>
    <w:rsid w:val="00126499"/>
    <w:rsid w:val="00127679"/>
    <w:rsid w:val="00132FA8"/>
    <w:rsid w:val="00133782"/>
    <w:rsid w:val="00134583"/>
    <w:rsid w:val="00135289"/>
    <w:rsid w:val="00135A0B"/>
    <w:rsid w:val="0013618C"/>
    <w:rsid w:val="00141914"/>
    <w:rsid w:val="0014194E"/>
    <w:rsid w:val="00142ED3"/>
    <w:rsid w:val="00144619"/>
    <w:rsid w:val="001447B9"/>
    <w:rsid w:val="001466EE"/>
    <w:rsid w:val="0015106C"/>
    <w:rsid w:val="00151193"/>
    <w:rsid w:val="00151599"/>
    <w:rsid w:val="00153142"/>
    <w:rsid w:val="001618D1"/>
    <w:rsid w:val="0016254F"/>
    <w:rsid w:val="0016665D"/>
    <w:rsid w:val="001667E1"/>
    <w:rsid w:val="001672A7"/>
    <w:rsid w:val="00167869"/>
    <w:rsid w:val="001703D6"/>
    <w:rsid w:val="00172E9B"/>
    <w:rsid w:val="00173EDC"/>
    <w:rsid w:val="00175B99"/>
    <w:rsid w:val="00176C44"/>
    <w:rsid w:val="00176D6A"/>
    <w:rsid w:val="00176EDD"/>
    <w:rsid w:val="0017799B"/>
    <w:rsid w:val="0018046B"/>
    <w:rsid w:val="0018089D"/>
    <w:rsid w:val="0018110A"/>
    <w:rsid w:val="00182D52"/>
    <w:rsid w:val="00183B77"/>
    <w:rsid w:val="00183D24"/>
    <w:rsid w:val="001848C4"/>
    <w:rsid w:val="00184AAA"/>
    <w:rsid w:val="001907F4"/>
    <w:rsid w:val="00190888"/>
    <w:rsid w:val="00193DC5"/>
    <w:rsid w:val="00193E79"/>
    <w:rsid w:val="00194B6A"/>
    <w:rsid w:val="00196AD0"/>
    <w:rsid w:val="00197D4F"/>
    <w:rsid w:val="001A1F42"/>
    <w:rsid w:val="001A3466"/>
    <w:rsid w:val="001B043C"/>
    <w:rsid w:val="001B0672"/>
    <w:rsid w:val="001B0B17"/>
    <w:rsid w:val="001B0D9D"/>
    <w:rsid w:val="001B16C2"/>
    <w:rsid w:val="001B2FA9"/>
    <w:rsid w:val="001B2FE8"/>
    <w:rsid w:val="001B387D"/>
    <w:rsid w:val="001B5EEA"/>
    <w:rsid w:val="001B6528"/>
    <w:rsid w:val="001B6B3D"/>
    <w:rsid w:val="001B727F"/>
    <w:rsid w:val="001C0F62"/>
    <w:rsid w:val="001C14F9"/>
    <w:rsid w:val="001C23E4"/>
    <w:rsid w:val="001C2850"/>
    <w:rsid w:val="001C3E31"/>
    <w:rsid w:val="001C53E8"/>
    <w:rsid w:val="001C5549"/>
    <w:rsid w:val="001C6416"/>
    <w:rsid w:val="001C6834"/>
    <w:rsid w:val="001C686B"/>
    <w:rsid w:val="001C688B"/>
    <w:rsid w:val="001C7F00"/>
    <w:rsid w:val="001C7F20"/>
    <w:rsid w:val="001D0164"/>
    <w:rsid w:val="001D01B1"/>
    <w:rsid w:val="001D0CEE"/>
    <w:rsid w:val="001D1122"/>
    <w:rsid w:val="001D15BE"/>
    <w:rsid w:val="001D427C"/>
    <w:rsid w:val="001E0FB7"/>
    <w:rsid w:val="001E10B0"/>
    <w:rsid w:val="001E14A3"/>
    <w:rsid w:val="001E2D24"/>
    <w:rsid w:val="001E4CF2"/>
    <w:rsid w:val="001E57DE"/>
    <w:rsid w:val="001E60CF"/>
    <w:rsid w:val="001E767E"/>
    <w:rsid w:val="001F148C"/>
    <w:rsid w:val="001F26FE"/>
    <w:rsid w:val="001F280A"/>
    <w:rsid w:val="001F2C1D"/>
    <w:rsid w:val="001F4020"/>
    <w:rsid w:val="001F6AE4"/>
    <w:rsid w:val="001F752A"/>
    <w:rsid w:val="001F7A64"/>
    <w:rsid w:val="001F7DE2"/>
    <w:rsid w:val="002013BF"/>
    <w:rsid w:val="002013CE"/>
    <w:rsid w:val="00201E91"/>
    <w:rsid w:val="002029DC"/>
    <w:rsid w:val="0020366B"/>
    <w:rsid w:val="002057EF"/>
    <w:rsid w:val="00210FB3"/>
    <w:rsid w:val="00211B0C"/>
    <w:rsid w:val="00211C13"/>
    <w:rsid w:val="00217663"/>
    <w:rsid w:val="002201CC"/>
    <w:rsid w:val="0022035C"/>
    <w:rsid w:val="00222321"/>
    <w:rsid w:val="0022257D"/>
    <w:rsid w:val="002226C7"/>
    <w:rsid w:val="00222A15"/>
    <w:rsid w:val="00224167"/>
    <w:rsid w:val="00224F1C"/>
    <w:rsid w:val="00226B07"/>
    <w:rsid w:val="002274AD"/>
    <w:rsid w:val="00227B26"/>
    <w:rsid w:val="00230904"/>
    <w:rsid w:val="002309FF"/>
    <w:rsid w:val="00232F52"/>
    <w:rsid w:val="00235562"/>
    <w:rsid w:val="00237E71"/>
    <w:rsid w:val="002410D9"/>
    <w:rsid w:val="0024211E"/>
    <w:rsid w:val="002448EC"/>
    <w:rsid w:val="00247A25"/>
    <w:rsid w:val="00250087"/>
    <w:rsid w:val="00250AF8"/>
    <w:rsid w:val="00253174"/>
    <w:rsid w:val="002541EE"/>
    <w:rsid w:val="0025591E"/>
    <w:rsid w:val="002615D3"/>
    <w:rsid w:val="00263412"/>
    <w:rsid w:val="0026372A"/>
    <w:rsid w:val="0026427E"/>
    <w:rsid w:val="00265454"/>
    <w:rsid w:val="00266495"/>
    <w:rsid w:val="00273B1F"/>
    <w:rsid w:val="002744BF"/>
    <w:rsid w:val="00275A66"/>
    <w:rsid w:val="002770F8"/>
    <w:rsid w:val="00277867"/>
    <w:rsid w:val="00281DB9"/>
    <w:rsid w:val="0028313D"/>
    <w:rsid w:val="00286444"/>
    <w:rsid w:val="00286446"/>
    <w:rsid w:val="00286B95"/>
    <w:rsid w:val="002870D1"/>
    <w:rsid w:val="00287EE1"/>
    <w:rsid w:val="002905A4"/>
    <w:rsid w:val="00290768"/>
    <w:rsid w:val="002910EE"/>
    <w:rsid w:val="00291659"/>
    <w:rsid w:val="00291C46"/>
    <w:rsid w:val="002920BE"/>
    <w:rsid w:val="002930CC"/>
    <w:rsid w:val="002939AF"/>
    <w:rsid w:val="00293D72"/>
    <w:rsid w:val="00295074"/>
    <w:rsid w:val="002A1CF0"/>
    <w:rsid w:val="002A2724"/>
    <w:rsid w:val="002A49F9"/>
    <w:rsid w:val="002A4F56"/>
    <w:rsid w:val="002A4FA2"/>
    <w:rsid w:val="002A57C3"/>
    <w:rsid w:val="002A604E"/>
    <w:rsid w:val="002A6437"/>
    <w:rsid w:val="002A67D7"/>
    <w:rsid w:val="002A7985"/>
    <w:rsid w:val="002A79A3"/>
    <w:rsid w:val="002B0B4C"/>
    <w:rsid w:val="002B148D"/>
    <w:rsid w:val="002B44AD"/>
    <w:rsid w:val="002B5A75"/>
    <w:rsid w:val="002B6C8A"/>
    <w:rsid w:val="002C0389"/>
    <w:rsid w:val="002C3354"/>
    <w:rsid w:val="002C358F"/>
    <w:rsid w:val="002C4233"/>
    <w:rsid w:val="002C6CD6"/>
    <w:rsid w:val="002C7226"/>
    <w:rsid w:val="002D0777"/>
    <w:rsid w:val="002D12C0"/>
    <w:rsid w:val="002D3641"/>
    <w:rsid w:val="002D4464"/>
    <w:rsid w:val="002D4C9E"/>
    <w:rsid w:val="002D5989"/>
    <w:rsid w:val="002D5D8E"/>
    <w:rsid w:val="002D7BD7"/>
    <w:rsid w:val="002E2562"/>
    <w:rsid w:val="002E3B07"/>
    <w:rsid w:val="002E3B2C"/>
    <w:rsid w:val="002E4FED"/>
    <w:rsid w:val="002E5C18"/>
    <w:rsid w:val="002E66E0"/>
    <w:rsid w:val="002F022B"/>
    <w:rsid w:val="002F0C09"/>
    <w:rsid w:val="002F13E7"/>
    <w:rsid w:val="002F23D2"/>
    <w:rsid w:val="002F2BB7"/>
    <w:rsid w:val="002F322B"/>
    <w:rsid w:val="002F3305"/>
    <w:rsid w:val="002F3BF2"/>
    <w:rsid w:val="002F4B2B"/>
    <w:rsid w:val="002F4DAC"/>
    <w:rsid w:val="002F50FA"/>
    <w:rsid w:val="002F67D1"/>
    <w:rsid w:val="002F6B31"/>
    <w:rsid w:val="002F75B1"/>
    <w:rsid w:val="0030018F"/>
    <w:rsid w:val="00303BCC"/>
    <w:rsid w:val="00304970"/>
    <w:rsid w:val="00304C24"/>
    <w:rsid w:val="003103FC"/>
    <w:rsid w:val="00310678"/>
    <w:rsid w:val="00310F9C"/>
    <w:rsid w:val="0031134B"/>
    <w:rsid w:val="00311E91"/>
    <w:rsid w:val="00313903"/>
    <w:rsid w:val="00314914"/>
    <w:rsid w:val="00314C24"/>
    <w:rsid w:val="00314E30"/>
    <w:rsid w:val="00316475"/>
    <w:rsid w:val="00321FB2"/>
    <w:rsid w:val="00322956"/>
    <w:rsid w:val="00323188"/>
    <w:rsid w:val="00325502"/>
    <w:rsid w:val="0032587F"/>
    <w:rsid w:val="003300C9"/>
    <w:rsid w:val="0033224D"/>
    <w:rsid w:val="003334C6"/>
    <w:rsid w:val="00333599"/>
    <w:rsid w:val="00334ADE"/>
    <w:rsid w:val="003366C8"/>
    <w:rsid w:val="003377E5"/>
    <w:rsid w:val="0034314D"/>
    <w:rsid w:val="00343D30"/>
    <w:rsid w:val="00345704"/>
    <w:rsid w:val="0035026D"/>
    <w:rsid w:val="00350B9C"/>
    <w:rsid w:val="00351CE5"/>
    <w:rsid w:val="00354CCF"/>
    <w:rsid w:val="00355A09"/>
    <w:rsid w:val="0035608D"/>
    <w:rsid w:val="0035738B"/>
    <w:rsid w:val="00361CCA"/>
    <w:rsid w:val="00362222"/>
    <w:rsid w:val="00363446"/>
    <w:rsid w:val="003641EB"/>
    <w:rsid w:val="00366397"/>
    <w:rsid w:val="0036655F"/>
    <w:rsid w:val="00370138"/>
    <w:rsid w:val="00371015"/>
    <w:rsid w:val="00371B2B"/>
    <w:rsid w:val="003737D8"/>
    <w:rsid w:val="00376E3B"/>
    <w:rsid w:val="00377344"/>
    <w:rsid w:val="00381003"/>
    <w:rsid w:val="003830D7"/>
    <w:rsid w:val="00383F3D"/>
    <w:rsid w:val="003849F8"/>
    <w:rsid w:val="00385E27"/>
    <w:rsid w:val="003860BA"/>
    <w:rsid w:val="00386D98"/>
    <w:rsid w:val="003902B8"/>
    <w:rsid w:val="00390947"/>
    <w:rsid w:val="0039095D"/>
    <w:rsid w:val="00391128"/>
    <w:rsid w:val="003925CF"/>
    <w:rsid w:val="003932CF"/>
    <w:rsid w:val="00393613"/>
    <w:rsid w:val="00394284"/>
    <w:rsid w:val="003946A7"/>
    <w:rsid w:val="003A28A4"/>
    <w:rsid w:val="003A5BC6"/>
    <w:rsid w:val="003A6432"/>
    <w:rsid w:val="003B26FE"/>
    <w:rsid w:val="003B2DF7"/>
    <w:rsid w:val="003B3B3F"/>
    <w:rsid w:val="003B3D2C"/>
    <w:rsid w:val="003B45F0"/>
    <w:rsid w:val="003B5E88"/>
    <w:rsid w:val="003C0089"/>
    <w:rsid w:val="003C1742"/>
    <w:rsid w:val="003C2C28"/>
    <w:rsid w:val="003C3C05"/>
    <w:rsid w:val="003D0F3C"/>
    <w:rsid w:val="003D1C0E"/>
    <w:rsid w:val="003D2ADF"/>
    <w:rsid w:val="003D2C59"/>
    <w:rsid w:val="003D476C"/>
    <w:rsid w:val="003D54EB"/>
    <w:rsid w:val="003E00AA"/>
    <w:rsid w:val="003E18E7"/>
    <w:rsid w:val="003E2A66"/>
    <w:rsid w:val="003E4270"/>
    <w:rsid w:val="003E4703"/>
    <w:rsid w:val="003E67A8"/>
    <w:rsid w:val="003F01A9"/>
    <w:rsid w:val="003F0D79"/>
    <w:rsid w:val="003F1BC6"/>
    <w:rsid w:val="003F409D"/>
    <w:rsid w:val="00401810"/>
    <w:rsid w:val="00410672"/>
    <w:rsid w:val="00410A06"/>
    <w:rsid w:val="004122EA"/>
    <w:rsid w:val="004128BC"/>
    <w:rsid w:val="00414595"/>
    <w:rsid w:val="00414905"/>
    <w:rsid w:val="00415336"/>
    <w:rsid w:val="0041554D"/>
    <w:rsid w:val="0041702D"/>
    <w:rsid w:val="004214F8"/>
    <w:rsid w:val="00421AEA"/>
    <w:rsid w:val="00422F97"/>
    <w:rsid w:val="00426CBF"/>
    <w:rsid w:val="00426D03"/>
    <w:rsid w:val="004273DF"/>
    <w:rsid w:val="0042773A"/>
    <w:rsid w:val="00427922"/>
    <w:rsid w:val="00427A60"/>
    <w:rsid w:val="00430FB3"/>
    <w:rsid w:val="0043101C"/>
    <w:rsid w:val="00434177"/>
    <w:rsid w:val="00434B69"/>
    <w:rsid w:val="00435E38"/>
    <w:rsid w:val="00436FB7"/>
    <w:rsid w:val="00440DAA"/>
    <w:rsid w:val="00441A7A"/>
    <w:rsid w:val="0044231A"/>
    <w:rsid w:val="00443281"/>
    <w:rsid w:val="004438E2"/>
    <w:rsid w:val="00447E26"/>
    <w:rsid w:val="00447E56"/>
    <w:rsid w:val="00447FBD"/>
    <w:rsid w:val="00450464"/>
    <w:rsid w:val="0045413A"/>
    <w:rsid w:val="00455237"/>
    <w:rsid w:val="004554DC"/>
    <w:rsid w:val="00455BDB"/>
    <w:rsid w:val="00455CA8"/>
    <w:rsid w:val="00456DB1"/>
    <w:rsid w:val="0045789E"/>
    <w:rsid w:val="004612A3"/>
    <w:rsid w:val="00461A48"/>
    <w:rsid w:val="00462B35"/>
    <w:rsid w:val="00466168"/>
    <w:rsid w:val="0046749B"/>
    <w:rsid w:val="00467AC7"/>
    <w:rsid w:val="004734C3"/>
    <w:rsid w:val="00473DD2"/>
    <w:rsid w:val="004743B5"/>
    <w:rsid w:val="0047679C"/>
    <w:rsid w:val="00480211"/>
    <w:rsid w:val="0048062B"/>
    <w:rsid w:val="00481942"/>
    <w:rsid w:val="00481EF9"/>
    <w:rsid w:val="00483B29"/>
    <w:rsid w:val="00483CC1"/>
    <w:rsid w:val="00484A2D"/>
    <w:rsid w:val="00487770"/>
    <w:rsid w:val="00490522"/>
    <w:rsid w:val="00490BCE"/>
    <w:rsid w:val="00490F6F"/>
    <w:rsid w:val="00491EC0"/>
    <w:rsid w:val="004924AF"/>
    <w:rsid w:val="00493DDD"/>
    <w:rsid w:val="00494026"/>
    <w:rsid w:val="004954F7"/>
    <w:rsid w:val="00495FC6"/>
    <w:rsid w:val="00496F0A"/>
    <w:rsid w:val="004A000F"/>
    <w:rsid w:val="004A124D"/>
    <w:rsid w:val="004A14F6"/>
    <w:rsid w:val="004A15D8"/>
    <w:rsid w:val="004A1E28"/>
    <w:rsid w:val="004A5B2E"/>
    <w:rsid w:val="004A5FF6"/>
    <w:rsid w:val="004A7979"/>
    <w:rsid w:val="004A7B8C"/>
    <w:rsid w:val="004B1351"/>
    <w:rsid w:val="004B28B4"/>
    <w:rsid w:val="004B29D3"/>
    <w:rsid w:val="004B4160"/>
    <w:rsid w:val="004B682A"/>
    <w:rsid w:val="004C02F7"/>
    <w:rsid w:val="004C05C7"/>
    <w:rsid w:val="004C1B6A"/>
    <w:rsid w:val="004C2FF2"/>
    <w:rsid w:val="004C3C8D"/>
    <w:rsid w:val="004C3ECC"/>
    <w:rsid w:val="004C54B9"/>
    <w:rsid w:val="004C5987"/>
    <w:rsid w:val="004C70CD"/>
    <w:rsid w:val="004D1602"/>
    <w:rsid w:val="004D26A8"/>
    <w:rsid w:val="004D2790"/>
    <w:rsid w:val="004D2A13"/>
    <w:rsid w:val="004D3B1E"/>
    <w:rsid w:val="004D3BE0"/>
    <w:rsid w:val="004D6213"/>
    <w:rsid w:val="004D6F5F"/>
    <w:rsid w:val="004E33A1"/>
    <w:rsid w:val="004E5927"/>
    <w:rsid w:val="004E6321"/>
    <w:rsid w:val="004E7CF4"/>
    <w:rsid w:val="004F08F5"/>
    <w:rsid w:val="004F166E"/>
    <w:rsid w:val="004F41BE"/>
    <w:rsid w:val="004F493F"/>
    <w:rsid w:val="004F54FA"/>
    <w:rsid w:val="004F5D52"/>
    <w:rsid w:val="004F61FB"/>
    <w:rsid w:val="004F6CB9"/>
    <w:rsid w:val="004F7497"/>
    <w:rsid w:val="004F7F36"/>
    <w:rsid w:val="0050162C"/>
    <w:rsid w:val="005018D6"/>
    <w:rsid w:val="005029FF"/>
    <w:rsid w:val="00502BA6"/>
    <w:rsid w:val="00503B4D"/>
    <w:rsid w:val="005074C0"/>
    <w:rsid w:val="00507C58"/>
    <w:rsid w:val="00510134"/>
    <w:rsid w:val="00510D58"/>
    <w:rsid w:val="00510EDF"/>
    <w:rsid w:val="005119F1"/>
    <w:rsid w:val="00511F8B"/>
    <w:rsid w:val="005143B1"/>
    <w:rsid w:val="0051570E"/>
    <w:rsid w:val="0051585D"/>
    <w:rsid w:val="00515DD6"/>
    <w:rsid w:val="0051625E"/>
    <w:rsid w:val="005165F9"/>
    <w:rsid w:val="00520DDE"/>
    <w:rsid w:val="00521118"/>
    <w:rsid w:val="00522993"/>
    <w:rsid w:val="00531AF0"/>
    <w:rsid w:val="00532980"/>
    <w:rsid w:val="00533E11"/>
    <w:rsid w:val="00533F97"/>
    <w:rsid w:val="00536769"/>
    <w:rsid w:val="00541F39"/>
    <w:rsid w:val="00542761"/>
    <w:rsid w:val="0054603C"/>
    <w:rsid w:val="00547F21"/>
    <w:rsid w:val="005500E1"/>
    <w:rsid w:val="00550BB4"/>
    <w:rsid w:val="00551C8F"/>
    <w:rsid w:val="00552F93"/>
    <w:rsid w:val="00553162"/>
    <w:rsid w:val="00553342"/>
    <w:rsid w:val="00553E7C"/>
    <w:rsid w:val="00555778"/>
    <w:rsid w:val="00556167"/>
    <w:rsid w:val="00556A7D"/>
    <w:rsid w:val="005572CC"/>
    <w:rsid w:val="00557EE0"/>
    <w:rsid w:val="0056030A"/>
    <w:rsid w:val="005605B4"/>
    <w:rsid w:val="0056221D"/>
    <w:rsid w:val="00563168"/>
    <w:rsid w:val="00563685"/>
    <w:rsid w:val="0056397A"/>
    <w:rsid w:val="0056453E"/>
    <w:rsid w:val="00564593"/>
    <w:rsid w:val="00564DC3"/>
    <w:rsid w:val="00565079"/>
    <w:rsid w:val="005661DB"/>
    <w:rsid w:val="00566F61"/>
    <w:rsid w:val="00570830"/>
    <w:rsid w:val="00572DDA"/>
    <w:rsid w:val="005740C0"/>
    <w:rsid w:val="00576A93"/>
    <w:rsid w:val="0058259D"/>
    <w:rsid w:val="00583FBF"/>
    <w:rsid w:val="00585E7E"/>
    <w:rsid w:val="00591C4F"/>
    <w:rsid w:val="005926E3"/>
    <w:rsid w:val="00594838"/>
    <w:rsid w:val="00594864"/>
    <w:rsid w:val="00594D86"/>
    <w:rsid w:val="00595053"/>
    <w:rsid w:val="005956FA"/>
    <w:rsid w:val="00596D7A"/>
    <w:rsid w:val="005A3275"/>
    <w:rsid w:val="005A44DF"/>
    <w:rsid w:val="005A5385"/>
    <w:rsid w:val="005A5B1F"/>
    <w:rsid w:val="005A6978"/>
    <w:rsid w:val="005A7E3A"/>
    <w:rsid w:val="005B40DE"/>
    <w:rsid w:val="005C1271"/>
    <w:rsid w:val="005C25BC"/>
    <w:rsid w:val="005C2A7B"/>
    <w:rsid w:val="005C3669"/>
    <w:rsid w:val="005C3DF9"/>
    <w:rsid w:val="005C43E5"/>
    <w:rsid w:val="005C5CD7"/>
    <w:rsid w:val="005D0F6C"/>
    <w:rsid w:val="005D16A9"/>
    <w:rsid w:val="005D1F0C"/>
    <w:rsid w:val="005D25DD"/>
    <w:rsid w:val="005D5E3A"/>
    <w:rsid w:val="005D70A0"/>
    <w:rsid w:val="005E093C"/>
    <w:rsid w:val="005E4A42"/>
    <w:rsid w:val="005E4BBB"/>
    <w:rsid w:val="005E4EC2"/>
    <w:rsid w:val="005E5D05"/>
    <w:rsid w:val="005F044E"/>
    <w:rsid w:val="005F0AA3"/>
    <w:rsid w:val="005F35D8"/>
    <w:rsid w:val="005F4557"/>
    <w:rsid w:val="005F4D08"/>
    <w:rsid w:val="005F5E9A"/>
    <w:rsid w:val="005F6664"/>
    <w:rsid w:val="005F68E2"/>
    <w:rsid w:val="0060088F"/>
    <w:rsid w:val="006019EC"/>
    <w:rsid w:val="0060363F"/>
    <w:rsid w:val="00603DFE"/>
    <w:rsid w:val="006048F8"/>
    <w:rsid w:val="00604DE5"/>
    <w:rsid w:val="006056B0"/>
    <w:rsid w:val="00611524"/>
    <w:rsid w:val="00611D53"/>
    <w:rsid w:val="00611F6B"/>
    <w:rsid w:val="00612EE9"/>
    <w:rsid w:val="00614B4A"/>
    <w:rsid w:val="00616DA3"/>
    <w:rsid w:val="0062227D"/>
    <w:rsid w:val="00623A1C"/>
    <w:rsid w:val="00623F6E"/>
    <w:rsid w:val="00624233"/>
    <w:rsid w:val="00624B63"/>
    <w:rsid w:val="00625BD2"/>
    <w:rsid w:val="006276CE"/>
    <w:rsid w:val="00630FE1"/>
    <w:rsid w:val="00631089"/>
    <w:rsid w:val="0063221E"/>
    <w:rsid w:val="00632F23"/>
    <w:rsid w:val="0063384D"/>
    <w:rsid w:val="006345CF"/>
    <w:rsid w:val="00634ACB"/>
    <w:rsid w:val="00634F23"/>
    <w:rsid w:val="00635A6A"/>
    <w:rsid w:val="00636011"/>
    <w:rsid w:val="00636799"/>
    <w:rsid w:val="00636B0D"/>
    <w:rsid w:val="00637050"/>
    <w:rsid w:val="00637F9E"/>
    <w:rsid w:val="00643485"/>
    <w:rsid w:val="006475B8"/>
    <w:rsid w:val="00650C39"/>
    <w:rsid w:val="0065262E"/>
    <w:rsid w:val="0065563D"/>
    <w:rsid w:val="0065663D"/>
    <w:rsid w:val="00656C4E"/>
    <w:rsid w:val="00657A80"/>
    <w:rsid w:val="00657FB4"/>
    <w:rsid w:val="006615F2"/>
    <w:rsid w:val="0066166A"/>
    <w:rsid w:val="00661B14"/>
    <w:rsid w:val="006623D2"/>
    <w:rsid w:val="00664A36"/>
    <w:rsid w:val="00666022"/>
    <w:rsid w:val="00667650"/>
    <w:rsid w:val="00670776"/>
    <w:rsid w:val="00673840"/>
    <w:rsid w:val="006746D6"/>
    <w:rsid w:val="00675958"/>
    <w:rsid w:val="00675C8C"/>
    <w:rsid w:val="0068265A"/>
    <w:rsid w:val="00682D94"/>
    <w:rsid w:val="00684CEE"/>
    <w:rsid w:val="006852B7"/>
    <w:rsid w:val="00687D2C"/>
    <w:rsid w:val="00690FD6"/>
    <w:rsid w:val="00691932"/>
    <w:rsid w:val="00691FC8"/>
    <w:rsid w:val="00692667"/>
    <w:rsid w:val="00696B1E"/>
    <w:rsid w:val="00696B7A"/>
    <w:rsid w:val="0069734B"/>
    <w:rsid w:val="006A0BC4"/>
    <w:rsid w:val="006A2A94"/>
    <w:rsid w:val="006A2BFC"/>
    <w:rsid w:val="006A417F"/>
    <w:rsid w:val="006A470C"/>
    <w:rsid w:val="006A5413"/>
    <w:rsid w:val="006A6C28"/>
    <w:rsid w:val="006A765B"/>
    <w:rsid w:val="006A7EE4"/>
    <w:rsid w:val="006B21B4"/>
    <w:rsid w:val="006B3A39"/>
    <w:rsid w:val="006B4284"/>
    <w:rsid w:val="006B4E02"/>
    <w:rsid w:val="006B62BC"/>
    <w:rsid w:val="006B6DE4"/>
    <w:rsid w:val="006B7033"/>
    <w:rsid w:val="006C2B53"/>
    <w:rsid w:val="006C367C"/>
    <w:rsid w:val="006C3E82"/>
    <w:rsid w:val="006C4767"/>
    <w:rsid w:val="006D06E3"/>
    <w:rsid w:val="006D1F67"/>
    <w:rsid w:val="006D35EE"/>
    <w:rsid w:val="006E0A02"/>
    <w:rsid w:val="006E1757"/>
    <w:rsid w:val="006E41C0"/>
    <w:rsid w:val="006E47A5"/>
    <w:rsid w:val="006E5441"/>
    <w:rsid w:val="006E68F5"/>
    <w:rsid w:val="006E6917"/>
    <w:rsid w:val="006F081F"/>
    <w:rsid w:val="006F10E4"/>
    <w:rsid w:val="006F1B40"/>
    <w:rsid w:val="006F1F0D"/>
    <w:rsid w:val="006F2B77"/>
    <w:rsid w:val="006F33C7"/>
    <w:rsid w:val="006F4592"/>
    <w:rsid w:val="006F58E1"/>
    <w:rsid w:val="006F71C5"/>
    <w:rsid w:val="006F768C"/>
    <w:rsid w:val="006F7A29"/>
    <w:rsid w:val="00701E40"/>
    <w:rsid w:val="00703509"/>
    <w:rsid w:val="007036CB"/>
    <w:rsid w:val="00703B72"/>
    <w:rsid w:val="00704678"/>
    <w:rsid w:val="007049B9"/>
    <w:rsid w:val="007050D1"/>
    <w:rsid w:val="007065CA"/>
    <w:rsid w:val="0070727F"/>
    <w:rsid w:val="00712ADF"/>
    <w:rsid w:val="0071314F"/>
    <w:rsid w:val="00714D17"/>
    <w:rsid w:val="00717C0A"/>
    <w:rsid w:val="007202F4"/>
    <w:rsid w:val="007215E6"/>
    <w:rsid w:val="00722561"/>
    <w:rsid w:val="00722BF4"/>
    <w:rsid w:val="00722CC7"/>
    <w:rsid w:val="007230A0"/>
    <w:rsid w:val="0072544A"/>
    <w:rsid w:val="00730F6D"/>
    <w:rsid w:val="00731C75"/>
    <w:rsid w:val="007329EB"/>
    <w:rsid w:val="00733AA0"/>
    <w:rsid w:val="0073417E"/>
    <w:rsid w:val="0073485D"/>
    <w:rsid w:val="007358C7"/>
    <w:rsid w:val="007363CD"/>
    <w:rsid w:val="00737CBE"/>
    <w:rsid w:val="007400CE"/>
    <w:rsid w:val="00740307"/>
    <w:rsid w:val="00741136"/>
    <w:rsid w:val="0074164D"/>
    <w:rsid w:val="00742214"/>
    <w:rsid w:val="00743A52"/>
    <w:rsid w:val="00743E36"/>
    <w:rsid w:val="00744DF7"/>
    <w:rsid w:val="007458A5"/>
    <w:rsid w:val="00745EC0"/>
    <w:rsid w:val="00747375"/>
    <w:rsid w:val="00747DA8"/>
    <w:rsid w:val="0075029A"/>
    <w:rsid w:val="00751910"/>
    <w:rsid w:val="00752920"/>
    <w:rsid w:val="00752F69"/>
    <w:rsid w:val="00754639"/>
    <w:rsid w:val="007565BD"/>
    <w:rsid w:val="007575EE"/>
    <w:rsid w:val="00762772"/>
    <w:rsid w:val="00762987"/>
    <w:rsid w:val="007632F0"/>
    <w:rsid w:val="007633E9"/>
    <w:rsid w:val="00763F1A"/>
    <w:rsid w:val="00764CC4"/>
    <w:rsid w:val="007654D0"/>
    <w:rsid w:val="00771A57"/>
    <w:rsid w:val="00772E0E"/>
    <w:rsid w:val="00773D46"/>
    <w:rsid w:val="00774413"/>
    <w:rsid w:val="00774961"/>
    <w:rsid w:val="00774A0A"/>
    <w:rsid w:val="0077524D"/>
    <w:rsid w:val="00782C54"/>
    <w:rsid w:val="007837CD"/>
    <w:rsid w:val="00785E2C"/>
    <w:rsid w:val="00787726"/>
    <w:rsid w:val="00787B6B"/>
    <w:rsid w:val="00790321"/>
    <w:rsid w:val="00790B5C"/>
    <w:rsid w:val="007931F2"/>
    <w:rsid w:val="00794144"/>
    <w:rsid w:val="00796873"/>
    <w:rsid w:val="00797CCD"/>
    <w:rsid w:val="007A0ACA"/>
    <w:rsid w:val="007A0BDD"/>
    <w:rsid w:val="007A1BB7"/>
    <w:rsid w:val="007A372E"/>
    <w:rsid w:val="007A373D"/>
    <w:rsid w:val="007A3859"/>
    <w:rsid w:val="007A3DB8"/>
    <w:rsid w:val="007A4B04"/>
    <w:rsid w:val="007A50D7"/>
    <w:rsid w:val="007A6EBB"/>
    <w:rsid w:val="007A74E7"/>
    <w:rsid w:val="007B12C3"/>
    <w:rsid w:val="007B5D98"/>
    <w:rsid w:val="007C107E"/>
    <w:rsid w:val="007C287E"/>
    <w:rsid w:val="007C3BCB"/>
    <w:rsid w:val="007C50FA"/>
    <w:rsid w:val="007C6506"/>
    <w:rsid w:val="007D0E37"/>
    <w:rsid w:val="007D1758"/>
    <w:rsid w:val="007D197A"/>
    <w:rsid w:val="007D31A2"/>
    <w:rsid w:val="007D4A44"/>
    <w:rsid w:val="007D5F6D"/>
    <w:rsid w:val="007D7C94"/>
    <w:rsid w:val="007E0E71"/>
    <w:rsid w:val="007E2D91"/>
    <w:rsid w:val="007E3DB2"/>
    <w:rsid w:val="007E4E3E"/>
    <w:rsid w:val="007E58A8"/>
    <w:rsid w:val="007E6AE4"/>
    <w:rsid w:val="007E73E8"/>
    <w:rsid w:val="007F20CC"/>
    <w:rsid w:val="007F4EB2"/>
    <w:rsid w:val="007F55FC"/>
    <w:rsid w:val="007F7325"/>
    <w:rsid w:val="00800789"/>
    <w:rsid w:val="00800D3A"/>
    <w:rsid w:val="00800F6C"/>
    <w:rsid w:val="00803C23"/>
    <w:rsid w:val="008061A9"/>
    <w:rsid w:val="00806CF6"/>
    <w:rsid w:val="008101EF"/>
    <w:rsid w:val="00810CAC"/>
    <w:rsid w:val="008131DC"/>
    <w:rsid w:val="0081339C"/>
    <w:rsid w:val="008136E3"/>
    <w:rsid w:val="008142A4"/>
    <w:rsid w:val="00816EDA"/>
    <w:rsid w:val="00817B07"/>
    <w:rsid w:val="00821144"/>
    <w:rsid w:val="00823762"/>
    <w:rsid w:val="00823A1F"/>
    <w:rsid w:val="00823EF0"/>
    <w:rsid w:val="00825504"/>
    <w:rsid w:val="0082653F"/>
    <w:rsid w:val="00826A08"/>
    <w:rsid w:val="008272F0"/>
    <w:rsid w:val="008274C6"/>
    <w:rsid w:val="00827CB6"/>
    <w:rsid w:val="00831471"/>
    <w:rsid w:val="00832593"/>
    <w:rsid w:val="008345A1"/>
    <w:rsid w:val="00835369"/>
    <w:rsid w:val="00836949"/>
    <w:rsid w:val="00837820"/>
    <w:rsid w:val="00837D02"/>
    <w:rsid w:val="0084573D"/>
    <w:rsid w:val="008501F7"/>
    <w:rsid w:val="008515FD"/>
    <w:rsid w:val="00851859"/>
    <w:rsid w:val="00851FED"/>
    <w:rsid w:val="00852DFA"/>
    <w:rsid w:val="008530A1"/>
    <w:rsid w:val="008540A9"/>
    <w:rsid w:val="008554B5"/>
    <w:rsid w:val="00855654"/>
    <w:rsid w:val="00857D6A"/>
    <w:rsid w:val="00857FF3"/>
    <w:rsid w:val="0086042D"/>
    <w:rsid w:val="00860809"/>
    <w:rsid w:val="008613E4"/>
    <w:rsid w:val="00861B29"/>
    <w:rsid w:val="00863C3E"/>
    <w:rsid w:val="0086490A"/>
    <w:rsid w:val="00867FFE"/>
    <w:rsid w:val="00870674"/>
    <w:rsid w:val="0087147C"/>
    <w:rsid w:val="0087276E"/>
    <w:rsid w:val="00872DCB"/>
    <w:rsid w:val="008733A6"/>
    <w:rsid w:val="008735C3"/>
    <w:rsid w:val="00874BB3"/>
    <w:rsid w:val="00875AB9"/>
    <w:rsid w:val="00877D25"/>
    <w:rsid w:val="008871F0"/>
    <w:rsid w:val="008903E3"/>
    <w:rsid w:val="00890EF7"/>
    <w:rsid w:val="008913DB"/>
    <w:rsid w:val="008916AE"/>
    <w:rsid w:val="00893ADC"/>
    <w:rsid w:val="008955E6"/>
    <w:rsid w:val="008A3D2D"/>
    <w:rsid w:val="008A4458"/>
    <w:rsid w:val="008A4BF1"/>
    <w:rsid w:val="008A606C"/>
    <w:rsid w:val="008A65D6"/>
    <w:rsid w:val="008A68FD"/>
    <w:rsid w:val="008A698C"/>
    <w:rsid w:val="008B0AF0"/>
    <w:rsid w:val="008B0BA6"/>
    <w:rsid w:val="008B1AA2"/>
    <w:rsid w:val="008B2A3F"/>
    <w:rsid w:val="008B46CE"/>
    <w:rsid w:val="008B565A"/>
    <w:rsid w:val="008B56A3"/>
    <w:rsid w:val="008B7F0F"/>
    <w:rsid w:val="008C1448"/>
    <w:rsid w:val="008C1AEA"/>
    <w:rsid w:val="008C22D9"/>
    <w:rsid w:val="008C4562"/>
    <w:rsid w:val="008C52B9"/>
    <w:rsid w:val="008C5606"/>
    <w:rsid w:val="008C6948"/>
    <w:rsid w:val="008C79C5"/>
    <w:rsid w:val="008D143B"/>
    <w:rsid w:val="008D3F32"/>
    <w:rsid w:val="008D4095"/>
    <w:rsid w:val="008D4A7B"/>
    <w:rsid w:val="008D70DB"/>
    <w:rsid w:val="008D7710"/>
    <w:rsid w:val="008E091D"/>
    <w:rsid w:val="008E3D1A"/>
    <w:rsid w:val="008E42FD"/>
    <w:rsid w:val="008E4EA6"/>
    <w:rsid w:val="008F1CDD"/>
    <w:rsid w:val="008F23D3"/>
    <w:rsid w:val="008F2463"/>
    <w:rsid w:val="00901A54"/>
    <w:rsid w:val="00901B95"/>
    <w:rsid w:val="0090349B"/>
    <w:rsid w:val="00904A65"/>
    <w:rsid w:val="0090523A"/>
    <w:rsid w:val="0090700D"/>
    <w:rsid w:val="009074F1"/>
    <w:rsid w:val="009103F0"/>
    <w:rsid w:val="009105A5"/>
    <w:rsid w:val="0091267F"/>
    <w:rsid w:val="0091441F"/>
    <w:rsid w:val="00915534"/>
    <w:rsid w:val="009212A0"/>
    <w:rsid w:val="00922F9C"/>
    <w:rsid w:val="00923B48"/>
    <w:rsid w:val="009241AF"/>
    <w:rsid w:val="0092460E"/>
    <w:rsid w:val="00924B36"/>
    <w:rsid w:val="009266DB"/>
    <w:rsid w:val="009267AD"/>
    <w:rsid w:val="00926D25"/>
    <w:rsid w:val="00930A1B"/>
    <w:rsid w:val="00930C36"/>
    <w:rsid w:val="00931A61"/>
    <w:rsid w:val="00931D97"/>
    <w:rsid w:val="00932698"/>
    <w:rsid w:val="00935053"/>
    <w:rsid w:val="009360E3"/>
    <w:rsid w:val="00940AA7"/>
    <w:rsid w:val="00942033"/>
    <w:rsid w:val="00942630"/>
    <w:rsid w:val="0094341E"/>
    <w:rsid w:val="009446CC"/>
    <w:rsid w:val="00944F96"/>
    <w:rsid w:val="009450D9"/>
    <w:rsid w:val="0094516D"/>
    <w:rsid w:val="0094632A"/>
    <w:rsid w:val="009470D8"/>
    <w:rsid w:val="009475D7"/>
    <w:rsid w:val="00947B95"/>
    <w:rsid w:val="00947E49"/>
    <w:rsid w:val="0095104B"/>
    <w:rsid w:val="009527F9"/>
    <w:rsid w:val="0095307D"/>
    <w:rsid w:val="009537F0"/>
    <w:rsid w:val="00954643"/>
    <w:rsid w:val="00961475"/>
    <w:rsid w:val="00961D01"/>
    <w:rsid w:val="00962CC4"/>
    <w:rsid w:val="0096405C"/>
    <w:rsid w:val="009640A8"/>
    <w:rsid w:val="00964AF3"/>
    <w:rsid w:val="0096619D"/>
    <w:rsid w:val="00966B4E"/>
    <w:rsid w:val="009708DE"/>
    <w:rsid w:val="009714DE"/>
    <w:rsid w:val="00971884"/>
    <w:rsid w:val="009719E2"/>
    <w:rsid w:val="00973124"/>
    <w:rsid w:val="00974246"/>
    <w:rsid w:val="009753B4"/>
    <w:rsid w:val="009753E5"/>
    <w:rsid w:val="00975ADA"/>
    <w:rsid w:val="00980132"/>
    <w:rsid w:val="0098230D"/>
    <w:rsid w:val="009823BE"/>
    <w:rsid w:val="0098324B"/>
    <w:rsid w:val="00983645"/>
    <w:rsid w:val="0098413D"/>
    <w:rsid w:val="00985AFB"/>
    <w:rsid w:val="00987069"/>
    <w:rsid w:val="00991E02"/>
    <w:rsid w:val="009930B5"/>
    <w:rsid w:val="009932BF"/>
    <w:rsid w:val="00996012"/>
    <w:rsid w:val="00997701"/>
    <w:rsid w:val="00997C86"/>
    <w:rsid w:val="009A00C0"/>
    <w:rsid w:val="009A1794"/>
    <w:rsid w:val="009A17A1"/>
    <w:rsid w:val="009A414D"/>
    <w:rsid w:val="009A5D24"/>
    <w:rsid w:val="009A68AD"/>
    <w:rsid w:val="009B18C1"/>
    <w:rsid w:val="009B2598"/>
    <w:rsid w:val="009B3EBD"/>
    <w:rsid w:val="009B45A8"/>
    <w:rsid w:val="009B5771"/>
    <w:rsid w:val="009B5A46"/>
    <w:rsid w:val="009C020C"/>
    <w:rsid w:val="009C04FF"/>
    <w:rsid w:val="009C07BF"/>
    <w:rsid w:val="009C146F"/>
    <w:rsid w:val="009C1694"/>
    <w:rsid w:val="009C2383"/>
    <w:rsid w:val="009C490A"/>
    <w:rsid w:val="009C529C"/>
    <w:rsid w:val="009C5684"/>
    <w:rsid w:val="009C6260"/>
    <w:rsid w:val="009C6987"/>
    <w:rsid w:val="009D3153"/>
    <w:rsid w:val="009D4AFD"/>
    <w:rsid w:val="009D549A"/>
    <w:rsid w:val="009D7987"/>
    <w:rsid w:val="009E0D4D"/>
    <w:rsid w:val="009E19A1"/>
    <w:rsid w:val="009E1EA3"/>
    <w:rsid w:val="009E1EC3"/>
    <w:rsid w:val="009E2610"/>
    <w:rsid w:val="009E3344"/>
    <w:rsid w:val="009E72D7"/>
    <w:rsid w:val="009F00E6"/>
    <w:rsid w:val="009F054C"/>
    <w:rsid w:val="009F0585"/>
    <w:rsid w:val="009F076B"/>
    <w:rsid w:val="009F16F3"/>
    <w:rsid w:val="009F1BB0"/>
    <w:rsid w:val="009F1C14"/>
    <w:rsid w:val="009F1F3A"/>
    <w:rsid w:val="009F2E63"/>
    <w:rsid w:val="009F3E01"/>
    <w:rsid w:val="009F621A"/>
    <w:rsid w:val="009F6337"/>
    <w:rsid w:val="009F650E"/>
    <w:rsid w:val="009F6980"/>
    <w:rsid w:val="00A000E7"/>
    <w:rsid w:val="00A02880"/>
    <w:rsid w:val="00A03CEE"/>
    <w:rsid w:val="00A06242"/>
    <w:rsid w:val="00A0632B"/>
    <w:rsid w:val="00A06FA3"/>
    <w:rsid w:val="00A1525C"/>
    <w:rsid w:val="00A159AF"/>
    <w:rsid w:val="00A16DCE"/>
    <w:rsid w:val="00A17969"/>
    <w:rsid w:val="00A20199"/>
    <w:rsid w:val="00A227BC"/>
    <w:rsid w:val="00A2424E"/>
    <w:rsid w:val="00A2430C"/>
    <w:rsid w:val="00A264AF"/>
    <w:rsid w:val="00A268B1"/>
    <w:rsid w:val="00A27C69"/>
    <w:rsid w:val="00A33983"/>
    <w:rsid w:val="00A33EC6"/>
    <w:rsid w:val="00A35390"/>
    <w:rsid w:val="00A36F0A"/>
    <w:rsid w:val="00A37106"/>
    <w:rsid w:val="00A3750D"/>
    <w:rsid w:val="00A40DC5"/>
    <w:rsid w:val="00A43006"/>
    <w:rsid w:val="00A43767"/>
    <w:rsid w:val="00A4496B"/>
    <w:rsid w:val="00A44C94"/>
    <w:rsid w:val="00A45674"/>
    <w:rsid w:val="00A461BD"/>
    <w:rsid w:val="00A47D39"/>
    <w:rsid w:val="00A5078B"/>
    <w:rsid w:val="00A511C1"/>
    <w:rsid w:val="00A51209"/>
    <w:rsid w:val="00A51236"/>
    <w:rsid w:val="00A51E81"/>
    <w:rsid w:val="00A530C3"/>
    <w:rsid w:val="00A53C23"/>
    <w:rsid w:val="00A5402B"/>
    <w:rsid w:val="00A55872"/>
    <w:rsid w:val="00A558C2"/>
    <w:rsid w:val="00A56559"/>
    <w:rsid w:val="00A57D95"/>
    <w:rsid w:val="00A60D82"/>
    <w:rsid w:val="00A61FA4"/>
    <w:rsid w:val="00A620A1"/>
    <w:rsid w:val="00A6213C"/>
    <w:rsid w:val="00A660CE"/>
    <w:rsid w:val="00A716CB"/>
    <w:rsid w:val="00A72819"/>
    <w:rsid w:val="00A734E9"/>
    <w:rsid w:val="00A7392E"/>
    <w:rsid w:val="00A7424E"/>
    <w:rsid w:val="00A759F9"/>
    <w:rsid w:val="00A766BF"/>
    <w:rsid w:val="00A77906"/>
    <w:rsid w:val="00A8381E"/>
    <w:rsid w:val="00A84BBF"/>
    <w:rsid w:val="00A8554A"/>
    <w:rsid w:val="00A85E83"/>
    <w:rsid w:val="00A86035"/>
    <w:rsid w:val="00A86763"/>
    <w:rsid w:val="00A90DE0"/>
    <w:rsid w:val="00A91057"/>
    <w:rsid w:val="00A910A9"/>
    <w:rsid w:val="00A92D12"/>
    <w:rsid w:val="00A93DC1"/>
    <w:rsid w:val="00A9445F"/>
    <w:rsid w:val="00A9751C"/>
    <w:rsid w:val="00AA03C5"/>
    <w:rsid w:val="00AA1A8F"/>
    <w:rsid w:val="00AA1DA7"/>
    <w:rsid w:val="00AA3725"/>
    <w:rsid w:val="00AA6B37"/>
    <w:rsid w:val="00AA6FC4"/>
    <w:rsid w:val="00AB088E"/>
    <w:rsid w:val="00AB0CD8"/>
    <w:rsid w:val="00AB10D1"/>
    <w:rsid w:val="00AB4D48"/>
    <w:rsid w:val="00AB7861"/>
    <w:rsid w:val="00AC0C32"/>
    <w:rsid w:val="00AC14E6"/>
    <w:rsid w:val="00AC15BD"/>
    <w:rsid w:val="00AC1FD4"/>
    <w:rsid w:val="00AC39C2"/>
    <w:rsid w:val="00AC5621"/>
    <w:rsid w:val="00AC5B4D"/>
    <w:rsid w:val="00AC5FDC"/>
    <w:rsid w:val="00AC64A6"/>
    <w:rsid w:val="00AC74F3"/>
    <w:rsid w:val="00AC7693"/>
    <w:rsid w:val="00AC7D4D"/>
    <w:rsid w:val="00AD0FE0"/>
    <w:rsid w:val="00AD1327"/>
    <w:rsid w:val="00AD2206"/>
    <w:rsid w:val="00AD2AFF"/>
    <w:rsid w:val="00AD2FD2"/>
    <w:rsid w:val="00AD3741"/>
    <w:rsid w:val="00AD3E73"/>
    <w:rsid w:val="00AD49C1"/>
    <w:rsid w:val="00AD520A"/>
    <w:rsid w:val="00AD705C"/>
    <w:rsid w:val="00AE240B"/>
    <w:rsid w:val="00AE2427"/>
    <w:rsid w:val="00AE3834"/>
    <w:rsid w:val="00AE4357"/>
    <w:rsid w:val="00AE4D6C"/>
    <w:rsid w:val="00AE7343"/>
    <w:rsid w:val="00AF094F"/>
    <w:rsid w:val="00AF1AFF"/>
    <w:rsid w:val="00AF59FE"/>
    <w:rsid w:val="00AF5A44"/>
    <w:rsid w:val="00AF693B"/>
    <w:rsid w:val="00AF69FB"/>
    <w:rsid w:val="00B01946"/>
    <w:rsid w:val="00B02CD4"/>
    <w:rsid w:val="00B03098"/>
    <w:rsid w:val="00B040B5"/>
    <w:rsid w:val="00B0436B"/>
    <w:rsid w:val="00B04A29"/>
    <w:rsid w:val="00B05D12"/>
    <w:rsid w:val="00B05E8F"/>
    <w:rsid w:val="00B07DA9"/>
    <w:rsid w:val="00B102BA"/>
    <w:rsid w:val="00B10B6C"/>
    <w:rsid w:val="00B1131A"/>
    <w:rsid w:val="00B143BA"/>
    <w:rsid w:val="00B1694B"/>
    <w:rsid w:val="00B20BEF"/>
    <w:rsid w:val="00B2140D"/>
    <w:rsid w:val="00B21525"/>
    <w:rsid w:val="00B22DDE"/>
    <w:rsid w:val="00B241D5"/>
    <w:rsid w:val="00B24E91"/>
    <w:rsid w:val="00B26803"/>
    <w:rsid w:val="00B26C0F"/>
    <w:rsid w:val="00B26C23"/>
    <w:rsid w:val="00B27939"/>
    <w:rsid w:val="00B30240"/>
    <w:rsid w:val="00B35C5D"/>
    <w:rsid w:val="00B36CF7"/>
    <w:rsid w:val="00B4082C"/>
    <w:rsid w:val="00B41812"/>
    <w:rsid w:val="00B43434"/>
    <w:rsid w:val="00B437CE"/>
    <w:rsid w:val="00B44671"/>
    <w:rsid w:val="00B44901"/>
    <w:rsid w:val="00B455C9"/>
    <w:rsid w:val="00B51F22"/>
    <w:rsid w:val="00B53134"/>
    <w:rsid w:val="00B542B9"/>
    <w:rsid w:val="00B5537C"/>
    <w:rsid w:val="00B56974"/>
    <w:rsid w:val="00B60917"/>
    <w:rsid w:val="00B646DB"/>
    <w:rsid w:val="00B65F41"/>
    <w:rsid w:val="00B675D1"/>
    <w:rsid w:val="00B67C9E"/>
    <w:rsid w:val="00B718FE"/>
    <w:rsid w:val="00B71C37"/>
    <w:rsid w:val="00B72602"/>
    <w:rsid w:val="00B74362"/>
    <w:rsid w:val="00B75849"/>
    <w:rsid w:val="00B77360"/>
    <w:rsid w:val="00B77840"/>
    <w:rsid w:val="00B779E8"/>
    <w:rsid w:val="00B77C8A"/>
    <w:rsid w:val="00B80015"/>
    <w:rsid w:val="00B8036E"/>
    <w:rsid w:val="00B8227B"/>
    <w:rsid w:val="00B827FC"/>
    <w:rsid w:val="00B83691"/>
    <w:rsid w:val="00B846D7"/>
    <w:rsid w:val="00B84CB3"/>
    <w:rsid w:val="00B90F8E"/>
    <w:rsid w:val="00B929D2"/>
    <w:rsid w:val="00B93E92"/>
    <w:rsid w:val="00B95A09"/>
    <w:rsid w:val="00B95BAB"/>
    <w:rsid w:val="00B95C9C"/>
    <w:rsid w:val="00B9674B"/>
    <w:rsid w:val="00B96D36"/>
    <w:rsid w:val="00B97A36"/>
    <w:rsid w:val="00B97F04"/>
    <w:rsid w:val="00BA0AEA"/>
    <w:rsid w:val="00BA2113"/>
    <w:rsid w:val="00BA22EC"/>
    <w:rsid w:val="00BA4F61"/>
    <w:rsid w:val="00BA4FD3"/>
    <w:rsid w:val="00BA5030"/>
    <w:rsid w:val="00BA5543"/>
    <w:rsid w:val="00BA5BEF"/>
    <w:rsid w:val="00BA5E14"/>
    <w:rsid w:val="00BA5FB3"/>
    <w:rsid w:val="00BA765F"/>
    <w:rsid w:val="00BB0E43"/>
    <w:rsid w:val="00BB13F2"/>
    <w:rsid w:val="00BB193E"/>
    <w:rsid w:val="00BB1A11"/>
    <w:rsid w:val="00BB2395"/>
    <w:rsid w:val="00BB2C3C"/>
    <w:rsid w:val="00BB3E54"/>
    <w:rsid w:val="00BB5649"/>
    <w:rsid w:val="00BB68EF"/>
    <w:rsid w:val="00BC22CC"/>
    <w:rsid w:val="00BC3422"/>
    <w:rsid w:val="00BD13B8"/>
    <w:rsid w:val="00BD1C7D"/>
    <w:rsid w:val="00BD2750"/>
    <w:rsid w:val="00BD3A83"/>
    <w:rsid w:val="00BD3E9C"/>
    <w:rsid w:val="00BD64EE"/>
    <w:rsid w:val="00BD7482"/>
    <w:rsid w:val="00BD7BC1"/>
    <w:rsid w:val="00BE00EB"/>
    <w:rsid w:val="00BE1480"/>
    <w:rsid w:val="00BE153C"/>
    <w:rsid w:val="00BE186E"/>
    <w:rsid w:val="00BE5043"/>
    <w:rsid w:val="00BE6148"/>
    <w:rsid w:val="00BE71BC"/>
    <w:rsid w:val="00BF3698"/>
    <w:rsid w:val="00BF4FB5"/>
    <w:rsid w:val="00BF6B20"/>
    <w:rsid w:val="00BF6E02"/>
    <w:rsid w:val="00C00B4B"/>
    <w:rsid w:val="00C013C5"/>
    <w:rsid w:val="00C01437"/>
    <w:rsid w:val="00C02274"/>
    <w:rsid w:val="00C054E6"/>
    <w:rsid w:val="00C07793"/>
    <w:rsid w:val="00C07990"/>
    <w:rsid w:val="00C07B03"/>
    <w:rsid w:val="00C1057A"/>
    <w:rsid w:val="00C12931"/>
    <w:rsid w:val="00C131AE"/>
    <w:rsid w:val="00C140C0"/>
    <w:rsid w:val="00C17D82"/>
    <w:rsid w:val="00C200BD"/>
    <w:rsid w:val="00C20F2C"/>
    <w:rsid w:val="00C2264D"/>
    <w:rsid w:val="00C22764"/>
    <w:rsid w:val="00C235C0"/>
    <w:rsid w:val="00C236DA"/>
    <w:rsid w:val="00C24432"/>
    <w:rsid w:val="00C268DE"/>
    <w:rsid w:val="00C27268"/>
    <w:rsid w:val="00C27EB6"/>
    <w:rsid w:val="00C302CF"/>
    <w:rsid w:val="00C31A3E"/>
    <w:rsid w:val="00C331D7"/>
    <w:rsid w:val="00C33E86"/>
    <w:rsid w:val="00C3699C"/>
    <w:rsid w:val="00C3760B"/>
    <w:rsid w:val="00C43693"/>
    <w:rsid w:val="00C4516C"/>
    <w:rsid w:val="00C46D54"/>
    <w:rsid w:val="00C50619"/>
    <w:rsid w:val="00C51655"/>
    <w:rsid w:val="00C53F3D"/>
    <w:rsid w:val="00C5416B"/>
    <w:rsid w:val="00C5494B"/>
    <w:rsid w:val="00C555E4"/>
    <w:rsid w:val="00C55A7A"/>
    <w:rsid w:val="00C61115"/>
    <w:rsid w:val="00C6203F"/>
    <w:rsid w:val="00C62AC4"/>
    <w:rsid w:val="00C62E51"/>
    <w:rsid w:val="00C631D9"/>
    <w:rsid w:val="00C632EB"/>
    <w:rsid w:val="00C66FC0"/>
    <w:rsid w:val="00C71DAC"/>
    <w:rsid w:val="00C72FD1"/>
    <w:rsid w:val="00C738D6"/>
    <w:rsid w:val="00C76A71"/>
    <w:rsid w:val="00C76B03"/>
    <w:rsid w:val="00C77CC3"/>
    <w:rsid w:val="00C80ADC"/>
    <w:rsid w:val="00C81DA3"/>
    <w:rsid w:val="00C8617A"/>
    <w:rsid w:val="00C869F4"/>
    <w:rsid w:val="00C86E20"/>
    <w:rsid w:val="00C87740"/>
    <w:rsid w:val="00C87CB4"/>
    <w:rsid w:val="00C90701"/>
    <w:rsid w:val="00C91F8F"/>
    <w:rsid w:val="00C930E2"/>
    <w:rsid w:val="00C97BD2"/>
    <w:rsid w:val="00CA0A8D"/>
    <w:rsid w:val="00CA27BF"/>
    <w:rsid w:val="00CA3B7A"/>
    <w:rsid w:val="00CA6D6B"/>
    <w:rsid w:val="00CA6D9E"/>
    <w:rsid w:val="00CA71F4"/>
    <w:rsid w:val="00CB2A45"/>
    <w:rsid w:val="00CB3C33"/>
    <w:rsid w:val="00CB45F1"/>
    <w:rsid w:val="00CB6CFF"/>
    <w:rsid w:val="00CC0937"/>
    <w:rsid w:val="00CC1556"/>
    <w:rsid w:val="00CC2B0D"/>
    <w:rsid w:val="00CC470A"/>
    <w:rsid w:val="00CC5867"/>
    <w:rsid w:val="00CC5990"/>
    <w:rsid w:val="00CC7A2D"/>
    <w:rsid w:val="00CC7FD4"/>
    <w:rsid w:val="00CD0D2F"/>
    <w:rsid w:val="00CD27D2"/>
    <w:rsid w:val="00CD351C"/>
    <w:rsid w:val="00CD4442"/>
    <w:rsid w:val="00CD7A81"/>
    <w:rsid w:val="00CE0ADC"/>
    <w:rsid w:val="00CE0EFE"/>
    <w:rsid w:val="00CE31FB"/>
    <w:rsid w:val="00CE40D9"/>
    <w:rsid w:val="00CE40F8"/>
    <w:rsid w:val="00CE5549"/>
    <w:rsid w:val="00CE5B5F"/>
    <w:rsid w:val="00CE5C40"/>
    <w:rsid w:val="00CE5EAB"/>
    <w:rsid w:val="00CE621B"/>
    <w:rsid w:val="00CE673C"/>
    <w:rsid w:val="00CF018F"/>
    <w:rsid w:val="00CF0665"/>
    <w:rsid w:val="00CF23B5"/>
    <w:rsid w:val="00CF31E1"/>
    <w:rsid w:val="00CF40EC"/>
    <w:rsid w:val="00CF7610"/>
    <w:rsid w:val="00D00463"/>
    <w:rsid w:val="00D042DF"/>
    <w:rsid w:val="00D12171"/>
    <w:rsid w:val="00D145B1"/>
    <w:rsid w:val="00D178CB"/>
    <w:rsid w:val="00D21DAA"/>
    <w:rsid w:val="00D225F6"/>
    <w:rsid w:val="00D22817"/>
    <w:rsid w:val="00D23032"/>
    <w:rsid w:val="00D23106"/>
    <w:rsid w:val="00D24FEF"/>
    <w:rsid w:val="00D255A4"/>
    <w:rsid w:val="00D26771"/>
    <w:rsid w:val="00D26BF6"/>
    <w:rsid w:val="00D30D3F"/>
    <w:rsid w:val="00D31770"/>
    <w:rsid w:val="00D3229D"/>
    <w:rsid w:val="00D345CB"/>
    <w:rsid w:val="00D35053"/>
    <w:rsid w:val="00D353E5"/>
    <w:rsid w:val="00D36BA4"/>
    <w:rsid w:val="00D371BC"/>
    <w:rsid w:val="00D37203"/>
    <w:rsid w:val="00D41448"/>
    <w:rsid w:val="00D41D0A"/>
    <w:rsid w:val="00D41EA1"/>
    <w:rsid w:val="00D42011"/>
    <w:rsid w:val="00D42A1A"/>
    <w:rsid w:val="00D44BBF"/>
    <w:rsid w:val="00D45149"/>
    <w:rsid w:val="00D50183"/>
    <w:rsid w:val="00D51954"/>
    <w:rsid w:val="00D523ED"/>
    <w:rsid w:val="00D525BC"/>
    <w:rsid w:val="00D5485C"/>
    <w:rsid w:val="00D5565E"/>
    <w:rsid w:val="00D60950"/>
    <w:rsid w:val="00D60C06"/>
    <w:rsid w:val="00D62979"/>
    <w:rsid w:val="00D671D2"/>
    <w:rsid w:val="00D67E06"/>
    <w:rsid w:val="00D71D88"/>
    <w:rsid w:val="00D7229D"/>
    <w:rsid w:val="00D732FB"/>
    <w:rsid w:val="00D73C6E"/>
    <w:rsid w:val="00D74CBE"/>
    <w:rsid w:val="00D7530F"/>
    <w:rsid w:val="00D75CB9"/>
    <w:rsid w:val="00D76177"/>
    <w:rsid w:val="00D76790"/>
    <w:rsid w:val="00D77858"/>
    <w:rsid w:val="00D80512"/>
    <w:rsid w:val="00D80BB3"/>
    <w:rsid w:val="00D8144D"/>
    <w:rsid w:val="00D8609F"/>
    <w:rsid w:val="00D902DA"/>
    <w:rsid w:val="00D91463"/>
    <w:rsid w:val="00D91742"/>
    <w:rsid w:val="00D92A65"/>
    <w:rsid w:val="00D930F5"/>
    <w:rsid w:val="00D93224"/>
    <w:rsid w:val="00D938EA"/>
    <w:rsid w:val="00D93A6C"/>
    <w:rsid w:val="00DA03D1"/>
    <w:rsid w:val="00DA2513"/>
    <w:rsid w:val="00DA279B"/>
    <w:rsid w:val="00DA2954"/>
    <w:rsid w:val="00DA2C93"/>
    <w:rsid w:val="00DA3215"/>
    <w:rsid w:val="00DA38DD"/>
    <w:rsid w:val="00DA432B"/>
    <w:rsid w:val="00DA54FA"/>
    <w:rsid w:val="00DB0A95"/>
    <w:rsid w:val="00DB3882"/>
    <w:rsid w:val="00DB4050"/>
    <w:rsid w:val="00DB47B2"/>
    <w:rsid w:val="00DB482F"/>
    <w:rsid w:val="00DC05F1"/>
    <w:rsid w:val="00DC1DC9"/>
    <w:rsid w:val="00DC3DC0"/>
    <w:rsid w:val="00DC48EE"/>
    <w:rsid w:val="00DC79CD"/>
    <w:rsid w:val="00DD2E06"/>
    <w:rsid w:val="00DD5077"/>
    <w:rsid w:val="00DD56B3"/>
    <w:rsid w:val="00DD6354"/>
    <w:rsid w:val="00DD79B5"/>
    <w:rsid w:val="00DD7DAD"/>
    <w:rsid w:val="00DE10E2"/>
    <w:rsid w:val="00DE1855"/>
    <w:rsid w:val="00DE32E6"/>
    <w:rsid w:val="00DE58A2"/>
    <w:rsid w:val="00DE5957"/>
    <w:rsid w:val="00DE6875"/>
    <w:rsid w:val="00DE699C"/>
    <w:rsid w:val="00DE7956"/>
    <w:rsid w:val="00DF0123"/>
    <w:rsid w:val="00DF06B5"/>
    <w:rsid w:val="00DF2706"/>
    <w:rsid w:val="00DF5E6A"/>
    <w:rsid w:val="00DF6998"/>
    <w:rsid w:val="00DF75A3"/>
    <w:rsid w:val="00E014F1"/>
    <w:rsid w:val="00E017B8"/>
    <w:rsid w:val="00E02FDB"/>
    <w:rsid w:val="00E05EB7"/>
    <w:rsid w:val="00E07666"/>
    <w:rsid w:val="00E07CEB"/>
    <w:rsid w:val="00E12F43"/>
    <w:rsid w:val="00E164CA"/>
    <w:rsid w:val="00E1712B"/>
    <w:rsid w:val="00E203B3"/>
    <w:rsid w:val="00E210C8"/>
    <w:rsid w:val="00E21E86"/>
    <w:rsid w:val="00E2358A"/>
    <w:rsid w:val="00E23CD0"/>
    <w:rsid w:val="00E24982"/>
    <w:rsid w:val="00E24F55"/>
    <w:rsid w:val="00E26DD0"/>
    <w:rsid w:val="00E2751F"/>
    <w:rsid w:val="00E321EC"/>
    <w:rsid w:val="00E33C73"/>
    <w:rsid w:val="00E341EC"/>
    <w:rsid w:val="00E35943"/>
    <w:rsid w:val="00E362DB"/>
    <w:rsid w:val="00E3722D"/>
    <w:rsid w:val="00E407B4"/>
    <w:rsid w:val="00E41C86"/>
    <w:rsid w:val="00E42462"/>
    <w:rsid w:val="00E42B2F"/>
    <w:rsid w:val="00E50A42"/>
    <w:rsid w:val="00E50DE4"/>
    <w:rsid w:val="00E50E97"/>
    <w:rsid w:val="00E51226"/>
    <w:rsid w:val="00E5270D"/>
    <w:rsid w:val="00E53A8F"/>
    <w:rsid w:val="00E53B0A"/>
    <w:rsid w:val="00E5403F"/>
    <w:rsid w:val="00E54E7F"/>
    <w:rsid w:val="00E54F7D"/>
    <w:rsid w:val="00E573A2"/>
    <w:rsid w:val="00E60165"/>
    <w:rsid w:val="00E6061C"/>
    <w:rsid w:val="00E64127"/>
    <w:rsid w:val="00E6635D"/>
    <w:rsid w:val="00E66CD1"/>
    <w:rsid w:val="00E70622"/>
    <w:rsid w:val="00E71192"/>
    <w:rsid w:val="00E730B8"/>
    <w:rsid w:val="00E7495C"/>
    <w:rsid w:val="00E74EDE"/>
    <w:rsid w:val="00E75813"/>
    <w:rsid w:val="00E75EC5"/>
    <w:rsid w:val="00E7635F"/>
    <w:rsid w:val="00E76C98"/>
    <w:rsid w:val="00E82E4F"/>
    <w:rsid w:val="00E82EDD"/>
    <w:rsid w:val="00E8625D"/>
    <w:rsid w:val="00E868FC"/>
    <w:rsid w:val="00E871C0"/>
    <w:rsid w:val="00E91938"/>
    <w:rsid w:val="00E9269B"/>
    <w:rsid w:val="00E92F4F"/>
    <w:rsid w:val="00E934FE"/>
    <w:rsid w:val="00EA1424"/>
    <w:rsid w:val="00EA253E"/>
    <w:rsid w:val="00EA2720"/>
    <w:rsid w:val="00EA40BB"/>
    <w:rsid w:val="00EA518D"/>
    <w:rsid w:val="00EB26CC"/>
    <w:rsid w:val="00EB3A37"/>
    <w:rsid w:val="00EB73BC"/>
    <w:rsid w:val="00EB74B3"/>
    <w:rsid w:val="00EB77A4"/>
    <w:rsid w:val="00EC249F"/>
    <w:rsid w:val="00EC2919"/>
    <w:rsid w:val="00EC3424"/>
    <w:rsid w:val="00EC5C0E"/>
    <w:rsid w:val="00EC5CE7"/>
    <w:rsid w:val="00EC6784"/>
    <w:rsid w:val="00EC6F6F"/>
    <w:rsid w:val="00ED0206"/>
    <w:rsid w:val="00ED0344"/>
    <w:rsid w:val="00ED126C"/>
    <w:rsid w:val="00ED1EF2"/>
    <w:rsid w:val="00ED35E9"/>
    <w:rsid w:val="00ED3A5C"/>
    <w:rsid w:val="00ED441D"/>
    <w:rsid w:val="00ED44B3"/>
    <w:rsid w:val="00ED471F"/>
    <w:rsid w:val="00ED5508"/>
    <w:rsid w:val="00ED56AD"/>
    <w:rsid w:val="00ED620B"/>
    <w:rsid w:val="00EE1211"/>
    <w:rsid w:val="00EE2607"/>
    <w:rsid w:val="00EE2CE2"/>
    <w:rsid w:val="00EE3B1A"/>
    <w:rsid w:val="00EE4225"/>
    <w:rsid w:val="00EE458A"/>
    <w:rsid w:val="00EE5954"/>
    <w:rsid w:val="00EE684D"/>
    <w:rsid w:val="00EE7364"/>
    <w:rsid w:val="00EF3C70"/>
    <w:rsid w:val="00EF44EA"/>
    <w:rsid w:val="00EF609D"/>
    <w:rsid w:val="00EF7221"/>
    <w:rsid w:val="00EF7450"/>
    <w:rsid w:val="00F0049B"/>
    <w:rsid w:val="00F007DB"/>
    <w:rsid w:val="00F0126A"/>
    <w:rsid w:val="00F0191C"/>
    <w:rsid w:val="00F01B92"/>
    <w:rsid w:val="00F03007"/>
    <w:rsid w:val="00F03D78"/>
    <w:rsid w:val="00F0581B"/>
    <w:rsid w:val="00F05888"/>
    <w:rsid w:val="00F05A4F"/>
    <w:rsid w:val="00F05D1F"/>
    <w:rsid w:val="00F069AF"/>
    <w:rsid w:val="00F07E0B"/>
    <w:rsid w:val="00F14B16"/>
    <w:rsid w:val="00F16BF1"/>
    <w:rsid w:val="00F16F11"/>
    <w:rsid w:val="00F16F21"/>
    <w:rsid w:val="00F17AE8"/>
    <w:rsid w:val="00F20522"/>
    <w:rsid w:val="00F220DF"/>
    <w:rsid w:val="00F2231B"/>
    <w:rsid w:val="00F226B0"/>
    <w:rsid w:val="00F24450"/>
    <w:rsid w:val="00F2574D"/>
    <w:rsid w:val="00F25AAE"/>
    <w:rsid w:val="00F26C85"/>
    <w:rsid w:val="00F278B5"/>
    <w:rsid w:val="00F27FCC"/>
    <w:rsid w:val="00F3046C"/>
    <w:rsid w:val="00F31CC2"/>
    <w:rsid w:val="00F326B0"/>
    <w:rsid w:val="00F33A34"/>
    <w:rsid w:val="00F33B65"/>
    <w:rsid w:val="00F33E71"/>
    <w:rsid w:val="00F366BA"/>
    <w:rsid w:val="00F4044F"/>
    <w:rsid w:val="00F4078A"/>
    <w:rsid w:val="00F40B74"/>
    <w:rsid w:val="00F42AA6"/>
    <w:rsid w:val="00F46700"/>
    <w:rsid w:val="00F475AB"/>
    <w:rsid w:val="00F50C9C"/>
    <w:rsid w:val="00F53F36"/>
    <w:rsid w:val="00F558A8"/>
    <w:rsid w:val="00F561E4"/>
    <w:rsid w:val="00F56EE0"/>
    <w:rsid w:val="00F61418"/>
    <w:rsid w:val="00F63D8D"/>
    <w:rsid w:val="00F6521C"/>
    <w:rsid w:val="00F67E6D"/>
    <w:rsid w:val="00F72ED0"/>
    <w:rsid w:val="00F731F0"/>
    <w:rsid w:val="00F737CF"/>
    <w:rsid w:val="00F7625E"/>
    <w:rsid w:val="00F8098B"/>
    <w:rsid w:val="00F81076"/>
    <w:rsid w:val="00F83931"/>
    <w:rsid w:val="00F83976"/>
    <w:rsid w:val="00F84159"/>
    <w:rsid w:val="00F84365"/>
    <w:rsid w:val="00F84B75"/>
    <w:rsid w:val="00F85B21"/>
    <w:rsid w:val="00F87749"/>
    <w:rsid w:val="00F90A6E"/>
    <w:rsid w:val="00F9208D"/>
    <w:rsid w:val="00F929FD"/>
    <w:rsid w:val="00FA310E"/>
    <w:rsid w:val="00FA37BE"/>
    <w:rsid w:val="00FA3957"/>
    <w:rsid w:val="00FA4360"/>
    <w:rsid w:val="00FA4563"/>
    <w:rsid w:val="00FA4E4B"/>
    <w:rsid w:val="00FA6076"/>
    <w:rsid w:val="00FA642E"/>
    <w:rsid w:val="00FA7B3E"/>
    <w:rsid w:val="00FB098F"/>
    <w:rsid w:val="00FB2392"/>
    <w:rsid w:val="00FB4F7E"/>
    <w:rsid w:val="00FB67E5"/>
    <w:rsid w:val="00FB728C"/>
    <w:rsid w:val="00FB75A2"/>
    <w:rsid w:val="00FC7927"/>
    <w:rsid w:val="00FC794C"/>
    <w:rsid w:val="00FD1BF4"/>
    <w:rsid w:val="00FD2050"/>
    <w:rsid w:val="00FD21A1"/>
    <w:rsid w:val="00FD376F"/>
    <w:rsid w:val="00FD393D"/>
    <w:rsid w:val="00FD4239"/>
    <w:rsid w:val="00FD5189"/>
    <w:rsid w:val="00FD52D0"/>
    <w:rsid w:val="00FE0E54"/>
    <w:rsid w:val="00FE40D7"/>
    <w:rsid w:val="00FE436C"/>
    <w:rsid w:val="00FE4A02"/>
    <w:rsid w:val="00FF00CA"/>
    <w:rsid w:val="00FF402C"/>
    <w:rsid w:val="00FF46BD"/>
    <w:rsid w:val="00FF59C0"/>
    <w:rsid w:val="00FF68FA"/>
    <w:rsid w:val="00FF69B0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0"/>
  </w:style>
  <w:style w:type="paragraph" w:styleId="1">
    <w:name w:val="heading 1"/>
    <w:basedOn w:val="a"/>
    <w:link w:val="10"/>
    <w:uiPriority w:val="9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7B5D98"/>
    <w:pPr>
      <w:snapToGrid w:val="0"/>
      <w:spacing w:after="0" w:line="48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7B5D98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1">
    <w:name w:val="Основной текст2"/>
    <w:basedOn w:val="a"/>
    <w:rsid w:val="007B5D9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B437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37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37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37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37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semiHidden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0BB3"/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7B5D98"/>
    <w:pPr>
      <w:snapToGrid w:val="0"/>
      <w:spacing w:after="0" w:line="48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7B5D98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21">
    <w:name w:val="Основной текст2"/>
    <w:basedOn w:val="a"/>
    <w:rsid w:val="007B5D9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B437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37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37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37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37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E9A8-76C1-4755-A656-DF82FD0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35</cp:revision>
  <cp:lastPrinted>2013-04-01T06:44:00Z</cp:lastPrinted>
  <dcterms:created xsi:type="dcterms:W3CDTF">2014-09-30T19:53:00Z</dcterms:created>
  <dcterms:modified xsi:type="dcterms:W3CDTF">2015-08-18T06:47:00Z</dcterms:modified>
</cp:coreProperties>
</file>