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июля 2014 г. N 690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ВРЕМЕННОГО УБЕЖИЩА ГРАЖДАНАМ УКРАИНЫ НА ТЕРРИТОРИИ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УПРОЩЕННОМ ПОРЯДКЕ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09.10.2014 </w:t>
      </w:r>
      <w:hyperlink r:id="rId5" w:history="1">
        <w:r>
          <w:rPr>
            <w:rFonts w:ascii="Calibri" w:hAnsi="Calibri" w:cs="Calibri"/>
            <w:color w:val="0000FF"/>
          </w:rPr>
          <w:t>N 1036</w:t>
        </w:r>
      </w:hyperlink>
      <w:r>
        <w:rPr>
          <w:rFonts w:ascii="Calibri" w:hAnsi="Calibri" w:cs="Calibri"/>
        </w:rPr>
        <w:t>,</w:t>
      </w:r>
      <w:proofErr w:type="gramEnd"/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29.10.2014 </w:t>
      </w:r>
      <w:hyperlink r:id="rId6" w:history="1">
        <w:r>
          <w:rPr>
            <w:rFonts w:ascii="Calibri" w:hAnsi="Calibri" w:cs="Calibri"/>
            <w:color w:val="0000FF"/>
          </w:rPr>
          <w:t>N 1118</w:t>
        </w:r>
      </w:hyperlink>
      <w:r>
        <w:rPr>
          <w:rFonts w:ascii="Calibri" w:hAnsi="Calibri" w:cs="Calibri"/>
        </w:rPr>
        <w:t>)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беженцах", а также в связи со сложной внутриполитической ситуацией на Украине и продолжающимся ростом количества граждан Украины, прибывающих на территорию Российской Федерации в поисках убежища, Правительство Российской Федерации постановляет: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непосредственном обращении граждан Украины и лиц без гражданства, постоянно проживавших на территории Украины, прибывших на территорию Российской Федерации в поисках убежища (далее - лица), рассматривать их заявления о предоставлении временного убежища на территории Российской Федерации в упрощенном порядке.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прилагаемые Временные </w:t>
      </w:r>
      <w:hyperlink w:anchor="Par4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временного убежища на территории Российской Федерации гражданам Украины и лицам без гражданства, постоянно проживавшим на территории Украины, прибывшим на территорию Российской Федерации в поисках убежища, в упрощенном порядке.</w:t>
      </w:r>
    </w:p>
    <w:p w:rsidR="00E42F25" w:rsidRDefault="00E42F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распределении по субъектам Российской Федерации граждан Украины и лиц без гражданства, постоянно проживавших на территории Украины и прибывших на территорию Российской Федерации в экстренном массовом порядке,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22.07.2014 N 691.</w:t>
      </w:r>
    </w:p>
    <w:p w:rsidR="00E42F25" w:rsidRDefault="00E42F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государственной власти субъектов Российской Федерации: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организовывать, учитывая обстоятельства крайней необходимости, места для временного содержания лиц, осуществлять финансирование расходов в порядке и по нормативам, аналогично установленным нормативными правовыми актами по финансовому обеспечению мер по предупреждению и ликвидации чрезвычайных ситуаций и последствий стихийных бедствий;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в порядке исключения Федеральной миграционной службе до 31 декабря 2014 г. в безвозмездное пользование инфраструктуру многофункциональных центров предоставления государственных и муниципальных услуг в целях реализации настоящего постановления.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здравоохранения Российской Федерации в 3-дневный срок утвердить временный </w:t>
      </w:r>
      <w:hyperlink r:id="rId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обязательного медицинского освидетельствования граждан Украины и лиц без гражданства, постоянно проживавших на территории Украины, прибывших на территорию Российской Федерации в поисках убежища, </w:t>
      </w:r>
      <w:proofErr w:type="gramStart"/>
      <w:r>
        <w:rPr>
          <w:rFonts w:ascii="Calibri" w:hAnsi="Calibri" w:cs="Calibri"/>
        </w:rPr>
        <w:t>предусмотрев</w:t>
      </w:r>
      <w:proofErr w:type="gramEnd"/>
      <w:r>
        <w:rPr>
          <w:rFonts w:ascii="Calibri" w:hAnsi="Calibri" w:cs="Calibri"/>
        </w:rPr>
        <w:t xml:space="preserve"> в том числе порядок направления на обязательное медицинское освидетельствование, медицинский осмотр врачом, перечень необходимых исследований и при необходимости дополнительные консультации специалистов и исследования, а также порядок выдачи медицинского сертификата и </w:t>
      </w:r>
      <w:hyperlink r:id="rId1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сертификата.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9 апреля 2001 г. N 274 "О предоставлении временного убежища на территории Российской Федерации" применяется к </w:t>
      </w:r>
      <w:r>
        <w:rPr>
          <w:rFonts w:ascii="Calibri" w:hAnsi="Calibri" w:cs="Calibri"/>
        </w:rPr>
        <w:lastRenderedPageBreak/>
        <w:t>отношениям, возникающим в связи с предоставлением лицам временного убежища на территории Российской Федерации, в части, не урегулированной настоящим постановлением.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42" w:history="1">
        <w:proofErr w:type="gramStart"/>
        <w:r>
          <w:rPr>
            <w:rFonts w:ascii="Calibri" w:hAnsi="Calibri" w:cs="Calibri"/>
            <w:color w:val="0000FF"/>
          </w:rPr>
          <w:t>Временные правила</w:t>
        </w:r>
      </w:hyperlink>
      <w:r>
        <w:rPr>
          <w:rFonts w:ascii="Calibri" w:hAnsi="Calibri" w:cs="Calibri"/>
        </w:rPr>
        <w:t>, утвержденные настоящим постановлением, не распространяются на лиц, подавших заявление о предоставлении временного убежища на территории Московской области и г. Москвы, за исключением лиц, проживающих в жилых помещениях на территории указанных субъектов Российской Федерации у родственников (родители, дети, дедушки, бабушки, внуки, братья, сестры) - граждан Российской Федерации, иностранных граждан и лиц без гражданства, имеющих право на проживание в Российской Федерации.</w:t>
      </w:r>
      <w:proofErr w:type="gramEnd"/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09.10.2014 N 1036)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Утверждены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июля 2014 г. N 690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ВРЕМЕННЫЕ ПРАВИЛА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ВРЕМЕННОГО УБЕЖИЩА НА ТЕРРИТОРИИ РОССИЙСКОЙ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ГРАЖДАНАМ УКРАИНЫ И ЛИЦАМ БЕЗ ГРАЖДАНСТВА,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ПОСТОЯННО </w:t>
      </w:r>
      <w:proofErr w:type="gramStart"/>
      <w:r>
        <w:rPr>
          <w:rFonts w:ascii="Calibri" w:hAnsi="Calibri" w:cs="Calibri"/>
          <w:b/>
          <w:bCs/>
        </w:rPr>
        <w:t>ПРОЖИВАВШИМ</w:t>
      </w:r>
      <w:proofErr w:type="gramEnd"/>
      <w:r>
        <w:rPr>
          <w:rFonts w:ascii="Calibri" w:hAnsi="Calibri" w:cs="Calibri"/>
          <w:b/>
          <w:bCs/>
        </w:rPr>
        <w:t xml:space="preserve"> НА ТЕРРИТОРИИ УКРАИНЫ, ПРИБЫВШИМ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ТЕРРИТОРИЮ РОССИЙСКОЙ ФЕДЕРАЦИИ В ПОИСКАХ УБЕЖИЩА,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УПРОЩЕННОМ ПОРЯДКЕ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29.10.2014 N 1118)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Временные правила определяют порядок предоставления гражданам Украины и лицам без гражданства, постоянно проживавшим на территории Украины, прибывшим на территорию Российской Федерации в поисках убежища (далее - лица), а также прибывшим с ними в поисках убежища членам их семей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беженцах" возможности временного пребывания на территории Российской Федерации по гуманитарным основаниям (далее - временное убежище) в связи</w:t>
      </w:r>
      <w:proofErr w:type="gramEnd"/>
      <w:r>
        <w:rPr>
          <w:rFonts w:ascii="Calibri" w:hAnsi="Calibri" w:cs="Calibri"/>
        </w:rPr>
        <w:t xml:space="preserve"> с ситуацией, сложившейся на Украине.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Заявление о предоставлении лицу и прибывшим с ним членам его семьи временного убежища (далее - заявление) подается в соответствии с настоящими Временными правилами в территориальный орган Федеральной миграционной службы или его структурное подразделение лицом непосредственно или через многофункциональный центр предоставления государственных и муниципальных услуг в случае, если прием заявления осуществляется территориальным органом Федеральной миграционной службы или его структурным подразделением с использованием</w:t>
      </w:r>
      <w:proofErr w:type="gramEnd"/>
      <w:r>
        <w:rPr>
          <w:rFonts w:ascii="Calibri" w:hAnsi="Calibri" w:cs="Calibri"/>
        </w:rPr>
        <w:t xml:space="preserve"> инфраструктуры многофункционального центра.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29.10.2014 N 1118)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2(1). </w:t>
      </w:r>
      <w:proofErr w:type="gramStart"/>
      <w:r>
        <w:rPr>
          <w:rFonts w:ascii="Calibri" w:hAnsi="Calibri" w:cs="Calibri"/>
        </w:rPr>
        <w:t xml:space="preserve">При подаче заявления лицо, изъявившее желание участвовать в </w:t>
      </w:r>
      <w:hyperlink r:id="rId16" w:history="1">
        <w:r>
          <w:rPr>
            <w:rFonts w:ascii="Calibri" w:hAnsi="Calibri" w:cs="Calibri"/>
            <w:color w:val="0000FF"/>
          </w:rPr>
          <w:t>распределении</w:t>
        </w:r>
      </w:hyperlink>
      <w:r>
        <w:rPr>
          <w:rFonts w:ascii="Calibri" w:hAnsi="Calibri" w:cs="Calibri"/>
        </w:rPr>
        <w:t xml:space="preserve"> по субъектам Российской Федерации граждан Украины и лиц без гражданства, постоянно проживавших на территории Украины и прибывших на территорию Российской Федерации в экстренном массовом порядке, утвержденном постановлением Правительства Российской Федерации от 22 июля 2014 г. N 691 "Об утверждении распределения по субъектам Российской Федерации граждан Украины и лиц без гражданства, постоянно</w:t>
      </w:r>
      <w:proofErr w:type="gramEnd"/>
      <w:r>
        <w:rPr>
          <w:rFonts w:ascii="Calibri" w:hAnsi="Calibri" w:cs="Calibri"/>
        </w:rPr>
        <w:t xml:space="preserve"> проживавших на территории Украины и прибывших на территорию Российской Федерации в экстренном массовом порядке", </w:t>
      </w:r>
      <w:r>
        <w:rPr>
          <w:rFonts w:ascii="Calibri" w:hAnsi="Calibri" w:cs="Calibri"/>
        </w:rPr>
        <w:lastRenderedPageBreak/>
        <w:t xml:space="preserve">заполняет предварительную анкету по форме согласно </w:t>
      </w:r>
      <w:hyperlink w:anchor="Par9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разборчиво от руки или с использованием технических средств (пишущей машины или компьютера). В случае если лицо не может самостоятельно заполнить ее, предварительная анкета заполняется со слов заявителя уполномоченным сотрудником территориального органа Федеральной миграционной службы или его структурного подразделения.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участия указанного лица в распределении анкета и опросный лист заполняются в установленном порядке уполномоченным сотрудником территориального органа Федеральной миграционной службы по месту фактического нахождения такого лица.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2(1)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29.10.2014 N 1118)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Лицо, подавшее заявление, и прибывшие с ним члены его семьи: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подлежат обязательной государственной дактилоскопической регистрации в территориальном органе Федеральной миграционной службы или его структурном подразделении по месту пребывания;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29.10.2014 N 1118)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проходят в течение 10 календарных дней обязательное медицинское освидетельствование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Территориальный орган Федеральной миграционной службы или его структурное подразделение: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29.10.2014 N 1118)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 проверку сведений о лице, подавшем заявление, и прибывших с ним членах его семьи по соответствующим информационным базам данных Федеральной миграционной службы и Министерства внутренних дел Российской Федерации с целью подтверждения информации, указанной в заявлении;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направляет в территориальный орган Федеральной службы безопасности Российской Федерации информацию о лице, подавшем заявление, и прибывших с ним членах его семьи не позднее рабочего дня, следующего за днем приема заявления, для осуществления учета.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6"/>
      <w:bookmarkEnd w:id="3"/>
      <w:r>
        <w:rPr>
          <w:rFonts w:ascii="Calibri" w:hAnsi="Calibri" w:cs="Calibri"/>
        </w:rPr>
        <w:t>5. Решение о предоставлении временного убежища принимается территориальным органом Федеральной миграционной службы или его структурным подразделением по месту подачи лицом письменного заявления в срок, не превышающий 3 рабочих дней со дня подачи заявления.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29.10.2014 N 1118)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случае отсутствия у лица, подавшего заявление, и прибывших с ним членов его семьи действительных документов, удостоверяющих личность, территориальный орган Федеральной миграционной службы в течение срока рассмотрения заявления, предусмотренного </w:t>
      </w:r>
      <w:hyperlink w:anchor="Par66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Временных правил, устанавливает личность таких лиц в порядке, предусмотренном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правовом положении иностранных граждан в Российской Федерации".</w:t>
      </w:r>
      <w:proofErr w:type="gramEnd"/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На основании решения о предоставлении временного убежища территориальный орган Федеральной миграционной службы по месту фактического нахождения лица, подавшего заявление, выдает ему в течение одного рабочего дня свидетельство о предоставлении временного убежища после представления указанным лицом и прибывшими с ним членами его семьи медицинского сертификата обязательного медицинского освидетельствования гражданина Украины и лица без гражданства, постоянно проживавшего на территории Украины, прибывшего на</w:t>
      </w:r>
      <w:proofErr w:type="gramEnd"/>
      <w:r>
        <w:rPr>
          <w:rFonts w:ascii="Calibri" w:hAnsi="Calibri" w:cs="Calibri"/>
        </w:rPr>
        <w:t xml:space="preserve"> территорию Российской Федерации в поисках убежища.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Территориальные органы Федеральной миграционной службы ведут учет лиц, получивших временное убежище, и направляют в установленном порядке информацию о них, а также о лицах, утративших временное убежище или лишенных его, в центральный банк данных по учету иностранных граждан и лиц без гражданства в Российской Федерации.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>Приложение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Временным правилам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временного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убежища на территории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Украины и лицам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гражданства, постоянно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проживавшим</w:t>
      </w:r>
      <w:proofErr w:type="gramEnd"/>
      <w:r>
        <w:rPr>
          <w:rFonts w:ascii="Calibri" w:hAnsi="Calibri" w:cs="Calibri"/>
        </w:rPr>
        <w:t xml:space="preserve"> на территории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Украины, </w:t>
      </w:r>
      <w:proofErr w:type="gramStart"/>
      <w:r>
        <w:rPr>
          <w:rFonts w:ascii="Calibri" w:hAnsi="Calibri" w:cs="Calibri"/>
        </w:rPr>
        <w:t>прибывшим</w:t>
      </w:r>
      <w:proofErr w:type="gramEnd"/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территорию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в поисках убежища,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упрощенном порядке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29.10.2014 N 1118)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F25" w:rsidRDefault="00E42F25">
      <w:pPr>
        <w:pStyle w:val="ConsPlusNonformat"/>
        <w:jc w:val="both"/>
      </w:pPr>
      <w:bookmarkStart w:id="5" w:name="Par94"/>
      <w:bookmarkEnd w:id="5"/>
      <w:r>
        <w:t xml:space="preserve">                          ПРЕДВАРИТЕЛЬНАЯ АНКЕТА</w:t>
      </w:r>
    </w:p>
    <w:p w:rsidR="00E42F25" w:rsidRDefault="00E42F25">
      <w:pPr>
        <w:pStyle w:val="ConsPlusNonformat"/>
        <w:jc w:val="both"/>
      </w:pPr>
      <w:r>
        <w:t xml:space="preserve">                гражданина Украины и лица без гражданства,</w:t>
      </w:r>
    </w:p>
    <w:p w:rsidR="00E42F25" w:rsidRDefault="00E42F25">
      <w:pPr>
        <w:pStyle w:val="ConsPlusNonformat"/>
        <w:jc w:val="both"/>
      </w:pPr>
      <w:r>
        <w:t xml:space="preserve">          постоянно </w:t>
      </w:r>
      <w:proofErr w:type="gramStart"/>
      <w:r>
        <w:t>проживавших</w:t>
      </w:r>
      <w:proofErr w:type="gramEnd"/>
      <w:r>
        <w:t xml:space="preserve"> на территории Украины, прибывших</w:t>
      </w:r>
    </w:p>
    <w:p w:rsidR="00E42F25" w:rsidRDefault="00E42F25">
      <w:pPr>
        <w:pStyle w:val="ConsPlusNonformat"/>
        <w:jc w:val="both"/>
      </w:pPr>
      <w:r>
        <w:t xml:space="preserve">           на территорию Российской Федерации в поисках убежища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┌───┬──────────────────┬──────────────────────────────────────────────────┐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│Ф.И.О.    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│Дата рождения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│Место рождения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│Документ,         │вид ______________________________________________│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│серия ______________ N 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         │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(когда) ___________ (кем) 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│__________________________________________________│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│Место жительства  │__________________________________________________│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территории     │__________________________________________________│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│Украины   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├───┼──────────────────┼─────────────────┬────────────────────────────────┤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│Жилое помещение   │                 │     ┌─┐     пострадало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месту          │┌─┐              │     │ │ (до какой степени)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│жительства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││ │ не пострадало│     └─┘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       │└─┘              ├────────────────┬───────────────┤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│Украины           │                 │ ┌─┐ разрушено  │ ┌─┐ </w:t>
      </w:r>
      <w:proofErr w:type="gramStart"/>
      <w:r>
        <w:rPr>
          <w:rFonts w:ascii="Courier New" w:hAnsi="Courier New" w:cs="Courier New"/>
          <w:sz w:val="20"/>
          <w:szCs w:val="20"/>
        </w:rPr>
        <w:t>разрушено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│ │  частично  │ │ │ полностью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└─┘            │ └─┘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├───┼──────────────────┼─────────────────┴────────────────┴───────────────┤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│Образование       │┌─┐ среднее общее         ┌─┐ высшее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││ │ образование           │ │ профессиональное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└─┘ образование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│┌─┐ среднее               ┌─┐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││ │ профессиональное      │ │ другое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образование           └─┘ 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│Специальность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│образованию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│Сфера             │┌─┐                       ┌─┐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      ││ │ строительство         │ │ транспорт и связь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└─┘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│┌─┐                       ┌─┐ сельское и лесное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││ │ торговля              │ │ хозяйство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└─┘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│┌─┐ обрабатывающее        ┌─┐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                  ││ │ производство          │ │ </w:t>
      </w:r>
      <w:proofErr w:type="gramStart"/>
      <w:r>
        <w:rPr>
          <w:rFonts w:ascii="Courier New" w:hAnsi="Courier New" w:cs="Courier New"/>
          <w:sz w:val="20"/>
          <w:szCs w:val="20"/>
        </w:rPr>
        <w:t>другая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└─┘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│┌─┐                          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││ │ сфера услуг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│10.│Общий стаж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│трудовой  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│деятельности (в   │                                                  │</w:t>
      </w:r>
      <w:proofErr w:type="gramEnd"/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годах</w:t>
      </w:r>
      <w:proofErr w:type="gramEnd"/>
      <w:r>
        <w:rPr>
          <w:rFonts w:ascii="Courier New" w:hAnsi="Courier New" w:cs="Courier New"/>
          <w:sz w:val="20"/>
          <w:szCs w:val="20"/>
        </w:rPr>
        <w:t>)    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│11.│Трудоспособность  │┌─┐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││ │ трудоспособный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│┌─┐ </w:t>
      </w:r>
      <w:proofErr w:type="gramStart"/>
      <w:r>
        <w:rPr>
          <w:rFonts w:ascii="Courier New" w:hAnsi="Courier New" w:cs="Courier New"/>
          <w:sz w:val="20"/>
          <w:szCs w:val="20"/>
        </w:rPr>
        <w:t>трудоспособный</w:t>
      </w:r>
      <w:proofErr w:type="gramEnd"/>
      <w:r>
        <w:rPr>
          <w:rFonts w:ascii="Courier New" w:hAnsi="Courier New" w:cs="Courier New"/>
          <w:sz w:val="20"/>
          <w:szCs w:val="20"/>
        </w:rPr>
        <w:t>, но в настоящее время не могу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││ │ осуществлять трудовую деятельность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по причине 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│┌─┐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││ │ </w:t>
      </w:r>
      <w:proofErr w:type="gramStart"/>
      <w:r>
        <w:rPr>
          <w:rFonts w:ascii="Courier New" w:hAnsi="Courier New" w:cs="Courier New"/>
          <w:sz w:val="20"/>
          <w:szCs w:val="20"/>
        </w:rPr>
        <w:t>нетрудоспособный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причине 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│12.│Наличие </w:t>
      </w:r>
      <w:proofErr w:type="gramStart"/>
      <w:r>
        <w:rPr>
          <w:rFonts w:ascii="Courier New" w:hAnsi="Courier New" w:cs="Courier New"/>
          <w:sz w:val="20"/>
          <w:szCs w:val="20"/>
        </w:rPr>
        <w:t>острого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│┌─┐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│или </w:t>
      </w:r>
      <w:proofErr w:type="gramStart"/>
      <w:r>
        <w:rPr>
          <w:rFonts w:ascii="Courier New" w:hAnsi="Courier New" w:cs="Courier New"/>
          <w:sz w:val="20"/>
          <w:szCs w:val="20"/>
        </w:rPr>
        <w:t>тяжелого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││ │ туберкулез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│хронического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│заболевания       │┌─┐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││ │ ВИЧ-инфекция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│┌─┐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││ │ иное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│13.│Военная служба    │┌─┐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││ │ военнослужащий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│┌─┐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││ │ в резерве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│┌─┐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││ │ невоеннообязанный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│14.│Уголовное         │┌─┐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│преследование     ││ │ к уголовной ответственности не привлекался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│┌─┐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││ │ имею судимость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│15.│Семейное          │┌─┐                       ┌─┐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│положение:        ││ │</w:t>
      </w:r>
      <w:proofErr w:type="gramStart"/>
      <w:r>
        <w:rPr>
          <w:rFonts w:ascii="Courier New" w:hAnsi="Courier New" w:cs="Courier New"/>
          <w:sz w:val="20"/>
          <w:szCs w:val="20"/>
        </w:rPr>
        <w:t>состою в браке         │ │ не состою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браке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└─┘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│16.│Ф.И.О., дата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│рождения супруга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│(супруги) 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</w:t>
      </w:r>
      <w:proofErr w:type="gramStart"/>
      <w:r>
        <w:rPr>
          <w:rFonts w:ascii="Courier New" w:hAnsi="Courier New" w:cs="Courier New"/>
          <w:sz w:val="20"/>
          <w:szCs w:val="20"/>
        </w:rPr>
        <w:t>Дети              │в возрасте до 3 лет       ______ (количество детей│</w:t>
      </w:r>
      <w:proofErr w:type="gramEnd"/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 возрасте от 3 до 6 лет  ______ в этой возрастной│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 возрасте от 7 до 16 лет ______ категории)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│старше 16 лет             ______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</w:t>
      </w:r>
      <w:proofErr w:type="gramStart"/>
      <w:r>
        <w:rPr>
          <w:rFonts w:ascii="Courier New" w:hAnsi="Courier New" w:cs="Courier New"/>
          <w:sz w:val="20"/>
          <w:szCs w:val="20"/>
        </w:rPr>
        <w:t>Предполагаемый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│┌─┐                       ┌─┐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│срок пребывания   ││ │ до 90 суток           │ │ более 1 года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территории     │└─┘                       └─┘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│Российской        │┌─┐                       ┌─┐ постоянное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        ││ │ более 270 суток       │ │ проживание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│└─┘                       └─┘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│19.│Дата прибытия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│территорию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│20.│Адрес </w:t>
      </w:r>
      <w:proofErr w:type="gramStart"/>
      <w:r>
        <w:rPr>
          <w:rFonts w:ascii="Courier New" w:hAnsi="Courier New" w:cs="Courier New"/>
          <w:sz w:val="20"/>
          <w:szCs w:val="20"/>
        </w:rPr>
        <w:t>временного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│пребывания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│21.│Сведения о        │Ф.И.О. ___________________________________________│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│несовершеннолетних│дата рождения 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детях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заявителя,  │место рождения 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прибывших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вместе  │вид документа 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 ним 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Российскую</w:t>
      </w:r>
      <w:proofErr w:type="gramEnd"/>
      <w:r>
        <w:rPr>
          <w:rFonts w:ascii="Courier New" w:hAnsi="Courier New" w:cs="Courier New"/>
          <w:sz w:val="20"/>
          <w:szCs w:val="20"/>
        </w:rPr>
        <w:t>│серия ______________ N 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│Федерацию         │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(когда) ______________ (кем) 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│Ф.И.О. ___________________________________________│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│дата рождения 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│место рождения 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│вид документа 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│серия ______________ N 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(когда) ______________ (кем) 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│Ф.И.О. ___________________________________________│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│дата рождения 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│место рождения 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│вид документа 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│серия ______________ N 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(когда) ______________ (кем) 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│Ф.И.О. ___________________________________________│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│дата рождения 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│место рождения 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│вид документа 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│серия ______________ N 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(когда) ______________ (кем) 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│Ф.И.О. ___________________________________________│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│дата рождения 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│место рождения 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│вид документа ____________________________________│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│серия ______________ N ___________________________│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(когда) ______________ (кем) _______________│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│22.│Наличие </w:t>
      </w:r>
      <w:proofErr w:type="gramStart"/>
      <w:r>
        <w:rPr>
          <w:rFonts w:ascii="Courier New" w:hAnsi="Courier New" w:cs="Courier New"/>
          <w:sz w:val="20"/>
          <w:szCs w:val="20"/>
        </w:rPr>
        <w:t>острых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│┌─┐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│или </w:t>
      </w:r>
      <w:proofErr w:type="gramStart"/>
      <w:r>
        <w:rPr>
          <w:rFonts w:ascii="Courier New" w:hAnsi="Courier New" w:cs="Courier New"/>
          <w:sz w:val="20"/>
          <w:szCs w:val="20"/>
        </w:rPr>
        <w:t>тяжелых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││ │ да (указать Ф.И.О. ребенка и заболевание)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│хронических 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│заболеваний у     │_________________________________________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│несовершеннолетних│__________________________________________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│детей заявителя,  │_________________________________________ ┌─┐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│прибывших вместе с│_________________________________________ │ │ нет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│ним 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│_________________________________________ └─┘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│Федерацию         │_________________________________________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├───┼──────────────────┼──────────────────────────────────────────────────┤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│23.│Наличие           │┌─┐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│родственников на  ││ │ да (указать, кем приходятся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где проживают)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       │└─┘                                      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│Российской        │_________________________________________    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        │_________________________________________ ┌─┐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│_________________________________________ │ │ нет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│_________________________________________ └─┘     │</w:t>
      </w:r>
    </w:p>
    <w:p w:rsidR="00E42F25" w:rsidRDefault="00E42F2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└───┴──────────────────┴──────────────────────────────────────────────────┘</w:t>
      </w: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F25" w:rsidRDefault="00E4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F25" w:rsidRDefault="00E42F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6D84" w:rsidRDefault="00526D84"/>
    <w:sectPr w:rsidR="00526D84" w:rsidSect="00A9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compat/>
  <w:rsids>
    <w:rsidRoot w:val="00E42F25"/>
    <w:rsid w:val="00526D84"/>
    <w:rsid w:val="00E4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42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2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2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18015CE7BDB4E6290410DD7674D9E8EB001C29BC68197B102A0BDD1o7BER" TargetMode="External"/><Relationship Id="rId13" Type="http://schemas.openxmlformats.org/officeDocument/2006/relationships/hyperlink" Target="consultantplus://offline/ref=79818015CE7BDB4E6290410DD7674D9E8EB002C098C78197B102A0BDD17E701373B069EDEF74CA9Bo6B1R" TargetMode="External"/><Relationship Id="rId18" Type="http://schemas.openxmlformats.org/officeDocument/2006/relationships/hyperlink" Target="consultantplus://offline/ref=79818015CE7BDB4E6290410DD7674D9E8EB002C098C78197B102A0BDD17E701373B069EDEF74CA9Ao6B7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818015CE7BDB4E6290410DD7674D9E8EB002C098C78197B102A0BDD17E701373B069EDEF74CA9Ao6B1R" TargetMode="External"/><Relationship Id="rId7" Type="http://schemas.openxmlformats.org/officeDocument/2006/relationships/hyperlink" Target="consultantplus://offline/ref=79818015CE7BDB4E6290410DD7674D9E8EB000C19EC38197B102A0BDD17E701373B069EDEF74CB92o6B7R" TargetMode="External"/><Relationship Id="rId12" Type="http://schemas.openxmlformats.org/officeDocument/2006/relationships/hyperlink" Target="consultantplus://offline/ref=79818015CE7BDB4E6290410DD7674D9E8EB10BCC92CD8197B102A0BDD17E701373B069EDEF74CA9Ao6B6R" TargetMode="External"/><Relationship Id="rId17" Type="http://schemas.openxmlformats.org/officeDocument/2006/relationships/hyperlink" Target="consultantplus://offline/ref=79818015CE7BDB4E6290410DD7674D9E8EB002C098C78197B102A0BDD17E701373B069EDEF74CA9Ao6B4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818015CE7BDB4E6290410DD7674D9E8EB001C29BC68197B102A0BDD17E701373B069EDEF74C893o6BDR" TargetMode="External"/><Relationship Id="rId20" Type="http://schemas.openxmlformats.org/officeDocument/2006/relationships/hyperlink" Target="consultantplus://offline/ref=79818015CE7BDB4E6290410DD7674D9E8EB002C098C78197B102A0BDD17E701373B069EDEF74CA9Ao6B0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18015CE7BDB4E6290410DD7674D9E8EB002C098C78197B102A0BDD17E701373B069EDEF74CA9Bo6B1R" TargetMode="External"/><Relationship Id="rId11" Type="http://schemas.openxmlformats.org/officeDocument/2006/relationships/hyperlink" Target="consultantplus://offline/ref=79818015CE7BDB4E6290410DD7674D9E8EB50ACD93C68197B102A0BDD1o7BER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9818015CE7BDB4E6290410DD7674D9E8EB10BCC92CD8197B102A0BDD17E701373B069EDEF74CA9Ao6B6R" TargetMode="External"/><Relationship Id="rId15" Type="http://schemas.openxmlformats.org/officeDocument/2006/relationships/hyperlink" Target="consultantplus://offline/ref=79818015CE7BDB4E6290410DD7674D9E8EB002C098C78197B102A0BDD17E701373B069EDEF74CA9Bo6BDR" TargetMode="External"/><Relationship Id="rId23" Type="http://schemas.openxmlformats.org/officeDocument/2006/relationships/hyperlink" Target="consultantplus://offline/ref=79818015CE7BDB4E6290410DD7674D9E8EB002C098C78197B102A0BDD17E701373B069EDEF74CA9Ao6B2R" TargetMode="External"/><Relationship Id="rId10" Type="http://schemas.openxmlformats.org/officeDocument/2006/relationships/hyperlink" Target="consultantplus://offline/ref=79818015CE7BDB4E6290410DD7674D9E8EB104C193C68197B102A0BDD17E701373B069EDEF74CA99o6BCR" TargetMode="External"/><Relationship Id="rId19" Type="http://schemas.openxmlformats.org/officeDocument/2006/relationships/hyperlink" Target="consultantplus://offline/ref=79818015CE7BDB4E6290410DD7674D9E8EB104C193C68197B102A0BDD17E701373B069EDEF74CA9Ao6B6R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818015CE7BDB4E6290410DD7674D9E8EB104C193C68197B102A0BDD17E701373B069EDEF74CA9Ao6B6R" TargetMode="External"/><Relationship Id="rId14" Type="http://schemas.openxmlformats.org/officeDocument/2006/relationships/hyperlink" Target="consultantplus://offline/ref=79818015CE7BDB4E6290410DD7674D9E8EB000C19EC38197B102A0BDD17E701373B069EDEF74CB92o6B6R" TargetMode="External"/><Relationship Id="rId22" Type="http://schemas.openxmlformats.org/officeDocument/2006/relationships/hyperlink" Target="consultantplus://offline/ref=79818015CE7BDB4E6290410DD7674D9E8EBF02C49FC38197B102A0BDD17E701373B069E8E8o7B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3839</Words>
  <Characters>21886</Characters>
  <Application>Microsoft Office Word</Application>
  <DocSecurity>0</DocSecurity>
  <Lines>182</Lines>
  <Paragraphs>51</Paragraphs>
  <ScaleCrop>false</ScaleCrop>
  <Company/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GarcevDA</cp:lastModifiedBy>
  <cp:revision>1</cp:revision>
  <dcterms:created xsi:type="dcterms:W3CDTF">2015-06-23T17:01:00Z</dcterms:created>
  <dcterms:modified xsi:type="dcterms:W3CDTF">2015-06-23T17:02:00Z</dcterms:modified>
</cp:coreProperties>
</file>