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9C" w:rsidRDefault="00DA159C" w:rsidP="00DA159C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DE24F7" w:rsidRDefault="00DE24F7" w:rsidP="00DE24F7">
      <w:pPr>
        <w:widowControl w:val="0"/>
        <w:spacing w:line="360" w:lineRule="auto"/>
        <w:rPr>
          <w:b/>
          <w:sz w:val="28"/>
          <w:szCs w:val="28"/>
        </w:rPr>
      </w:pPr>
    </w:p>
    <w:p w:rsidR="00DE24F7" w:rsidRDefault="00DE24F7" w:rsidP="00DA159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A159C" w:rsidRDefault="00DA159C" w:rsidP="00DA159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E251F1" w:rsidRPr="00AC4929" w:rsidRDefault="00E251F1">
      <w:pPr>
        <w:pStyle w:val="ab"/>
        <w:pBdr>
          <w:bottom w:val="single" w:sz="12" w:space="1" w:color="auto"/>
        </w:pBdr>
        <w:rPr>
          <w:b/>
          <w:sz w:val="36"/>
        </w:rPr>
      </w:pPr>
    </w:p>
    <w:p w:rsidR="00E251F1" w:rsidRPr="00AC4929" w:rsidRDefault="00E251F1">
      <w:pPr>
        <w:pStyle w:val="ab"/>
        <w:pBdr>
          <w:bottom w:val="single" w:sz="12" w:space="1" w:color="auto"/>
        </w:pBdr>
        <w:rPr>
          <w:b/>
          <w:sz w:val="36"/>
        </w:rPr>
      </w:pPr>
    </w:p>
    <w:p w:rsidR="00E251F1" w:rsidRPr="00AC4929" w:rsidRDefault="00E251F1">
      <w:pPr>
        <w:rPr>
          <w:b/>
        </w:rPr>
      </w:pPr>
    </w:p>
    <w:p w:rsidR="00E251F1" w:rsidRPr="00547BBA" w:rsidRDefault="00C55D85" w:rsidP="00547BBA">
      <w:pPr>
        <w:spacing w:line="360" w:lineRule="auto"/>
        <w:rPr>
          <w:bCs/>
          <w:sz w:val="28"/>
          <w:szCs w:val="28"/>
        </w:rPr>
      </w:pPr>
      <w:r w:rsidRPr="00C55D85">
        <w:rPr>
          <w:bCs/>
          <w:i/>
          <w:sz w:val="28"/>
          <w:szCs w:val="28"/>
          <w:lang w:val="en-US"/>
        </w:rPr>
        <w:t>Juglans</w:t>
      </w:r>
      <w:r w:rsidRPr="00C55D85">
        <w:rPr>
          <w:bCs/>
          <w:i/>
          <w:sz w:val="28"/>
          <w:szCs w:val="28"/>
        </w:rPr>
        <w:t xml:space="preserve"> </w:t>
      </w:r>
      <w:r w:rsidRPr="00C55D85">
        <w:rPr>
          <w:bCs/>
          <w:i/>
          <w:sz w:val="28"/>
          <w:szCs w:val="28"/>
          <w:lang w:val="en-US"/>
        </w:rPr>
        <w:t>regia</w:t>
      </w:r>
      <w:r w:rsidRPr="00C55D85">
        <w:rPr>
          <w:bCs/>
          <w:i/>
          <w:sz w:val="28"/>
          <w:szCs w:val="28"/>
        </w:rPr>
        <w:t xml:space="preserve">, </w:t>
      </w:r>
      <w:r w:rsidRPr="00C55D85">
        <w:rPr>
          <w:bCs/>
          <w:i/>
          <w:sz w:val="28"/>
          <w:szCs w:val="28"/>
          <w:lang w:val="en-US"/>
        </w:rPr>
        <w:t>Juglans</w:t>
      </w:r>
      <w:r w:rsidR="00E251F1" w:rsidRPr="00547BBA">
        <w:rPr>
          <w:bCs/>
          <w:sz w:val="28"/>
          <w:szCs w:val="28"/>
        </w:rPr>
        <w:t xml:space="preserve">                </w:t>
      </w:r>
      <w:r w:rsidR="00495059" w:rsidRPr="00547BBA">
        <w:rPr>
          <w:bCs/>
          <w:sz w:val="28"/>
          <w:szCs w:val="28"/>
        </w:rPr>
        <w:t xml:space="preserve">   </w:t>
      </w:r>
      <w:r w:rsidR="00547BBA">
        <w:rPr>
          <w:bCs/>
          <w:sz w:val="28"/>
          <w:szCs w:val="28"/>
        </w:rPr>
        <w:t xml:space="preserve">                         </w:t>
      </w:r>
      <w:r w:rsidR="00D81D6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ФС </w:t>
      </w:r>
    </w:p>
    <w:p w:rsidR="00E251F1" w:rsidRPr="00547BBA" w:rsidRDefault="00E251F1" w:rsidP="00547BB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547BBA">
        <w:rPr>
          <w:sz w:val="28"/>
          <w:szCs w:val="28"/>
        </w:rPr>
        <w:t xml:space="preserve">Настойка гомеопатическая матричная      </w:t>
      </w:r>
      <w:r w:rsidR="000E0FB7">
        <w:rPr>
          <w:sz w:val="28"/>
          <w:szCs w:val="28"/>
        </w:rPr>
        <w:t xml:space="preserve">             </w:t>
      </w:r>
      <w:r w:rsidR="000E0FB7">
        <w:rPr>
          <w:sz w:val="28"/>
        </w:rPr>
        <w:t>Вводится впервые</w:t>
      </w:r>
    </w:p>
    <w:p w:rsidR="00E251F1" w:rsidRPr="00AC4929" w:rsidRDefault="00E251F1">
      <w:pPr>
        <w:spacing w:line="360" w:lineRule="auto"/>
        <w:rPr>
          <w:sz w:val="28"/>
          <w:szCs w:val="28"/>
        </w:rPr>
      </w:pPr>
    </w:p>
    <w:p w:rsidR="00E251F1" w:rsidRPr="000E0FB7" w:rsidRDefault="00E251F1" w:rsidP="0031277E">
      <w:pPr>
        <w:spacing w:line="360" w:lineRule="auto"/>
        <w:ind w:firstLine="708"/>
        <w:jc w:val="both"/>
        <w:rPr>
          <w:sz w:val="28"/>
          <w:szCs w:val="28"/>
        </w:rPr>
      </w:pPr>
      <w:r w:rsidRPr="00AC4929">
        <w:rPr>
          <w:sz w:val="28"/>
          <w:szCs w:val="28"/>
        </w:rPr>
        <w:t xml:space="preserve">Настоящая фармакопейная статья распространяется на </w:t>
      </w:r>
      <w:r w:rsidR="00C55D85" w:rsidRPr="00C55D85">
        <w:rPr>
          <w:bCs/>
          <w:i/>
          <w:sz w:val="28"/>
          <w:szCs w:val="28"/>
          <w:lang w:val="en-US"/>
        </w:rPr>
        <w:t>Juglans</w:t>
      </w:r>
      <w:r w:rsidR="00C55D85" w:rsidRPr="00C55D85">
        <w:rPr>
          <w:bCs/>
          <w:i/>
          <w:sz w:val="28"/>
          <w:szCs w:val="28"/>
        </w:rPr>
        <w:t xml:space="preserve"> </w:t>
      </w:r>
      <w:r w:rsidR="00C55D85" w:rsidRPr="00C55D85">
        <w:rPr>
          <w:bCs/>
          <w:i/>
          <w:sz w:val="28"/>
          <w:szCs w:val="28"/>
          <w:lang w:val="en-US"/>
        </w:rPr>
        <w:t>regia</w:t>
      </w:r>
      <w:r w:rsidR="00C55D85" w:rsidRPr="00C55D85">
        <w:rPr>
          <w:bCs/>
          <w:i/>
          <w:sz w:val="28"/>
          <w:szCs w:val="28"/>
        </w:rPr>
        <w:t xml:space="preserve"> (</w:t>
      </w:r>
      <w:r w:rsidR="00C55D85" w:rsidRPr="00C55D85">
        <w:rPr>
          <w:bCs/>
          <w:i/>
          <w:sz w:val="28"/>
          <w:szCs w:val="28"/>
          <w:lang w:val="en-US"/>
        </w:rPr>
        <w:t>Juglans</w:t>
      </w:r>
      <w:r w:rsidR="00C55D85" w:rsidRPr="00C55D85">
        <w:rPr>
          <w:bCs/>
          <w:i/>
          <w:sz w:val="28"/>
          <w:szCs w:val="28"/>
        </w:rPr>
        <w:t>)</w:t>
      </w:r>
      <w:r w:rsidR="00C55D85" w:rsidRPr="00AC4929">
        <w:rPr>
          <w:sz w:val="28"/>
          <w:szCs w:val="28"/>
        </w:rPr>
        <w:t xml:space="preserve"> </w:t>
      </w:r>
      <w:r w:rsidRPr="00AC4929">
        <w:rPr>
          <w:sz w:val="28"/>
          <w:szCs w:val="28"/>
        </w:rPr>
        <w:t xml:space="preserve">настойку гомеопатическую матричную, получаемую из собранных в течение </w:t>
      </w:r>
      <w:r w:rsidR="00756604">
        <w:rPr>
          <w:sz w:val="28"/>
          <w:szCs w:val="28"/>
        </w:rPr>
        <w:t xml:space="preserve">всего </w:t>
      </w:r>
      <w:r w:rsidRPr="00AC4929">
        <w:rPr>
          <w:sz w:val="28"/>
          <w:szCs w:val="28"/>
        </w:rPr>
        <w:t xml:space="preserve">вегетационного периода свежих </w:t>
      </w:r>
      <w:r w:rsidR="00495059" w:rsidRPr="00AC4929">
        <w:rPr>
          <w:sz w:val="28"/>
          <w:szCs w:val="28"/>
        </w:rPr>
        <w:t xml:space="preserve">листьев ореха грецкого </w:t>
      </w:r>
      <w:r w:rsidRPr="00AC4929">
        <w:rPr>
          <w:sz w:val="28"/>
          <w:szCs w:val="28"/>
        </w:rPr>
        <w:t>–</w:t>
      </w:r>
      <w:r w:rsidR="00495059" w:rsidRPr="00AC4929">
        <w:rPr>
          <w:sz w:val="28"/>
          <w:szCs w:val="28"/>
        </w:rPr>
        <w:t xml:space="preserve"> </w:t>
      </w:r>
      <w:r w:rsidR="00495059" w:rsidRPr="00AC4929">
        <w:rPr>
          <w:i/>
          <w:sz w:val="28"/>
          <w:szCs w:val="28"/>
          <w:lang w:val="en-US"/>
        </w:rPr>
        <w:t>Juglans</w:t>
      </w:r>
      <w:r w:rsidR="00495059" w:rsidRPr="00AC4929">
        <w:rPr>
          <w:i/>
          <w:sz w:val="28"/>
          <w:szCs w:val="28"/>
        </w:rPr>
        <w:t xml:space="preserve"> </w:t>
      </w:r>
      <w:r w:rsidR="00495059" w:rsidRPr="00AC4929">
        <w:rPr>
          <w:i/>
          <w:sz w:val="28"/>
          <w:szCs w:val="28"/>
          <w:lang w:val="en-US"/>
        </w:rPr>
        <w:t>regia</w:t>
      </w:r>
      <w:r w:rsidR="00495059" w:rsidRPr="00AC4929">
        <w:rPr>
          <w:i/>
          <w:sz w:val="28"/>
          <w:szCs w:val="28"/>
        </w:rPr>
        <w:t xml:space="preserve"> </w:t>
      </w:r>
      <w:r w:rsidRPr="00AC4929">
        <w:rPr>
          <w:i/>
          <w:iCs/>
          <w:sz w:val="28"/>
          <w:szCs w:val="28"/>
          <w:lang w:val="en-US"/>
        </w:rPr>
        <w:t>L</w:t>
      </w:r>
      <w:r w:rsidRPr="00AC4929">
        <w:rPr>
          <w:i/>
          <w:iCs/>
          <w:sz w:val="28"/>
          <w:szCs w:val="28"/>
        </w:rPr>
        <w:t>.</w:t>
      </w:r>
      <w:r w:rsidR="00495059" w:rsidRPr="00AC4929">
        <w:rPr>
          <w:sz w:val="28"/>
          <w:szCs w:val="28"/>
        </w:rPr>
        <w:t xml:space="preserve">, </w:t>
      </w:r>
      <w:r w:rsidR="00441515" w:rsidRPr="00AC4929">
        <w:rPr>
          <w:sz w:val="28"/>
          <w:szCs w:val="28"/>
        </w:rPr>
        <w:t xml:space="preserve">сем. </w:t>
      </w:r>
      <w:r w:rsidR="00B01356">
        <w:rPr>
          <w:sz w:val="28"/>
          <w:szCs w:val="28"/>
        </w:rPr>
        <w:t>о</w:t>
      </w:r>
      <w:r w:rsidR="00441515" w:rsidRPr="00AC4929">
        <w:rPr>
          <w:sz w:val="28"/>
          <w:szCs w:val="28"/>
        </w:rPr>
        <w:t>реховые</w:t>
      </w:r>
      <w:r w:rsidRPr="00AC4929">
        <w:rPr>
          <w:sz w:val="28"/>
          <w:szCs w:val="28"/>
        </w:rPr>
        <w:t xml:space="preserve"> –</w:t>
      </w:r>
      <w:r w:rsidR="00495059" w:rsidRPr="00AC4929">
        <w:rPr>
          <w:sz w:val="28"/>
          <w:szCs w:val="28"/>
        </w:rPr>
        <w:t xml:space="preserve"> </w:t>
      </w:r>
      <w:r w:rsidR="00495059" w:rsidRPr="00AC4929">
        <w:rPr>
          <w:i/>
          <w:sz w:val="28"/>
          <w:szCs w:val="28"/>
          <w:lang w:val="en-US"/>
        </w:rPr>
        <w:t>Juglanda</w:t>
      </w:r>
      <w:r w:rsidRPr="00AC4929">
        <w:rPr>
          <w:i/>
          <w:iCs/>
          <w:sz w:val="28"/>
          <w:szCs w:val="28"/>
          <w:lang w:val="en-US"/>
        </w:rPr>
        <w:t>ceae</w:t>
      </w:r>
      <w:r w:rsidR="00DB6EA9" w:rsidRPr="00DB6EA9">
        <w:rPr>
          <w:i/>
          <w:sz w:val="28"/>
          <w:szCs w:val="28"/>
        </w:rPr>
        <w:t>.</w:t>
      </w:r>
      <w:r w:rsidR="00DB6EA9">
        <w:rPr>
          <w:sz w:val="28"/>
          <w:szCs w:val="28"/>
        </w:rPr>
        <w:t xml:space="preserve"> </w:t>
      </w:r>
      <w:r w:rsidRPr="00AC4929">
        <w:rPr>
          <w:sz w:val="28"/>
          <w:szCs w:val="28"/>
        </w:rPr>
        <w:t xml:space="preserve">и применяемую для </w:t>
      </w:r>
      <w:r w:rsidR="00DB6EA9">
        <w:rPr>
          <w:sz w:val="28"/>
          <w:szCs w:val="28"/>
        </w:rPr>
        <w:t>производства/</w:t>
      </w:r>
      <w:r w:rsidRPr="00AC4929">
        <w:rPr>
          <w:sz w:val="28"/>
          <w:szCs w:val="28"/>
        </w:rPr>
        <w:t>изготовления гомеопати</w:t>
      </w:r>
      <w:r w:rsidR="00D97CAD">
        <w:rPr>
          <w:sz w:val="28"/>
          <w:szCs w:val="28"/>
        </w:rPr>
        <w:t xml:space="preserve">ческих лекарственных </w:t>
      </w:r>
      <w:r w:rsidR="00DB6EA9">
        <w:rPr>
          <w:sz w:val="28"/>
          <w:szCs w:val="28"/>
        </w:rPr>
        <w:t>препаратов.</w:t>
      </w:r>
    </w:p>
    <w:p w:rsidR="00E251F1" w:rsidRPr="00AC4929" w:rsidRDefault="00E251F1">
      <w:pPr>
        <w:spacing w:line="360" w:lineRule="auto"/>
        <w:ind w:firstLine="708"/>
        <w:rPr>
          <w:b/>
          <w:bCs/>
          <w:sz w:val="28"/>
          <w:szCs w:val="28"/>
        </w:rPr>
      </w:pPr>
      <w:r w:rsidRPr="00AC4929">
        <w:rPr>
          <w:b/>
          <w:bCs/>
          <w:sz w:val="28"/>
          <w:szCs w:val="28"/>
        </w:rPr>
        <w:t>Для получения настойки необходимо:</w:t>
      </w:r>
    </w:p>
    <w:tbl>
      <w:tblPr>
        <w:tblW w:w="9571" w:type="dxa"/>
        <w:tblLook w:val="0000"/>
      </w:tblPr>
      <w:tblGrid>
        <w:gridCol w:w="5508"/>
        <w:gridCol w:w="4063"/>
      </w:tblGrid>
      <w:tr w:rsidR="00E251F1" w:rsidRPr="00AC4929">
        <w:tc>
          <w:tcPr>
            <w:tcW w:w="5508" w:type="dxa"/>
          </w:tcPr>
          <w:p w:rsidR="00E251F1" w:rsidRPr="00AC4929" w:rsidRDefault="00495059" w:rsidP="00DA159C">
            <w:pPr>
              <w:rPr>
                <w:sz w:val="28"/>
                <w:szCs w:val="28"/>
              </w:rPr>
            </w:pPr>
            <w:r w:rsidRPr="00AC4929">
              <w:rPr>
                <w:sz w:val="28"/>
                <w:szCs w:val="28"/>
              </w:rPr>
              <w:t>Листьев ореха грецкого свежих</w:t>
            </w:r>
          </w:p>
          <w:p w:rsidR="00E251F1" w:rsidRPr="00AC4929" w:rsidRDefault="00495059" w:rsidP="00DA159C">
            <w:pPr>
              <w:rPr>
                <w:sz w:val="28"/>
                <w:szCs w:val="28"/>
              </w:rPr>
            </w:pPr>
            <w:r w:rsidRPr="00AC4929">
              <w:rPr>
                <w:sz w:val="28"/>
                <w:szCs w:val="28"/>
              </w:rPr>
              <w:t>(при содержании влаги не менее 7</w:t>
            </w:r>
            <w:r w:rsidR="00E251F1" w:rsidRPr="00AC4929">
              <w:rPr>
                <w:sz w:val="28"/>
                <w:szCs w:val="28"/>
              </w:rPr>
              <w:t xml:space="preserve">0 %) </w:t>
            </w:r>
          </w:p>
        </w:tc>
        <w:tc>
          <w:tcPr>
            <w:tcW w:w="4063" w:type="dxa"/>
          </w:tcPr>
          <w:p w:rsidR="00E251F1" w:rsidRPr="00AC4929" w:rsidRDefault="00E251F1" w:rsidP="00DA159C">
            <w:pPr>
              <w:rPr>
                <w:sz w:val="28"/>
                <w:szCs w:val="28"/>
              </w:rPr>
            </w:pPr>
            <w:r w:rsidRPr="00AC4929">
              <w:rPr>
                <w:sz w:val="28"/>
                <w:szCs w:val="28"/>
              </w:rPr>
              <w:t>- 100 г</w:t>
            </w:r>
          </w:p>
        </w:tc>
      </w:tr>
      <w:tr w:rsidR="00E251F1" w:rsidRPr="00AC4929">
        <w:tc>
          <w:tcPr>
            <w:tcW w:w="5508" w:type="dxa"/>
          </w:tcPr>
          <w:p w:rsidR="00DA159C" w:rsidRDefault="00DA159C" w:rsidP="00DA159C">
            <w:pPr>
              <w:rPr>
                <w:sz w:val="28"/>
                <w:szCs w:val="28"/>
              </w:rPr>
            </w:pPr>
          </w:p>
          <w:p w:rsidR="00E251F1" w:rsidRPr="00AC4929" w:rsidRDefault="00E251F1" w:rsidP="00DA159C">
            <w:pPr>
              <w:rPr>
                <w:sz w:val="28"/>
                <w:szCs w:val="28"/>
              </w:rPr>
            </w:pPr>
            <w:r w:rsidRPr="00AC4929">
              <w:rPr>
                <w:sz w:val="28"/>
                <w:szCs w:val="28"/>
              </w:rPr>
              <w:t xml:space="preserve">Спирта этилового (этанола) 86 % (по массе) </w:t>
            </w:r>
          </w:p>
          <w:p w:rsidR="00E251F1" w:rsidRPr="00AC4929" w:rsidRDefault="00E251F1" w:rsidP="00DA159C">
            <w:pPr>
              <w:rPr>
                <w:sz w:val="28"/>
                <w:szCs w:val="28"/>
              </w:rPr>
            </w:pPr>
            <w:r w:rsidRPr="00AC4929">
              <w:rPr>
                <w:sz w:val="28"/>
                <w:szCs w:val="28"/>
              </w:rPr>
              <w:t>или 90 % (по объему)</w:t>
            </w:r>
          </w:p>
          <w:p w:rsidR="00E251F1" w:rsidRPr="00AC4929" w:rsidRDefault="00E251F1" w:rsidP="00DA159C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DA159C" w:rsidRDefault="00DA159C" w:rsidP="00DA159C">
            <w:pPr>
              <w:rPr>
                <w:sz w:val="28"/>
                <w:szCs w:val="28"/>
              </w:rPr>
            </w:pPr>
          </w:p>
          <w:p w:rsidR="00E251F1" w:rsidRPr="00AC4929" w:rsidRDefault="00E251F1" w:rsidP="00DA159C">
            <w:pPr>
              <w:rPr>
                <w:sz w:val="28"/>
                <w:szCs w:val="28"/>
              </w:rPr>
            </w:pPr>
            <w:r w:rsidRPr="00AC4929">
              <w:rPr>
                <w:sz w:val="28"/>
                <w:szCs w:val="28"/>
              </w:rPr>
              <w:t xml:space="preserve">- 1000 мл </w:t>
            </w:r>
          </w:p>
        </w:tc>
      </w:tr>
    </w:tbl>
    <w:p w:rsidR="00DA159C" w:rsidRDefault="00E251F1" w:rsidP="0099666B">
      <w:pPr>
        <w:ind w:firstLine="709"/>
        <w:jc w:val="both"/>
        <w:rPr>
          <w:sz w:val="28"/>
          <w:szCs w:val="28"/>
        </w:rPr>
      </w:pPr>
      <w:r w:rsidRPr="00AC4929">
        <w:rPr>
          <w:b/>
          <w:bCs/>
          <w:sz w:val="28"/>
          <w:szCs w:val="28"/>
        </w:rPr>
        <w:t>Примечание</w:t>
      </w:r>
    </w:p>
    <w:p w:rsidR="00E251F1" w:rsidRDefault="00E251F1" w:rsidP="0099666B">
      <w:pPr>
        <w:ind w:firstLine="709"/>
        <w:jc w:val="both"/>
        <w:rPr>
          <w:sz w:val="28"/>
          <w:szCs w:val="28"/>
        </w:rPr>
      </w:pPr>
      <w:r w:rsidRPr="00AC4929">
        <w:rPr>
          <w:sz w:val="28"/>
          <w:szCs w:val="28"/>
        </w:rPr>
        <w:t xml:space="preserve">Получение настойки гомеопатической матричной осуществляется по методу </w:t>
      </w:r>
      <w:r w:rsidR="00DC6771" w:rsidRPr="00AC4929">
        <w:rPr>
          <w:sz w:val="28"/>
          <w:szCs w:val="28"/>
        </w:rPr>
        <w:t>2</w:t>
      </w:r>
      <w:r w:rsidRPr="00AC4929">
        <w:rPr>
          <w:sz w:val="28"/>
          <w:szCs w:val="28"/>
        </w:rPr>
        <w:t xml:space="preserve"> ОФС «Настойки гомеопатические матричные».</w:t>
      </w:r>
    </w:p>
    <w:p w:rsidR="00DA159C" w:rsidRPr="00AC4929" w:rsidRDefault="00DA159C" w:rsidP="0099666B">
      <w:pPr>
        <w:ind w:firstLine="709"/>
        <w:jc w:val="both"/>
        <w:rPr>
          <w:b/>
          <w:sz w:val="28"/>
          <w:szCs w:val="28"/>
          <w:u w:val="single"/>
        </w:rPr>
      </w:pPr>
    </w:p>
    <w:p w:rsidR="00E251F1" w:rsidRPr="00AC4929" w:rsidRDefault="00DA159C" w:rsidP="00DE24F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AC4929" w:rsidRDefault="00393AC7" w:rsidP="00DE24F7">
      <w:pPr>
        <w:pStyle w:val="a7"/>
        <w:ind w:firstLine="709"/>
      </w:pPr>
      <w:r>
        <w:t>П</w:t>
      </w:r>
      <w:r w:rsidR="00E251F1" w:rsidRPr="00AC4929">
        <w:t>розрачн</w:t>
      </w:r>
      <w:r>
        <w:t>ая</w:t>
      </w:r>
      <w:r w:rsidR="00E251F1" w:rsidRPr="00AC4929">
        <w:t xml:space="preserve"> жидкость </w:t>
      </w:r>
      <w:r w:rsidR="00DC6771" w:rsidRPr="00AC4929">
        <w:t>красно-коричневого цвета со своеобразным запахом.</w:t>
      </w:r>
    </w:p>
    <w:p w:rsidR="004F5CF6" w:rsidRDefault="004F5CF6" w:rsidP="00DE24F7">
      <w:pPr>
        <w:pStyle w:val="23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DE24F7" w:rsidRPr="00DE24F7" w:rsidRDefault="00DE24F7" w:rsidP="00DE24F7">
      <w:pPr>
        <w:ind w:firstLine="709"/>
        <w:jc w:val="both"/>
        <w:rPr>
          <w:i/>
          <w:sz w:val="28"/>
          <w:szCs w:val="28"/>
        </w:rPr>
      </w:pPr>
      <w:r w:rsidRPr="00DE24F7">
        <w:rPr>
          <w:i/>
          <w:sz w:val="28"/>
          <w:szCs w:val="28"/>
        </w:rPr>
        <w:t>Приготовление растворов.</w:t>
      </w:r>
    </w:p>
    <w:p w:rsidR="00DE24F7" w:rsidRPr="00884F4A" w:rsidRDefault="00DE24F7" w:rsidP="00DE24F7">
      <w:pPr>
        <w:ind w:firstLine="709"/>
        <w:jc w:val="both"/>
        <w:rPr>
          <w:sz w:val="28"/>
          <w:szCs w:val="28"/>
        </w:rPr>
      </w:pPr>
      <w:r w:rsidRPr="00122045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</w:t>
      </w:r>
      <w:r w:rsidRPr="004F5CF6">
        <w:rPr>
          <w:sz w:val="28"/>
          <w:szCs w:val="28"/>
        </w:rPr>
        <w:t xml:space="preserve"> 1 мл настойки гомеопатической матричной помещают в мерную колбу вместимостью 100 мл и доводят спирт</w:t>
      </w:r>
      <w:r>
        <w:rPr>
          <w:sz w:val="28"/>
          <w:szCs w:val="28"/>
        </w:rPr>
        <w:t>ом 70% до метки и перемешивали.</w:t>
      </w:r>
    </w:p>
    <w:p w:rsidR="00DE24F7" w:rsidRPr="00884F4A" w:rsidRDefault="00DE24F7" w:rsidP="00DE24F7">
      <w:pPr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 w:rsidRPr="00884F4A">
        <w:rPr>
          <w:i/>
          <w:sz w:val="28"/>
          <w:szCs w:val="28"/>
        </w:rPr>
        <w:t>Приготовление растворов стандартных образцов.</w:t>
      </w:r>
    </w:p>
    <w:p w:rsidR="00DE24F7" w:rsidRPr="003445A5" w:rsidRDefault="00DE24F7" w:rsidP="00DE24F7">
      <w:pPr>
        <w:ind w:firstLine="709"/>
        <w:jc w:val="both"/>
        <w:rPr>
          <w:sz w:val="28"/>
          <w:szCs w:val="28"/>
        </w:rPr>
      </w:pPr>
      <w:r w:rsidRPr="00884F4A">
        <w:rPr>
          <w:i/>
          <w:sz w:val="28"/>
          <w:szCs w:val="28"/>
        </w:rPr>
        <w:t>раствор стандартного образца юглона.</w:t>
      </w:r>
      <w:r w:rsidRPr="00884F4A">
        <w:rPr>
          <w:sz w:val="28"/>
          <w:szCs w:val="28"/>
        </w:rPr>
        <w:t xml:space="preserve"> Около 0,05</w:t>
      </w:r>
      <w:r>
        <w:rPr>
          <w:sz w:val="28"/>
          <w:szCs w:val="28"/>
        </w:rPr>
        <w:t xml:space="preserve">г (точная навеска) </w:t>
      </w:r>
      <w:r w:rsidRPr="00884F4A">
        <w:rPr>
          <w:sz w:val="28"/>
          <w:szCs w:val="28"/>
        </w:rPr>
        <w:t>СО юглона помещают в мерной колбе вместимостью 100 мл</w:t>
      </w:r>
      <w:r>
        <w:rPr>
          <w:sz w:val="28"/>
          <w:szCs w:val="28"/>
        </w:rPr>
        <w:t>,</w:t>
      </w:r>
      <w:r w:rsidRPr="00884F4A">
        <w:rPr>
          <w:sz w:val="28"/>
          <w:szCs w:val="28"/>
        </w:rPr>
        <w:t xml:space="preserve"> прибавляют 100 мл </w:t>
      </w:r>
      <w:r w:rsidRPr="003445A5">
        <w:rPr>
          <w:sz w:val="28"/>
          <w:szCs w:val="28"/>
        </w:rPr>
        <w:t xml:space="preserve">спирта 70 %. Из полученного раствора берут 1 мл и прибавляют 25 мл спирта 70 %. </w:t>
      </w:r>
    </w:p>
    <w:p w:rsidR="00DE24F7" w:rsidRPr="003445A5" w:rsidRDefault="00DE24F7" w:rsidP="00DE24F7">
      <w:pPr>
        <w:ind w:firstLine="709"/>
        <w:jc w:val="both"/>
        <w:rPr>
          <w:sz w:val="28"/>
          <w:szCs w:val="28"/>
        </w:rPr>
      </w:pPr>
      <w:r w:rsidRPr="003445A5">
        <w:rPr>
          <w:i/>
          <w:sz w:val="28"/>
          <w:szCs w:val="28"/>
        </w:rPr>
        <w:lastRenderedPageBreak/>
        <w:t>раствор стандартного образца галловой кислоты</w:t>
      </w:r>
      <w:r w:rsidRPr="003445A5">
        <w:rPr>
          <w:sz w:val="28"/>
          <w:szCs w:val="28"/>
        </w:rPr>
        <w:t xml:space="preserve">: Около 0,5г (точная навеска) СО галловой кислоты помещают в мерной колбе вместимостью 50 мл прибавляют 50 мл метанола. Из полученного раствора берут 1 мл и прибавляют 50 мл метанола. </w:t>
      </w:r>
    </w:p>
    <w:p w:rsidR="00DE24F7" w:rsidRPr="003445A5" w:rsidRDefault="00DE24F7" w:rsidP="00DE24F7">
      <w:pPr>
        <w:ind w:firstLine="709"/>
        <w:jc w:val="both"/>
        <w:rPr>
          <w:sz w:val="28"/>
          <w:szCs w:val="28"/>
        </w:rPr>
      </w:pPr>
      <w:r w:rsidRPr="003445A5">
        <w:rPr>
          <w:i/>
          <w:sz w:val="28"/>
          <w:szCs w:val="28"/>
        </w:rPr>
        <w:t>раствор стандартного образца юглона</w:t>
      </w:r>
      <w:r w:rsidRPr="003445A5">
        <w:rPr>
          <w:sz w:val="28"/>
          <w:szCs w:val="28"/>
        </w:rPr>
        <w:t xml:space="preserve"> </w:t>
      </w:r>
      <w:r w:rsidRPr="003445A5">
        <w:rPr>
          <w:i/>
          <w:sz w:val="28"/>
          <w:szCs w:val="28"/>
        </w:rPr>
        <w:t>(для ВЭЖХ.)</w:t>
      </w:r>
      <w:r w:rsidRPr="003445A5">
        <w:rPr>
          <w:sz w:val="28"/>
          <w:szCs w:val="28"/>
        </w:rPr>
        <w:t xml:space="preserve"> Около 0,5г (точная навеска) СО юглона помещают в мерной колбе вместимостью 50 мл прибавляют </w:t>
      </w:r>
      <w:r w:rsidRPr="003445A5">
        <w:rPr>
          <w:sz w:val="28"/>
          <w:szCs w:val="28"/>
        </w:rPr>
        <w:br/>
        <w:t xml:space="preserve">50 мл метанола. Из полученного раствора берут 1 мл и прибавляют 50 мл метанола. </w:t>
      </w:r>
    </w:p>
    <w:p w:rsidR="00DE24F7" w:rsidRPr="003445A5" w:rsidRDefault="00DE24F7" w:rsidP="00DE24F7">
      <w:pPr>
        <w:ind w:firstLine="709"/>
        <w:jc w:val="both"/>
        <w:rPr>
          <w:sz w:val="28"/>
          <w:szCs w:val="28"/>
        </w:rPr>
      </w:pPr>
      <w:r w:rsidRPr="003445A5">
        <w:rPr>
          <w:i/>
          <w:sz w:val="28"/>
          <w:szCs w:val="28"/>
        </w:rPr>
        <w:t xml:space="preserve">раствор стандартного образца гиперозида. </w:t>
      </w:r>
      <w:r w:rsidRPr="003445A5">
        <w:rPr>
          <w:sz w:val="28"/>
          <w:szCs w:val="28"/>
        </w:rPr>
        <w:t>Около 0,5г (точная навеска) СО гиперозида растворяют в 5мл метанола.</w:t>
      </w:r>
    </w:p>
    <w:p w:rsidR="00DE24F7" w:rsidRPr="003445A5" w:rsidRDefault="00DE24F7" w:rsidP="00DE24F7">
      <w:pPr>
        <w:ind w:firstLine="709"/>
        <w:jc w:val="both"/>
        <w:rPr>
          <w:i/>
          <w:sz w:val="28"/>
          <w:szCs w:val="28"/>
        </w:rPr>
      </w:pPr>
      <w:r w:rsidRPr="003445A5">
        <w:rPr>
          <w:i/>
          <w:sz w:val="28"/>
          <w:szCs w:val="28"/>
        </w:rPr>
        <w:t xml:space="preserve">раствор стандартного образца рутина: </w:t>
      </w:r>
      <w:r w:rsidRPr="003445A5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5 г"/>
        </w:smartTagPr>
        <w:r w:rsidRPr="003445A5">
          <w:rPr>
            <w:sz w:val="28"/>
            <w:szCs w:val="28"/>
          </w:rPr>
          <w:t>0,05 г</w:t>
        </w:r>
      </w:smartTag>
      <w:r w:rsidRPr="003445A5">
        <w:rPr>
          <w:sz w:val="28"/>
          <w:szCs w:val="28"/>
        </w:rPr>
        <w:t xml:space="preserve"> (точная навеска) СО рутина помещают в мерную колбу вместимостью 100 мл, прибавляют 85 мл спирта 9</w:t>
      </w:r>
      <w:r>
        <w:rPr>
          <w:sz w:val="28"/>
          <w:szCs w:val="28"/>
        </w:rPr>
        <w:t xml:space="preserve">6 </w:t>
      </w:r>
      <w:r w:rsidRPr="003445A5">
        <w:rPr>
          <w:sz w:val="28"/>
          <w:szCs w:val="28"/>
        </w:rPr>
        <w:t>% и растворяют при нагревании на водяной бане, затем охлаждают и доводят объем раствора до метки и тщательно перемешивают.</w:t>
      </w:r>
    </w:p>
    <w:p w:rsidR="00DE24F7" w:rsidRPr="003445A5" w:rsidRDefault="00DE24F7" w:rsidP="00DE24F7">
      <w:pPr>
        <w:ind w:firstLine="709"/>
        <w:jc w:val="both"/>
        <w:rPr>
          <w:sz w:val="28"/>
          <w:szCs w:val="28"/>
        </w:rPr>
      </w:pPr>
      <w:r w:rsidRPr="003445A5">
        <w:rPr>
          <w:i/>
          <w:sz w:val="28"/>
          <w:szCs w:val="28"/>
        </w:rPr>
        <w:t>раствор стандартного образца кверцетина:</w:t>
      </w:r>
      <w:r w:rsidRPr="003445A5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,1 г"/>
        </w:smartTagPr>
        <w:r w:rsidRPr="003445A5">
          <w:rPr>
            <w:sz w:val="28"/>
            <w:szCs w:val="28"/>
          </w:rPr>
          <w:t>0,1 г</w:t>
        </w:r>
      </w:smartTag>
      <w:r w:rsidRPr="003445A5">
        <w:rPr>
          <w:sz w:val="28"/>
          <w:szCs w:val="28"/>
        </w:rPr>
        <w:t xml:space="preserve"> (точная навеска) СО кверцетина помещают в мерную колбу вместимостью 100</w:t>
      </w:r>
      <w:r>
        <w:rPr>
          <w:sz w:val="28"/>
          <w:szCs w:val="28"/>
        </w:rPr>
        <w:t xml:space="preserve"> </w:t>
      </w:r>
      <w:r w:rsidRPr="003445A5">
        <w:rPr>
          <w:sz w:val="28"/>
          <w:szCs w:val="28"/>
        </w:rPr>
        <w:t>мл,</w:t>
      </w:r>
      <w:r>
        <w:rPr>
          <w:sz w:val="28"/>
          <w:szCs w:val="28"/>
        </w:rPr>
        <w:t xml:space="preserve"> прибавляют </w:t>
      </w:r>
      <w:r w:rsidRPr="003445A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445A5">
        <w:rPr>
          <w:sz w:val="28"/>
          <w:szCs w:val="28"/>
        </w:rPr>
        <w:t>мл спирта 9</w:t>
      </w:r>
      <w:r>
        <w:rPr>
          <w:sz w:val="28"/>
          <w:szCs w:val="28"/>
        </w:rPr>
        <w:t xml:space="preserve">6 </w:t>
      </w:r>
      <w:r w:rsidRPr="003445A5">
        <w:rPr>
          <w:sz w:val="28"/>
          <w:szCs w:val="28"/>
        </w:rPr>
        <w:t>% и перемешивают до полного растворения СО, доводят объем до метки спиртом 9</w:t>
      </w:r>
      <w:r>
        <w:rPr>
          <w:sz w:val="28"/>
          <w:szCs w:val="28"/>
        </w:rPr>
        <w:t xml:space="preserve">6 </w:t>
      </w:r>
      <w:r w:rsidRPr="003445A5">
        <w:rPr>
          <w:sz w:val="28"/>
          <w:szCs w:val="28"/>
        </w:rPr>
        <w:t>% и тщательно перемешивают.</w:t>
      </w:r>
    </w:p>
    <w:p w:rsidR="00DE24F7" w:rsidRPr="003445A5" w:rsidRDefault="00DE24F7" w:rsidP="00DE24F7">
      <w:pPr>
        <w:ind w:firstLine="709"/>
        <w:jc w:val="both"/>
        <w:rPr>
          <w:sz w:val="28"/>
          <w:szCs w:val="28"/>
        </w:rPr>
      </w:pPr>
      <w:r w:rsidRPr="003445A5">
        <w:rPr>
          <w:i/>
          <w:sz w:val="28"/>
          <w:szCs w:val="28"/>
        </w:rPr>
        <w:t>раствор стандартного образца лютеолина:</w:t>
      </w:r>
      <w:r w:rsidRPr="003445A5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,1 г"/>
        </w:smartTagPr>
        <w:r w:rsidRPr="003445A5">
          <w:rPr>
            <w:sz w:val="28"/>
            <w:szCs w:val="28"/>
          </w:rPr>
          <w:t>0,1 г</w:t>
        </w:r>
      </w:smartTag>
      <w:r w:rsidRPr="003445A5">
        <w:rPr>
          <w:sz w:val="28"/>
          <w:szCs w:val="28"/>
        </w:rPr>
        <w:t xml:space="preserve"> (точная навеска) СО лютеолина помещают в мерную колбу</w:t>
      </w:r>
      <w:r>
        <w:rPr>
          <w:sz w:val="28"/>
          <w:szCs w:val="28"/>
        </w:rPr>
        <w:t xml:space="preserve"> вместимостью 100 мл, прибавляют</w:t>
      </w:r>
      <w:r w:rsidRPr="003445A5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</w:t>
      </w:r>
      <w:r w:rsidRPr="003445A5">
        <w:rPr>
          <w:sz w:val="28"/>
          <w:szCs w:val="28"/>
        </w:rPr>
        <w:t>мл спирта 9</w:t>
      </w:r>
      <w:r>
        <w:rPr>
          <w:sz w:val="28"/>
          <w:szCs w:val="28"/>
        </w:rPr>
        <w:t xml:space="preserve">6 </w:t>
      </w:r>
      <w:r w:rsidRPr="003445A5">
        <w:rPr>
          <w:sz w:val="28"/>
          <w:szCs w:val="28"/>
        </w:rPr>
        <w:t>% и перемешивают до полного растворения СО, доводят объем до метки спиртом 9</w:t>
      </w:r>
      <w:r>
        <w:rPr>
          <w:sz w:val="28"/>
          <w:szCs w:val="28"/>
        </w:rPr>
        <w:t xml:space="preserve">6 </w:t>
      </w:r>
      <w:r w:rsidRPr="003445A5">
        <w:rPr>
          <w:sz w:val="28"/>
          <w:szCs w:val="28"/>
        </w:rPr>
        <w:t>% и тщательно перемешивают.</w:t>
      </w:r>
    </w:p>
    <w:p w:rsidR="00DE24F7" w:rsidRDefault="00DE24F7" w:rsidP="00DE24F7">
      <w:pPr>
        <w:pStyle w:val="23"/>
        <w:ind w:left="0" w:firstLine="709"/>
        <w:rPr>
          <w:b/>
          <w:sz w:val="28"/>
          <w:szCs w:val="28"/>
        </w:rPr>
      </w:pPr>
    </w:p>
    <w:p w:rsidR="004F5CF6" w:rsidRDefault="004F5CF6" w:rsidP="00884F4A">
      <w:pPr>
        <w:pStyle w:val="23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4F5CF6">
        <w:rPr>
          <w:sz w:val="28"/>
          <w:szCs w:val="28"/>
        </w:rPr>
        <w:t>Время удерживания основных пиков на хроматограмме испытуемого раствора должно соответствовать времени удерживания основных пиков н</w:t>
      </w:r>
      <w:r>
        <w:rPr>
          <w:sz w:val="28"/>
          <w:szCs w:val="28"/>
        </w:rPr>
        <w:t xml:space="preserve">а хроматограмме раствора смеси </w:t>
      </w:r>
      <w:r w:rsidRPr="004F5CF6">
        <w:rPr>
          <w:sz w:val="28"/>
          <w:szCs w:val="28"/>
        </w:rPr>
        <w:t>СО: гал</w:t>
      </w:r>
      <w:r w:rsidR="00154EF1">
        <w:rPr>
          <w:sz w:val="28"/>
          <w:szCs w:val="28"/>
        </w:rPr>
        <w:t xml:space="preserve">ловая кислота, юглон, </w:t>
      </w:r>
      <w:r w:rsidR="00154EF1" w:rsidRPr="00154EF1">
        <w:rPr>
          <w:sz w:val="28"/>
          <w:szCs w:val="28"/>
        </w:rPr>
        <w:t>гиперозид (см. раздел «Количественное определение»).</w:t>
      </w:r>
    </w:p>
    <w:p w:rsidR="004F5CF6" w:rsidRPr="003445A5" w:rsidRDefault="003F793C" w:rsidP="00D62016">
      <w:pPr>
        <w:spacing w:line="360" w:lineRule="auto"/>
        <w:ind w:firstLine="709"/>
        <w:jc w:val="both"/>
      </w:pPr>
      <w:r>
        <w:rPr>
          <w:sz w:val="28"/>
          <w:szCs w:val="28"/>
        </w:rPr>
        <w:t>2</w:t>
      </w:r>
      <w:r w:rsidR="004F5CF6" w:rsidRPr="004F5CF6">
        <w:rPr>
          <w:sz w:val="28"/>
          <w:szCs w:val="28"/>
        </w:rPr>
        <w:t xml:space="preserve">. На линию старта аналитической хроматографической пластинки со слоем силикагеля с </w:t>
      </w:r>
      <w:r w:rsidR="006C26F3" w:rsidRPr="004F5CF6">
        <w:rPr>
          <w:sz w:val="28"/>
          <w:szCs w:val="28"/>
        </w:rPr>
        <w:t>флуоресцен</w:t>
      </w:r>
      <w:r w:rsidR="006C26F3">
        <w:rPr>
          <w:sz w:val="28"/>
          <w:szCs w:val="28"/>
        </w:rPr>
        <w:t>тным индикатором</w:t>
      </w:r>
      <w:r w:rsidR="004F5CF6" w:rsidRPr="004F5CF6">
        <w:rPr>
          <w:sz w:val="28"/>
          <w:szCs w:val="28"/>
        </w:rPr>
        <w:t xml:space="preserve"> на полимерной основе (полиэтилентерфталат) размером 20</w:t>
      </w:r>
      <w:r w:rsidR="000E0FB7">
        <w:rPr>
          <w:sz w:val="28"/>
          <w:szCs w:val="28"/>
        </w:rPr>
        <w:t>×</w:t>
      </w:r>
      <w:r w:rsidR="004F5CF6" w:rsidRPr="004F5CF6">
        <w:rPr>
          <w:sz w:val="28"/>
          <w:szCs w:val="28"/>
        </w:rPr>
        <w:t xml:space="preserve">20 см наносят по 30 мкл </w:t>
      </w:r>
      <w:r w:rsidR="00A13B1B">
        <w:rPr>
          <w:sz w:val="28"/>
          <w:szCs w:val="28"/>
        </w:rPr>
        <w:t>испытуемого</w:t>
      </w:r>
      <w:r w:rsidR="004F5CF6" w:rsidRPr="00B25813">
        <w:rPr>
          <w:sz w:val="28"/>
          <w:szCs w:val="28"/>
        </w:rPr>
        <w:t xml:space="preserve"> раствора и по 30 мкл СО рутина, гиперозида, кверцетина, лютеолина, галловой кислоты</w:t>
      </w:r>
      <w:r w:rsidR="00B25813" w:rsidRPr="00B25813">
        <w:rPr>
          <w:sz w:val="28"/>
          <w:szCs w:val="28"/>
        </w:rPr>
        <w:t>.</w:t>
      </w:r>
      <w:r w:rsidR="00154EF1" w:rsidRPr="00B25813">
        <w:rPr>
          <w:sz w:val="28"/>
          <w:szCs w:val="28"/>
        </w:rPr>
        <w:t xml:space="preserve"> </w:t>
      </w:r>
      <w:r w:rsidR="00B25813" w:rsidRPr="00B25813">
        <w:rPr>
          <w:sz w:val="28"/>
          <w:szCs w:val="28"/>
        </w:rPr>
        <w:t>Пластинку с нанесенными пробами сушат при комнатной температуре, помещают в камеру, предварительно насыщенную в течение не менее двух</w:t>
      </w:r>
      <w:r w:rsidR="00122045" w:rsidRPr="00B25813">
        <w:rPr>
          <w:sz w:val="28"/>
          <w:szCs w:val="28"/>
        </w:rPr>
        <w:t xml:space="preserve"> часов</w:t>
      </w:r>
      <w:r w:rsidR="00154EF1" w:rsidRPr="00B25813">
        <w:rPr>
          <w:sz w:val="28"/>
          <w:szCs w:val="28"/>
        </w:rPr>
        <w:t xml:space="preserve"> в </w:t>
      </w:r>
      <w:r w:rsidR="00154EF1">
        <w:rPr>
          <w:sz w:val="28"/>
          <w:szCs w:val="28"/>
        </w:rPr>
        <w:t>смеси растворителей –</w:t>
      </w:r>
      <w:r w:rsidR="00154EF1" w:rsidRPr="004F5CF6">
        <w:rPr>
          <w:sz w:val="28"/>
          <w:szCs w:val="28"/>
        </w:rPr>
        <w:t xml:space="preserve"> этилацетат</w:t>
      </w:r>
      <w:r w:rsidR="00154EF1">
        <w:rPr>
          <w:sz w:val="28"/>
          <w:szCs w:val="28"/>
        </w:rPr>
        <w:t xml:space="preserve"> –</w:t>
      </w:r>
      <w:r w:rsidR="00154EF1" w:rsidRPr="004F5CF6">
        <w:rPr>
          <w:sz w:val="28"/>
          <w:szCs w:val="28"/>
        </w:rPr>
        <w:t xml:space="preserve"> метилэтил</w:t>
      </w:r>
      <w:r w:rsidR="00154EF1">
        <w:rPr>
          <w:sz w:val="28"/>
          <w:szCs w:val="28"/>
        </w:rPr>
        <w:t>кетон – муравьиная кис</w:t>
      </w:r>
      <w:r w:rsidR="00154EF1" w:rsidRPr="003445A5">
        <w:rPr>
          <w:sz w:val="28"/>
          <w:szCs w:val="28"/>
        </w:rPr>
        <w:t>лота – вода в соотношении 10:6:2:2</w:t>
      </w:r>
      <w:r w:rsidR="004F5CF6" w:rsidRPr="003445A5">
        <w:rPr>
          <w:sz w:val="28"/>
          <w:szCs w:val="28"/>
        </w:rPr>
        <w:t>. Пластины с нанесенными пробами помещают в камеру для хроматографирования и хроматографир</w:t>
      </w:r>
      <w:r w:rsidR="00882F61" w:rsidRPr="003445A5">
        <w:rPr>
          <w:sz w:val="28"/>
          <w:szCs w:val="28"/>
        </w:rPr>
        <w:t>уют</w:t>
      </w:r>
      <w:r w:rsidR="004F5CF6" w:rsidRPr="003445A5">
        <w:rPr>
          <w:sz w:val="28"/>
          <w:szCs w:val="28"/>
        </w:rPr>
        <w:t xml:space="preserve"> восходящим способом. </w:t>
      </w:r>
      <w:r w:rsidR="004F5CF6" w:rsidRPr="003445A5">
        <w:rPr>
          <w:noProof/>
          <w:sz w:val="28"/>
          <w:szCs w:val="28"/>
        </w:rPr>
        <w:t xml:space="preserve">Когда фронт растворителей пройдет около 80-90 % от длины пластинки ее вынимают, </w:t>
      </w:r>
      <w:r w:rsidR="00882F61" w:rsidRPr="003445A5">
        <w:rPr>
          <w:noProof/>
          <w:sz w:val="28"/>
          <w:szCs w:val="28"/>
        </w:rPr>
        <w:t>сушат</w:t>
      </w:r>
      <w:r w:rsidR="004F5CF6" w:rsidRPr="003445A5">
        <w:rPr>
          <w:noProof/>
          <w:sz w:val="28"/>
          <w:szCs w:val="28"/>
        </w:rPr>
        <w:t xml:space="preserve"> при комнатной температуре до удаления следов растворителей и рассматривают в УФ-</w:t>
      </w:r>
      <w:r w:rsidR="004F5CF6" w:rsidRPr="003445A5">
        <w:rPr>
          <w:noProof/>
          <w:sz w:val="28"/>
          <w:szCs w:val="28"/>
        </w:rPr>
        <w:lastRenderedPageBreak/>
        <w:t>свете при длине волны 365 нм</w:t>
      </w:r>
      <w:r w:rsidR="004F5CF6" w:rsidRPr="003445A5">
        <w:rPr>
          <w:sz w:val="28"/>
          <w:szCs w:val="28"/>
        </w:rPr>
        <w:t xml:space="preserve"> должно наблюдаться пять зон адсорбции с </w:t>
      </w:r>
      <w:r w:rsidR="004F5CF6" w:rsidRPr="003445A5">
        <w:rPr>
          <w:sz w:val="28"/>
          <w:szCs w:val="28"/>
          <w:lang w:val="en-US"/>
        </w:rPr>
        <w:t>R</w:t>
      </w:r>
      <w:r w:rsidR="004F5CF6" w:rsidRPr="003445A5">
        <w:rPr>
          <w:sz w:val="28"/>
          <w:szCs w:val="28"/>
          <w:vertAlign w:val="subscript"/>
          <w:lang w:val="en-US"/>
        </w:rPr>
        <w:t>f</w:t>
      </w:r>
      <w:r w:rsidR="004F5CF6" w:rsidRPr="003445A5">
        <w:rPr>
          <w:sz w:val="28"/>
          <w:szCs w:val="28"/>
        </w:rPr>
        <w:t xml:space="preserve"> около: 0,29; 0,78; 0</w:t>
      </w:r>
      <w:r w:rsidR="00A13B1B" w:rsidRPr="003445A5">
        <w:rPr>
          <w:sz w:val="28"/>
          <w:szCs w:val="28"/>
        </w:rPr>
        <w:t>,76; 0,33; 0,86 (флавоноиды</w:t>
      </w:r>
      <w:r w:rsidR="004F5CF6" w:rsidRPr="003445A5">
        <w:rPr>
          <w:sz w:val="28"/>
          <w:szCs w:val="28"/>
        </w:rPr>
        <w:t>).</w:t>
      </w:r>
      <w:r w:rsidR="00AE6501" w:rsidRPr="003445A5">
        <w:rPr>
          <w:sz w:val="28"/>
          <w:szCs w:val="28"/>
        </w:rPr>
        <w:t xml:space="preserve"> </w:t>
      </w:r>
      <w:r w:rsidR="003445A5" w:rsidRPr="003445A5">
        <w:rPr>
          <w:sz w:val="28"/>
          <w:szCs w:val="28"/>
        </w:rPr>
        <w:t>Обнаруженные зоны н</w:t>
      </w:r>
      <w:r w:rsidR="003445A5">
        <w:rPr>
          <w:sz w:val="28"/>
          <w:szCs w:val="28"/>
        </w:rPr>
        <w:t xml:space="preserve">а хроматограмме ТСХ соотносятся: </w:t>
      </w:r>
      <w:r w:rsidR="003445A5" w:rsidRPr="003445A5">
        <w:rPr>
          <w:sz w:val="28"/>
          <w:szCs w:val="28"/>
        </w:rPr>
        <w:t>0,29 – рутин, 0,82 – кверцетин, 0,76 – лютеолин,  0,86 – галловая кислота, 0,30 – гиперозид.</w:t>
      </w:r>
    </w:p>
    <w:p w:rsidR="00DC6771" w:rsidRPr="00884F4A" w:rsidRDefault="00DC6771" w:rsidP="00210F5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E251F1" w:rsidRPr="00AC4929" w:rsidRDefault="00E251F1" w:rsidP="00210F51">
      <w:pPr>
        <w:spacing w:line="360" w:lineRule="auto"/>
        <w:ind w:firstLine="709"/>
        <w:jc w:val="both"/>
        <w:rPr>
          <w:sz w:val="28"/>
          <w:szCs w:val="28"/>
        </w:rPr>
      </w:pPr>
      <w:r w:rsidRPr="00AC4929">
        <w:rPr>
          <w:b/>
          <w:sz w:val="28"/>
          <w:szCs w:val="28"/>
        </w:rPr>
        <w:t>Сухой остаток.</w:t>
      </w:r>
      <w:r w:rsidR="00D97CAD">
        <w:rPr>
          <w:sz w:val="28"/>
          <w:szCs w:val="28"/>
        </w:rPr>
        <w:t xml:space="preserve"> Не менее </w:t>
      </w:r>
      <w:r w:rsidR="00FD5667" w:rsidRPr="00AC4929">
        <w:rPr>
          <w:sz w:val="28"/>
          <w:szCs w:val="28"/>
        </w:rPr>
        <w:t>3</w:t>
      </w:r>
      <w:r w:rsidR="00F81C0F">
        <w:rPr>
          <w:sz w:val="28"/>
          <w:szCs w:val="28"/>
        </w:rPr>
        <w:t xml:space="preserve">% </w:t>
      </w:r>
      <w:r w:rsidR="00AC4929">
        <w:rPr>
          <w:sz w:val="28"/>
          <w:szCs w:val="28"/>
        </w:rPr>
        <w:t>(ГФ</w:t>
      </w:r>
      <w:r w:rsidR="00F81C0F">
        <w:rPr>
          <w:sz w:val="28"/>
          <w:szCs w:val="28"/>
        </w:rPr>
        <w:t xml:space="preserve"> </w:t>
      </w:r>
      <w:r w:rsidR="00F81C0F">
        <w:rPr>
          <w:sz w:val="28"/>
          <w:szCs w:val="28"/>
          <w:lang w:val="en-US"/>
        </w:rPr>
        <w:t>X</w:t>
      </w:r>
      <w:r w:rsidR="00F81C0F">
        <w:rPr>
          <w:sz w:val="28"/>
          <w:szCs w:val="28"/>
        </w:rPr>
        <w:t>III</w:t>
      </w:r>
      <w:r w:rsidRPr="00AC4929">
        <w:rPr>
          <w:sz w:val="28"/>
          <w:szCs w:val="28"/>
        </w:rPr>
        <w:t>).</w:t>
      </w:r>
    </w:p>
    <w:p w:rsidR="00E251F1" w:rsidRPr="00AC4929" w:rsidRDefault="00E251F1" w:rsidP="00210F51">
      <w:pPr>
        <w:spacing w:line="360" w:lineRule="auto"/>
        <w:ind w:firstLine="709"/>
        <w:jc w:val="both"/>
        <w:rPr>
          <w:sz w:val="28"/>
          <w:szCs w:val="28"/>
        </w:rPr>
      </w:pPr>
      <w:r w:rsidRPr="00AC4929">
        <w:rPr>
          <w:b/>
          <w:sz w:val="28"/>
          <w:szCs w:val="28"/>
        </w:rPr>
        <w:t>Плотность.</w:t>
      </w:r>
      <w:r w:rsidRPr="00AC4929">
        <w:rPr>
          <w:sz w:val="28"/>
          <w:szCs w:val="28"/>
        </w:rPr>
        <w:t xml:space="preserve"> От 0,</w:t>
      </w:r>
      <w:r w:rsidR="00DC6771" w:rsidRPr="00AC4929">
        <w:rPr>
          <w:sz w:val="28"/>
          <w:szCs w:val="28"/>
        </w:rPr>
        <w:t>920</w:t>
      </w:r>
      <w:r w:rsidRPr="00AC4929">
        <w:rPr>
          <w:sz w:val="28"/>
          <w:szCs w:val="28"/>
        </w:rPr>
        <w:t xml:space="preserve"> до 0,</w:t>
      </w:r>
      <w:r w:rsidR="00DC6771" w:rsidRPr="00AC4929">
        <w:rPr>
          <w:sz w:val="28"/>
          <w:szCs w:val="28"/>
        </w:rPr>
        <w:t>9</w:t>
      </w:r>
      <w:r w:rsidRPr="00AC4929">
        <w:rPr>
          <w:sz w:val="28"/>
          <w:szCs w:val="28"/>
        </w:rPr>
        <w:t>50 (ГФ</w:t>
      </w:r>
      <w:r w:rsidR="00F81C0F" w:rsidRPr="006979E2">
        <w:rPr>
          <w:sz w:val="28"/>
          <w:szCs w:val="28"/>
        </w:rPr>
        <w:t xml:space="preserve"> </w:t>
      </w:r>
      <w:r w:rsidR="00F81C0F">
        <w:rPr>
          <w:sz w:val="28"/>
          <w:szCs w:val="28"/>
          <w:lang w:val="en-US"/>
        </w:rPr>
        <w:t>X</w:t>
      </w:r>
      <w:r w:rsidR="00F81C0F">
        <w:rPr>
          <w:sz w:val="28"/>
          <w:szCs w:val="28"/>
        </w:rPr>
        <w:t>III</w:t>
      </w:r>
      <w:r w:rsidRPr="00AC4929">
        <w:rPr>
          <w:sz w:val="28"/>
          <w:szCs w:val="28"/>
        </w:rPr>
        <w:t>).</w:t>
      </w:r>
    </w:p>
    <w:p w:rsidR="00E251F1" w:rsidRPr="00AC4929" w:rsidRDefault="00E251F1" w:rsidP="00210F51">
      <w:pPr>
        <w:spacing w:line="360" w:lineRule="auto"/>
        <w:ind w:firstLine="709"/>
        <w:jc w:val="both"/>
        <w:rPr>
          <w:sz w:val="28"/>
          <w:szCs w:val="28"/>
        </w:rPr>
      </w:pPr>
      <w:r w:rsidRPr="00AC4929">
        <w:rPr>
          <w:b/>
          <w:sz w:val="28"/>
          <w:szCs w:val="28"/>
        </w:rPr>
        <w:t>Содержание спирта.</w:t>
      </w:r>
      <w:r w:rsidRPr="00AC4929">
        <w:rPr>
          <w:sz w:val="28"/>
          <w:szCs w:val="28"/>
        </w:rPr>
        <w:t xml:space="preserve"> Не менее 43 % (ГФ</w:t>
      </w:r>
      <w:r w:rsidR="00F81C0F" w:rsidRPr="006979E2">
        <w:rPr>
          <w:sz w:val="28"/>
          <w:szCs w:val="28"/>
        </w:rPr>
        <w:t xml:space="preserve"> </w:t>
      </w:r>
      <w:r w:rsidR="00F81C0F">
        <w:rPr>
          <w:sz w:val="28"/>
          <w:szCs w:val="28"/>
          <w:lang w:val="en-US"/>
        </w:rPr>
        <w:t>X</w:t>
      </w:r>
      <w:r w:rsidR="00F81C0F">
        <w:rPr>
          <w:sz w:val="28"/>
          <w:szCs w:val="28"/>
        </w:rPr>
        <w:t>III</w:t>
      </w:r>
      <w:r w:rsidR="00AC4929">
        <w:rPr>
          <w:sz w:val="28"/>
          <w:szCs w:val="28"/>
        </w:rPr>
        <w:t>)</w:t>
      </w:r>
      <w:r w:rsidR="00951746">
        <w:rPr>
          <w:sz w:val="28"/>
          <w:szCs w:val="28"/>
        </w:rPr>
        <w:t>.</w:t>
      </w:r>
    </w:p>
    <w:p w:rsidR="00E251F1" w:rsidRPr="00AC4929" w:rsidRDefault="00E251F1" w:rsidP="00210F51">
      <w:pPr>
        <w:spacing w:line="360" w:lineRule="auto"/>
        <w:ind w:firstLine="709"/>
        <w:jc w:val="both"/>
        <w:rPr>
          <w:sz w:val="28"/>
          <w:szCs w:val="28"/>
        </w:rPr>
      </w:pPr>
      <w:r w:rsidRPr="00AC4929">
        <w:rPr>
          <w:b/>
          <w:sz w:val="28"/>
          <w:szCs w:val="28"/>
        </w:rPr>
        <w:t>Тяжелые металлы.</w:t>
      </w:r>
      <w:r w:rsidR="00AC4929">
        <w:rPr>
          <w:sz w:val="28"/>
          <w:szCs w:val="28"/>
        </w:rPr>
        <w:t xml:space="preserve"> </w:t>
      </w:r>
      <w:r w:rsidRPr="00AC4929">
        <w:rPr>
          <w:sz w:val="28"/>
          <w:szCs w:val="28"/>
        </w:rPr>
        <w:t xml:space="preserve">Не более </w:t>
      </w:r>
      <w:r w:rsidR="00AC4929">
        <w:rPr>
          <w:sz w:val="28"/>
          <w:szCs w:val="28"/>
        </w:rPr>
        <w:t>0,001 %</w:t>
      </w:r>
      <w:r w:rsidRPr="00AC4929">
        <w:rPr>
          <w:sz w:val="28"/>
          <w:szCs w:val="28"/>
        </w:rPr>
        <w:t xml:space="preserve"> (ГФ</w:t>
      </w:r>
      <w:r w:rsidR="00F81C0F" w:rsidRPr="00F81C0F">
        <w:rPr>
          <w:sz w:val="28"/>
          <w:szCs w:val="28"/>
        </w:rPr>
        <w:t xml:space="preserve"> </w:t>
      </w:r>
      <w:r w:rsidR="00F81C0F">
        <w:rPr>
          <w:sz w:val="28"/>
          <w:szCs w:val="28"/>
          <w:lang w:val="en-US"/>
        </w:rPr>
        <w:t>X</w:t>
      </w:r>
      <w:r w:rsidR="00F81C0F">
        <w:rPr>
          <w:sz w:val="28"/>
          <w:szCs w:val="28"/>
        </w:rPr>
        <w:t>III</w:t>
      </w:r>
      <w:r w:rsidR="00FD5667" w:rsidRPr="00AC4929">
        <w:rPr>
          <w:sz w:val="28"/>
          <w:szCs w:val="28"/>
        </w:rPr>
        <w:t>)</w:t>
      </w:r>
      <w:r w:rsidRPr="00AC4929">
        <w:rPr>
          <w:sz w:val="28"/>
          <w:szCs w:val="28"/>
        </w:rPr>
        <w:t>.</w:t>
      </w:r>
    </w:p>
    <w:p w:rsidR="009B14FF" w:rsidRPr="00E83A59" w:rsidRDefault="009B14FF" w:rsidP="00210F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По микробиологической чистоте должна 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E251F1" w:rsidRDefault="00E251F1" w:rsidP="00210F51">
      <w:pPr>
        <w:spacing w:line="360" w:lineRule="auto"/>
        <w:ind w:firstLine="709"/>
        <w:jc w:val="both"/>
        <w:rPr>
          <w:sz w:val="28"/>
        </w:rPr>
      </w:pPr>
      <w:r w:rsidRPr="00AC4929">
        <w:rPr>
          <w:b/>
          <w:sz w:val="28"/>
        </w:rPr>
        <w:t>Количественное определение.</w:t>
      </w:r>
      <w:r w:rsidRPr="00AC4929">
        <w:rPr>
          <w:sz w:val="28"/>
        </w:rPr>
        <w:t xml:space="preserve"> </w:t>
      </w:r>
    </w:p>
    <w:p w:rsidR="00A669BA" w:rsidRPr="00884F4A" w:rsidRDefault="00A669BA" w:rsidP="00210F51">
      <w:pPr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 w:rsidRPr="00884F4A">
        <w:rPr>
          <w:i/>
          <w:sz w:val="28"/>
          <w:szCs w:val="28"/>
        </w:rPr>
        <w:t>Приготовление растворов стандартных образцов</w:t>
      </w:r>
    </w:p>
    <w:p w:rsidR="00A669BA" w:rsidRPr="00884F4A" w:rsidRDefault="00A669BA" w:rsidP="0021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4F4A">
        <w:rPr>
          <w:i/>
          <w:sz w:val="28"/>
          <w:szCs w:val="28"/>
        </w:rPr>
        <w:t>СО</w:t>
      </w:r>
      <w:r w:rsidRPr="00884F4A">
        <w:rPr>
          <w:i/>
          <w:sz w:val="28"/>
          <w:szCs w:val="28"/>
          <w:vertAlign w:val="subscript"/>
        </w:rPr>
        <w:t>1</w:t>
      </w:r>
      <w:r w:rsidRPr="00884F4A">
        <w:rPr>
          <w:sz w:val="28"/>
          <w:szCs w:val="28"/>
        </w:rPr>
        <w:t>: Около 0,5</w:t>
      </w:r>
      <w:r>
        <w:rPr>
          <w:sz w:val="28"/>
          <w:szCs w:val="28"/>
        </w:rPr>
        <w:t xml:space="preserve"> г (точная навеска) </w:t>
      </w:r>
      <w:r w:rsidRPr="00884F4A">
        <w:rPr>
          <w:sz w:val="28"/>
          <w:szCs w:val="28"/>
        </w:rPr>
        <w:t xml:space="preserve">СО галловой кислоты помещают в мерной колбе вместимостью 50 мл прибавляют 50 мл метанола. Из полученного раствора берут 1 мл и прибавляют 50 мл метанола. </w:t>
      </w:r>
    </w:p>
    <w:p w:rsidR="00A669BA" w:rsidRPr="00884F4A" w:rsidRDefault="00A669BA" w:rsidP="0021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884F4A">
        <w:rPr>
          <w:i/>
          <w:sz w:val="28"/>
          <w:szCs w:val="28"/>
        </w:rPr>
        <w:t>СО</w:t>
      </w:r>
      <w:r w:rsidRPr="00884F4A">
        <w:rPr>
          <w:i/>
          <w:sz w:val="28"/>
          <w:szCs w:val="28"/>
          <w:vertAlign w:val="subscript"/>
        </w:rPr>
        <w:t>2</w:t>
      </w:r>
      <w:r w:rsidRPr="00884F4A">
        <w:rPr>
          <w:sz w:val="28"/>
          <w:szCs w:val="28"/>
        </w:rPr>
        <w:t>: Около 0,5</w:t>
      </w:r>
      <w:r>
        <w:rPr>
          <w:sz w:val="28"/>
          <w:szCs w:val="28"/>
        </w:rPr>
        <w:t xml:space="preserve"> г (точная навеска) </w:t>
      </w:r>
      <w:r w:rsidRPr="00884F4A">
        <w:rPr>
          <w:sz w:val="28"/>
          <w:szCs w:val="28"/>
        </w:rPr>
        <w:t xml:space="preserve">СО юглона помещают в мерной колбе вместимостью 50 мл прибавляют 50 мл метанола. Из полученного раствора берут </w:t>
      </w:r>
      <w:r>
        <w:rPr>
          <w:sz w:val="28"/>
          <w:szCs w:val="28"/>
        </w:rPr>
        <w:br/>
      </w:r>
      <w:r w:rsidRPr="00884F4A">
        <w:rPr>
          <w:sz w:val="28"/>
          <w:szCs w:val="28"/>
        </w:rPr>
        <w:t xml:space="preserve">1 мл и прибавляют 50 мл метанола. </w:t>
      </w:r>
    </w:p>
    <w:p w:rsidR="00A669BA" w:rsidRPr="00884F4A" w:rsidRDefault="00A669BA" w:rsidP="0021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84F4A">
        <w:rPr>
          <w:i/>
          <w:sz w:val="28"/>
          <w:szCs w:val="28"/>
        </w:rPr>
        <w:t>СО</w:t>
      </w:r>
      <w:r w:rsidRPr="00884F4A">
        <w:rPr>
          <w:i/>
          <w:sz w:val="28"/>
          <w:szCs w:val="28"/>
          <w:vertAlign w:val="subscript"/>
        </w:rPr>
        <w:t>3</w:t>
      </w:r>
      <w:r w:rsidRPr="00884F4A">
        <w:rPr>
          <w:sz w:val="28"/>
          <w:szCs w:val="28"/>
        </w:rPr>
        <w:t>: Около 0,5</w:t>
      </w:r>
      <w:r>
        <w:rPr>
          <w:sz w:val="28"/>
          <w:szCs w:val="28"/>
        </w:rPr>
        <w:t xml:space="preserve"> г (точная навеска) </w:t>
      </w:r>
      <w:r w:rsidRPr="00884F4A">
        <w:rPr>
          <w:sz w:val="28"/>
          <w:szCs w:val="28"/>
        </w:rPr>
        <w:t>СО гиперозида растворяют в 5</w:t>
      </w:r>
      <w:r>
        <w:rPr>
          <w:sz w:val="28"/>
          <w:szCs w:val="28"/>
        </w:rPr>
        <w:t xml:space="preserve"> </w:t>
      </w:r>
      <w:r w:rsidRPr="00884F4A">
        <w:rPr>
          <w:sz w:val="28"/>
          <w:szCs w:val="28"/>
        </w:rPr>
        <w:t>мл метанола.</w:t>
      </w:r>
    </w:p>
    <w:p w:rsidR="00A669BA" w:rsidRPr="00884F4A" w:rsidRDefault="00A669BA" w:rsidP="0021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4F4A">
        <w:rPr>
          <w:i/>
          <w:sz w:val="28"/>
          <w:szCs w:val="28"/>
        </w:rPr>
        <w:t>СО</w:t>
      </w:r>
      <w:r w:rsidRPr="00884F4A">
        <w:rPr>
          <w:i/>
          <w:sz w:val="28"/>
          <w:szCs w:val="28"/>
          <w:vertAlign w:val="subscript"/>
        </w:rPr>
        <w:t>4</w:t>
      </w:r>
      <w:r w:rsidRPr="00884F4A">
        <w:rPr>
          <w:sz w:val="28"/>
          <w:szCs w:val="28"/>
        </w:rPr>
        <w:t xml:space="preserve">: К </w:t>
      </w:r>
      <w:r>
        <w:rPr>
          <w:sz w:val="28"/>
          <w:szCs w:val="28"/>
        </w:rPr>
        <w:t>5 мл СО</w:t>
      </w:r>
      <w:r w:rsidRPr="00884F4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прибавить 5 мл </w:t>
      </w:r>
      <w:r w:rsidRPr="00884F4A">
        <w:rPr>
          <w:sz w:val="28"/>
          <w:szCs w:val="28"/>
        </w:rPr>
        <w:t>СО</w:t>
      </w:r>
      <w:r w:rsidRPr="00884F4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1 мл </w:t>
      </w:r>
      <w:r w:rsidRPr="00884F4A">
        <w:rPr>
          <w:sz w:val="28"/>
          <w:szCs w:val="28"/>
        </w:rPr>
        <w:t>СО</w:t>
      </w:r>
      <w:r w:rsidRPr="00884F4A">
        <w:rPr>
          <w:sz w:val="28"/>
          <w:szCs w:val="28"/>
          <w:vertAlign w:val="subscript"/>
        </w:rPr>
        <w:t>3</w:t>
      </w:r>
      <w:r w:rsidRPr="00884F4A">
        <w:rPr>
          <w:sz w:val="28"/>
          <w:szCs w:val="28"/>
        </w:rPr>
        <w:t>, пред</w:t>
      </w:r>
      <w:r w:rsidR="00F54D2C">
        <w:rPr>
          <w:sz w:val="28"/>
          <w:szCs w:val="28"/>
        </w:rPr>
        <w:t xml:space="preserve">варительно разведенном в 25 мл </w:t>
      </w:r>
      <w:r w:rsidRPr="00884F4A">
        <w:rPr>
          <w:sz w:val="28"/>
          <w:szCs w:val="28"/>
        </w:rPr>
        <w:t>элюента А</w:t>
      </w:r>
    </w:p>
    <w:p w:rsidR="00A669BA" w:rsidRPr="00AC4929" w:rsidRDefault="00A669BA" w:rsidP="0099666B">
      <w:pPr>
        <w:spacing w:line="360" w:lineRule="auto"/>
        <w:ind w:firstLine="709"/>
        <w:jc w:val="both"/>
        <w:rPr>
          <w:sz w:val="28"/>
          <w:szCs w:val="28"/>
        </w:rPr>
      </w:pPr>
    </w:p>
    <w:p w:rsidR="00DC6771" w:rsidRPr="00AC4929" w:rsidRDefault="00DC6771" w:rsidP="0099666B">
      <w:pPr>
        <w:pStyle w:val="12"/>
        <w:spacing w:after="0" w:line="360" w:lineRule="auto"/>
        <w:ind w:firstLine="709"/>
        <w:jc w:val="both"/>
        <w:rPr>
          <w:sz w:val="28"/>
          <w:szCs w:val="28"/>
        </w:rPr>
      </w:pPr>
      <w:r w:rsidRPr="00AC4929">
        <w:rPr>
          <w:sz w:val="28"/>
        </w:rPr>
        <w:t>Около 5 мл</w:t>
      </w:r>
      <w:r w:rsidR="00BC4D78" w:rsidRPr="00AC4929">
        <w:rPr>
          <w:sz w:val="28"/>
        </w:rPr>
        <w:t xml:space="preserve"> (точная навеска) испытуемой настойки </w:t>
      </w:r>
      <w:r w:rsidR="002E3247" w:rsidRPr="00AC4929">
        <w:rPr>
          <w:sz w:val="28"/>
        </w:rPr>
        <w:t>фильтруют</w:t>
      </w:r>
      <w:r w:rsidRPr="00AC4929">
        <w:rPr>
          <w:sz w:val="28"/>
        </w:rPr>
        <w:t xml:space="preserve"> через мембранный фильтр «Миллипор» с диаметром пор 0,45 мкм, </w:t>
      </w:r>
      <w:r w:rsidR="00BC4D78" w:rsidRPr="00AC4929">
        <w:rPr>
          <w:sz w:val="28"/>
        </w:rPr>
        <w:t>отбр</w:t>
      </w:r>
      <w:r w:rsidR="00F81C0F">
        <w:rPr>
          <w:sz w:val="28"/>
        </w:rPr>
        <w:t>асывают</w:t>
      </w:r>
      <w:r w:rsidR="00BC4D78" w:rsidRPr="00AC4929">
        <w:rPr>
          <w:sz w:val="28"/>
        </w:rPr>
        <w:t xml:space="preserve"> </w:t>
      </w:r>
      <w:r w:rsidRPr="00AC4929">
        <w:rPr>
          <w:sz w:val="28"/>
        </w:rPr>
        <w:t>первые 2 мл фильтрата. Фильтрат количественно перен</w:t>
      </w:r>
      <w:r w:rsidR="00BC4D78" w:rsidRPr="00AC4929">
        <w:rPr>
          <w:sz w:val="28"/>
        </w:rPr>
        <w:t xml:space="preserve">осят в </w:t>
      </w:r>
      <w:r w:rsidRPr="00AC4929">
        <w:rPr>
          <w:sz w:val="28"/>
        </w:rPr>
        <w:t>мерную колбу вместимостью 50 мл, дов</w:t>
      </w:r>
      <w:r w:rsidR="00BC4D78" w:rsidRPr="00AC4929">
        <w:rPr>
          <w:sz w:val="28"/>
        </w:rPr>
        <w:t xml:space="preserve">одят объем раствора </w:t>
      </w:r>
      <w:r w:rsidRPr="00AC4929">
        <w:rPr>
          <w:sz w:val="28"/>
        </w:rPr>
        <w:t>спиртом до метки при температуре 20</w:t>
      </w:r>
      <w:r w:rsidR="00FD5667" w:rsidRPr="00AC4929">
        <w:rPr>
          <w:sz w:val="28"/>
        </w:rPr>
        <w:t>±</w:t>
      </w:r>
      <w:r w:rsidRPr="00AC4929">
        <w:rPr>
          <w:sz w:val="28"/>
        </w:rPr>
        <w:t>1</w:t>
      </w:r>
      <w:r w:rsidR="002E3247" w:rsidRPr="00AC4929">
        <w:rPr>
          <w:sz w:val="28"/>
        </w:rPr>
        <w:t>°</w:t>
      </w:r>
      <w:r w:rsidRPr="00AC4929">
        <w:rPr>
          <w:sz w:val="28"/>
        </w:rPr>
        <w:t xml:space="preserve">С, </w:t>
      </w:r>
      <w:r w:rsidRPr="00AC4929">
        <w:rPr>
          <w:sz w:val="28"/>
          <w:szCs w:val="28"/>
        </w:rPr>
        <w:t>тщательно перемеш</w:t>
      </w:r>
      <w:r w:rsidR="00BC4D78" w:rsidRPr="00AC4929">
        <w:rPr>
          <w:sz w:val="28"/>
          <w:szCs w:val="28"/>
        </w:rPr>
        <w:t>ивают</w:t>
      </w:r>
      <w:r w:rsidRPr="00AC4929">
        <w:rPr>
          <w:sz w:val="28"/>
          <w:szCs w:val="28"/>
        </w:rPr>
        <w:t xml:space="preserve">. Хроматографируют испытуемый раствор не менее 3 раз. </w:t>
      </w:r>
    </w:p>
    <w:p w:rsidR="00884F4A" w:rsidRDefault="00884F4A" w:rsidP="00884F4A">
      <w:pPr>
        <w:pStyle w:val="23"/>
        <w:spacing w:line="360" w:lineRule="auto"/>
        <w:ind w:left="0" w:firstLine="539"/>
        <w:rPr>
          <w:sz w:val="28"/>
          <w:szCs w:val="28"/>
        </w:rPr>
      </w:pPr>
      <w:r w:rsidRPr="00B15140">
        <w:rPr>
          <w:sz w:val="28"/>
          <w:szCs w:val="28"/>
        </w:rPr>
        <w:t>Определение галловой кислоты пр</w:t>
      </w:r>
      <w:r>
        <w:rPr>
          <w:sz w:val="28"/>
          <w:szCs w:val="28"/>
        </w:rPr>
        <w:t>о</w:t>
      </w:r>
      <w:r w:rsidRPr="00B15140">
        <w:rPr>
          <w:sz w:val="28"/>
          <w:szCs w:val="28"/>
        </w:rPr>
        <w:t xml:space="preserve">водят при длине волны 250 нм, </w:t>
      </w:r>
      <w:r>
        <w:rPr>
          <w:sz w:val="28"/>
          <w:szCs w:val="28"/>
        </w:rPr>
        <w:t>гиперозида и юглона - при</w:t>
      </w:r>
      <w:r w:rsidRPr="00B15140">
        <w:rPr>
          <w:sz w:val="28"/>
          <w:szCs w:val="28"/>
        </w:rPr>
        <w:t xml:space="preserve"> длине волны 340 нм</w:t>
      </w:r>
      <w:r>
        <w:rPr>
          <w:sz w:val="28"/>
          <w:szCs w:val="28"/>
        </w:rPr>
        <w:t>.</w:t>
      </w:r>
    </w:p>
    <w:p w:rsidR="00DD2A8F" w:rsidRPr="00DD2A8F" w:rsidRDefault="00DD2A8F" w:rsidP="00DD2A8F">
      <w:pPr>
        <w:widowControl w:val="0"/>
        <w:shd w:val="clear" w:color="auto" w:fill="FFFFFF"/>
        <w:suppressAutoHyphens/>
        <w:spacing w:after="120" w:line="360" w:lineRule="auto"/>
        <w:ind w:firstLine="709"/>
        <w:jc w:val="both"/>
        <w:rPr>
          <w:snapToGrid w:val="0"/>
          <w:sz w:val="28"/>
          <w:szCs w:val="28"/>
        </w:rPr>
      </w:pPr>
      <w:r w:rsidRPr="00DD2A8F">
        <w:rPr>
          <w:snapToGrid w:val="0"/>
          <w:sz w:val="28"/>
          <w:szCs w:val="28"/>
        </w:rPr>
        <w:t xml:space="preserve">Содержание </w:t>
      </w:r>
      <w:r w:rsidRPr="00EE1A9E">
        <w:rPr>
          <w:sz w:val="28"/>
          <w:szCs w:val="28"/>
        </w:rPr>
        <w:t>каждого из веществ</w:t>
      </w:r>
      <w:r w:rsidRPr="00DD2A8F">
        <w:rPr>
          <w:snapToGrid w:val="0"/>
          <w:sz w:val="28"/>
          <w:szCs w:val="28"/>
        </w:rPr>
        <w:t xml:space="preserve"> в процентах (Х) вычисляют по формуле:</w:t>
      </w:r>
    </w:p>
    <w:p w:rsidR="00884F4A" w:rsidRPr="008F324B" w:rsidRDefault="008F324B" w:rsidP="008F324B">
      <w:pPr>
        <w:pStyle w:val="23"/>
        <w:spacing w:line="360" w:lineRule="auto"/>
        <w:ind w:left="0" w:firstLine="539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ис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∙5 ∙100 ∙1000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 ∙50 ∙25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884F4A" w:rsidRPr="004D5953" w:rsidRDefault="00884F4A" w:rsidP="00884F4A">
      <w:pPr>
        <w:pStyle w:val="23"/>
        <w:ind w:left="0" w:firstLine="539"/>
        <w:rPr>
          <w:sz w:val="28"/>
          <w:szCs w:val="28"/>
          <w:lang w:val="en-US"/>
        </w:rPr>
      </w:pPr>
    </w:p>
    <w:p w:rsidR="00884F4A" w:rsidRPr="004D5953" w:rsidRDefault="00884F4A" w:rsidP="008F324B">
      <w:pPr>
        <w:pStyle w:val="23"/>
        <w:ind w:left="0" w:firstLine="0"/>
        <w:rPr>
          <w:sz w:val="28"/>
          <w:szCs w:val="28"/>
        </w:rPr>
      </w:pPr>
      <w:r w:rsidRPr="004D5953">
        <w:rPr>
          <w:sz w:val="28"/>
          <w:szCs w:val="28"/>
        </w:rPr>
        <w:t xml:space="preserve">где </w:t>
      </w:r>
      <w:r w:rsidR="008F324B" w:rsidRPr="008F324B">
        <w:rPr>
          <w:sz w:val="28"/>
          <w:szCs w:val="28"/>
        </w:rPr>
        <w:t xml:space="preserve">     </w:t>
      </w:r>
      <w:r w:rsidRPr="00A669BA">
        <w:rPr>
          <w:i/>
          <w:sz w:val="28"/>
          <w:szCs w:val="28"/>
          <w:lang w:val="en-US"/>
        </w:rPr>
        <w:t>S</w:t>
      </w:r>
      <w:r w:rsidRPr="00A669BA">
        <w:rPr>
          <w:i/>
          <w:sz w:val="28"/>
          <w:szCs w:val="28"/>
          <w:vertAlign w:val="subscript"/>
        </w:rPr>
        <w:t>исп.</w:t>
      </w:r>
      <w:r w:rsidR="00C4415A">
        <w:rPr>
          <w:sz w:val="28"/>
          <w:szCs w:val="28"/>
        </w:rPr>
        <w:t xml:space="preserve"> – площадь пика </w:t>
      </w:r>
      <w:r>
        <w:rPr>
          <w:sz w:val="28"/>
          <w:szCs w:val="28"/>
        </w:rPr>
        <w:t xml:space="preserve">вещества </w:t>
      </w:r>
      <w:r w:rsidRPr="004D5953">
        <w:rPr>
          <w:sz w:val="28"/>
          <w:szCs w:val="28"/>
        </w:rPr>
        <w:t>на хроматограмме испытуемого раствора</w:t>
      </w:r>
    </w:p>
    <w:p w:rsidR="00884F4A" w:rsidRPr="004D5953" w:rsidRDefault="008F324B" w:rsidP="00884F4A">
      <w:pPr>
        <w:pStyle w:val="23"/>
        <w:ind w:left="0" w:firstLine="539"/>
        <w:rPr>
          <w:sz w:val="28"/>
          <w:szCs w:val="28"/>
        </w:rPr>
      </w:pPr>
      <w:r w:rsidRPr="008F324B">
        <w:rPr>
          <w:sz w:val="28"/>
          <w:szCs w:val="28"/>
        </w:rPr>
        <w:t xml:space="preserve">    </w:t>
      </w:r>
      <w:r w:rsidR="00884F4A" w:rsidRPr="00A669BA">
        <w:rPr>
          <w:i/>
          <w:sz w:val="28"/>
          <w:szCs w:val="28"/>
          <w:lang w:val="en-US"/>
        </w:rPr>
        <w:t>S</w:t>
      </w:r>
      <w:r w:rsidRPr="00A669BA">
        <w:rPr>
          <w:i/>
          <w:sz w:val="28"/>
          <w:szCs w:val="28"/>
          <w:vertAlign w:val="subscript"/>
          <w:lang w:val="en-US"/>
        </w:rPr>
        <w:t>co</w:t>
      </w:r>
      <w:r w:rsidR="00884F4A" w:rsidRPr="004D5953">
        <w:rPr>
          <w:sz w:val="28"/>
          <w:szCs w:val="28"/>
          <w:vertAlign w:val="subscript"/>
        </w:rPr>
        <w:t>.</w:t>
      </w:r>
      <w:r w:rsidR="00C4415A">
        <w:rPr>
          <w:sz w:val="28"/>
          <w:szCs w:val="28"/>
        </w:rPr>
        <w:t xml:space="preserve"> – площадь пика </w:t>
      </w:r>
      <w:r w:rsidR="00884F4A">
        <w:rPr>
          <w:sz w:val="28"/>
          <w:szCs w:val="28"/>
        </w:rPr>
        <w:t xml:space="preserve">вещества на хроматограмме </w:t>
      </w:r>
      <w:r w:rsidR="00884F4A" w:rsidRPr="004D5953">
        <w:rPr>
          <w:sz w:val="28"/>
          <w:szCs w:val="28"/>
        </w:rPr>
        <w:t>СО</w:t>
      </w:r>
      <w:r w:rsidR="00884F4A" w:rsidRPr="00153917">
        <w:rPr>
          <w:sz w:val="28"/>
          <w:szCs w:val="28"/>
          <w:vertAlign w:val="subscript"/>
        </w:rPr>
        <w:t>4</w:t>
      </w:r>
    </w:p>
    <w:p w:rsidR="00884F4A" w:rsidRPr="008F324B" w:rsidRDefault="008F324B" w:rsidP="008F324B">
      <w:pPr>
        <w:pStyle w:val="2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F4A" w:rsidRPr="00A669BA">
        <w:rPr>
          <w:i/>
          <w:sz w:val="28"/>
          <w:szCs w:val="28"/>
        </w:rPr>
        <w:t>а</w:t>
      </w:r>
      <w:r w:rsidR="00884F4A" w:rsidRPr="00A669BA">
        <w:rPr>
          <w:i/>
          <w:sz w:val="28"/>
          <w:szCs w:val="28"/>
          <w:vertAlign w:val="subscript"/>
        </w:rPr>
        <w:t>ст</w:t>
      </w:r>
      <w:r w:rsidR="00884F4A">
        <w:rPr>
          <w:sz w:val="28"/>
          <w:szCs w:val="28"/>
        </w:rPr>
        <w:t xml:space="preserve"> – навеска </w:t>
      </w:r>
      <w:r w:rsidR="00884F4A" w:rsidRPr="004D5953">
        <w:rPr>
          <w:sz w:val="28"/>
          <w:szCs w:val="28"/>
        </w:rPr>
        <w:t>СО</w:t>
      </w:r>
      <w:r w:rsidR="00884F4A">
        <w:rPr>
          <w:sz w:val="28"/>
          <w:szCs w:val="28"/>
        </w:rPr>
        <w:t xml:space="preserve"> (СО</w:t>
      </w:r>
      <w:r w:rsidR="00884F4A" w:rsidRPr="00884F4A">
        <w:rPr>
          <w:sz w:val="28"/>
          <w:szCs w:val="28"/>
          <w:vertAlign w:val="subscript"/>
        </w:rPr>
        <w:t>1</w:t>
      </w:r>
      <w:r w:rsidR="00884F4A">
        <w:rPr>
          <w:sz w:val="28"/>
          <w:szCs w:val="28"/>
        </w:rPr>
        <w:t>-для галловой кислоты, СО</w:t>
      </w:r>
      <w:r w:rsidR="00884F4A" w:rsidRPr="00884F4A">
        <w:rPr>
          <w:sz w:val="28"/>
          <w:szCs w:val="28"/>
          <w:vertAlign w:val="subscript"/>
        </w:rPr>
        <w:t>2</w:t>
      </w:r>
      <w:r w:rsidR="007F67BA">
        <w:rPr>
          <w:sz w:val="28"/>
          <w:szCs w:val="28"/>
        </w:rPr>
        <w:t xml:space="preserve"> – </w:t>
      </w:r>
      <w:r w:rsidR="00884F4A">
        <w:rPr>
          <w:sz w:val="28"/>
          <w:szCs w:val="28"/>
        </w:rPr>
        <w:t>для</w:t>
      </w:r>
      <w:r w:rsidR="00884F4A" w:rsidRPr="00CA7D84">
        <w:rPr>
          <w:sz w:val="28"/>
          <w:szCs w:val="28"/>
        </w:rPr>
        <w:t xml:space="preserve"> </w:t>
      </w:r>
      <w:r w:rsidR="00884F4A" w:rsidRPr="004D5953">
        <w:rPr>
          <w:sz w:val="28"/>
          <w:szCs w:val="28"/>
        </w:rPr>
        <w:t>юглона</w:t>
      </w:r>
      <w:r w:rsidR="00884F4A">
        <w:rPr>
          <w:sz w:val="28"/>
          <w:szCs w:val="28"/>
        </w:rPr>
        <w:t>, СО</w:t>
      </w:r>
      <w:r w:rsidR="00884F4A" w:rsidRPr="00884F4A">
        <w:rPr>
          <w:sz w:val="28"/>
          <w:szCs w:val="28"/>
          <w:vertAlign w:val="subscript"/>
        </w:rPr>
        <w:t>3</w:t>
      </w:r>
      <w:r w:rsidR="007F67BA">
        <w:rPr>
          <w:sz w:val="28"/>
          <w:szCs w:val="28"/>
        </w:rPr>
        <w:t xml:space="preserve"> – </w:t>
      </w:r>
      <w:r w:rsidR="00884F4A">
        <w:rPr>
          <w:sz w:val="28"/>
          <w:szCs w:val="28"/>
        </w:rPr>
        <w:t xml:space="preserve">для </w:t>
      </w:r>
      <w:r w:rsidR="00884F4A" w:rsidRPr="004D5953">
        <w:rPr>
          <w:sz w:val="28"/>
          <w:szCs w:val="28"/>
        </w:rPr>
        <w:t>гиперозида</w:t>
      </w:r>
      <w:r w:rsidR="00884F4A">
        <w:rPr>
          <w:sz w:val="28"/>
          <w:szCs w:val="28"/>
        </w:rPr>
        <w:t xml:space="preserve">) </w:t>
      </w:r>
    </w:p>
    <w:p w:rsidR="00884F4A" w:rsidRDefault="008F324B" w:rsidP="00884F4A">
      <w:pPr>
        <w:pStyle w:val="23"/>
        <w:ind w:left="0" w:firstLine="53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022" w:rsidRPr="00A669BA">
        <w:rPr>
          <w:i/>
          <w:sz w:val="28"/>
          <w:szCs w:val="28"/>
        </w:rPr>
        <w:t xml:space="preserve"> </w:t>
      </w:r>
      <w:r w:rsidR="00884F4A" w:rsidRPr="00A669BA">
        <w:rPr>
          <w:i/>
          <w:sz w:val="28"/>
          <w:szCs w:val="28"/>
        </w:rPr>
        <w:t>Р</w:t>
      </w:r>
      <w:r w:rsidR="00884F4A" w:rsidRPr="004D5953">
        <w:rPr>
          <w:sz w:val="28"/>
          <w:szCs w:val="28"/>
        </w:rPr>
        <w:t xml:space="preserve"> – содержание основного</w:t>
      </w:r>
      <w:r w:rsidR="00884F4A">
        <w:rPr>
          <w:sz w:val="28"/>
          <w:szCs w:val="28"/>
        </w:rPr>
        <w:t xml:space="preserve"> вещества в СО вещества</w:t>
      </w:r>
      <w:r w:rsidR="00884F4A" w:rsidRPr="004D5953">
        <w:rPr>
          <w:sz w:val="28"/>
          <w:szCs w:val="28"/>
        </w:rPr>
        <w:t>, %</w:t>
      </w:r>
    </w:p>
    <w:p w:rsidR="00884F4A" w:rsidRDefault="00884F4A" w:rsidP="00884F4A">
      <w:pPr>
        <w:pStyle w:val="23"/>
        <w:spacing w:line="360" w:lineRule="auto"/>
        <w:ind w:left="0" w:firstLine="539"/>
        <w:rPr>
          <w:sz w:val="28"/>
          <w:szCs w:val="28"/>
        </w:rPr>
      </w:pPr>
    </w:p>
    <w:p w:rsidR="00D7672B" w:rsidRPr="004D5953" w:rsidRDefault="00D7672B" w:rsidP="00D7672B">
      <w:pPr>
        <w:pStyle w:val="33"/>
        <w:spacing w:line="360" w:lineRule="auto"/>
        <w:ind w:left="0" w:firstLine="539"/>
        <w:rPr>
          <w:sz w:val="28"/>
          <w:szCs w:val="28"/>
        </w:rPr>
      </w:pPr>
      <w:r w:rsidRPr="00CA7D84">
        <w:rPr>
          <w:sz w:val="28"/>
          <w:szCs w:val="28"/>
        </w:rPr>
        <w:t>Содержание галловой кислоты - не менее 1</w:t>
      </w:r>
      <w:r>
        <w:rPr>
          <w:sz w:val="28"/>
          <w:szCs w:val="28"/>
        </w:rPr>
        <w:t>0</w:t>
      </w:r>
      <w:r w:rsidR="009B14FF">
        <w:rPr>
          <w:sz w:val="28"/>
          <w:szCs w:val="28"/>
        </w:rPr>
        <w:t xml:space="preserve"> </w:t>
      </w:r>
      <w:r w:rsidRPr="00CA7D84">
        <w:rPr>
          <w:sz w:val="28"/>
          <w:szCs w:val="28"/>
        </w:rPr>
        <w:t>%, гиперозида - не менее 1</w:t>
      </w:r>
      <w:r w:rsidR="009B14FF">
        <w:rPr>
          <w:sz w:val="28"/>
          <w:szCs w:val="28"/>
        </w:rPr>
        <w:t xml:space="preserve"> </w:t>
      </w:r>
      <w:r w:rsidRPr="00CA7D84">
        <w:rPr>
          <w:sz w:val="28"/>
          <w:szCs w:val="28"/>
        </w:rPr>
        <w:t xml:space="preserve">%,  юглон - не менее 5 %. </w:t>
      </w:r>
    </w:p>
    <w:p w:rsidR="00884F4A" w:rsidRPr="00884F4A" w:rsidRDefault="00884F4A" w:rsidP="00884F4A">
      <w:pPr>
        <w:overflowPunct w:val="0"/>
        <w:adjustRightInd w:val="0"/>
        <w:ind w:right="-199" w:firstLine="709"/>
        <w:textAlignment w:val="baseline"/>
        <w:rPr>
          <w:b/>
          <w:sz w:val="28"/>
          <w:szCs w:val="28"/>
        </w:rPr>
      </w:pPr>
      <w:r w:rsidRPr="00884F4A">
        <w:rPr>
          <w:b/>
          <w:sz w:val="28"/>
          <w:szCs w:val="28"/>
        </w:rPr>
        <w:t xml:space="preserve">Примечание: </w:t>
      </w:r>
    </w:p>
    <w:p w:rsidR="00AC4929" w:rsidRDefault="00884F4A" w:rsidP="00884F4A">
      <w:pPr>
        <w:pStyle w:val="13"/>
        <w:spacing w:line="360" w:lineRule="auto"/>
        <w:ind w:left="0" w:firstLine="709"/>
        <w:rPr>
          <w:sz w:val="28"/>
          <w:szCs w:val="28"/>
        </w:rPr>
      </w:pPr>
      <w:r w:rsidRPr="00EE1A9E">
        <w:rPr>
          <w:sz w:val="28"/>
          <w:szCs w:val="28"/>
        </w:rPr>
        <w:t>Элюент: Линейный градиент по следующей</w:t>
      </w:r>
      <w:r w:rsidR="00153917" w:rsidRPr="00153917">
        <w:rPr>
          <w:sz w:val="28"/>
          <w:szCs w:val="28"/>
        </w:rPr>
        <w:t xml:space="preserve"> </w:t>
      </w:r>
      <w:r w:rsidR="00153917" w:rsidRPr="00EE1A9E">
        <w:rPr>
          <w:sz w:val="28"/>
          <w:szCs w:val="28"/>
        </w:rPr>
        <w:t>программе:</w:t>
      </w:r>
    </w:p>
    <w:tbl>
      <w:tblPr>
        <w:tblStyle w:val="ae"/>
        <w:tblpPr w:leftFromText="180" w:rightFromText="180" w:vertAnchor="text" w:horzAnchor="margin" w:tblpXSpec="center" w:tblpY="211"/>
        <w:tblW w:w="9606" w:type="dxa"/>
        <w:tblLook w:val="01E0"/>
      </w:tblPr>
      <w:tblGrid>
        <w:gridCol w:w="4395"/>
        <w:gridCol w:w="1730"/>
        <w:gridCol w:w="3481"/>
      </w:tblGrid>
      <w:tr w:rsidR="004C4B9B" w:rsidRPr="00742A0A" w:rsidTr="00722D51">
        <w:tc>
          <w:tcPr>
            <w:tcW w:w="4395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b/>
                <w:szCs w:val="24"/>
              </w:rPr>
            </w:pPr>
            <w:r w:rsidRPr="00742A0A">
              <w:rPr>
                <w:b/>
                <w:szCs w:val="24"/>
              </w:rPr>
              <w:t>Время</w:t>
            </w:r>
          </w:p>
        </w:tc>
        <w:tc>
          <w:tcPr>
            <w:tcW w:w="1730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b/>
                <w:szCs w:val="24"/>
              </w:rPr>
            </w:pPr>
            <w:r w:rsidRPr="00742A0A">
              <w:rPr>
                <w:b/>
                <w:szCs w:val="24"/>
              </w:rPr>
              <w:t>Элюент А</w:t>
            </w:r>
          </w:p>
        </w:tc>
        <w:tc>
          <w:tcPr>
            <w:tcW w:w="3481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b/>
                <w:szCs w:val="24"/>
              </w:rPr>
            </w:pPr>
            <w:r w:rsidRPr="00742A0A">
              <w:rPr>
                <w:b/>
                <w:szCs w:val="24"/>
              </w:rPr>
              <w:t>Элюент В</w:t>
            </w:r>
          </w:p>
        </w:tc>
      </w:tr>
      <w:tr w:rsidR="004C4B9B" w:rsidRPr="00742A0A" w:rsidTr="00722D51">
        <w:tc>
          <w:tcPr>
            <w:tcW w:w="4395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0 – 5 мин</w:t>
            </w:r>
          </w:p>
        </w:tc>
        <w:tc>
          <w:tcPr>
            <w:tcW w:w="1730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100</w:t>
            </w:r>
          </w:p>
        </w:tc>
        <w:tc>
          <w:tcPr>
            <w:tcW w:w="3481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0</w:t>
            </w:r>
          </w:p>
        </w:tc>
      </w:tr>
      <w:tr w:rsidR="004C4B9B" w:rsidRPr="00742A0A" w:rsidTr="00722D51">
        <w:tc>
          <w:tcPr>
            <w:tcW w:w="4395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5 – 10 мин</w:t>
            </w:r>
          </w:p>
        </w:tc>
        <w:tc>
          <w:tcPr>
            <w:tcW w:w="1730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100 - 85</w:t>
            </w:r>
          </w:p>
        </w:tc>
        <w:tc>
          <w:tcPr>
            <w:tcW w:w="3481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0 – 15</w:t>
            </w:r>
          </w:p>
        </w:tc>
      </w:tr>
      <w:tr w:rsidR="004C4B9B" w:rsidRPr="00742A0A" w:rsidTr="00722D51">
        <w:tc>
          <w:tcPr>
            <w:tcW w:w="4395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10 – 15 мин</w:t>
            </w:r>
          </w:p>
        </w:tc>
        <w:tc>
          <w:tcPr>
            <w:tcW w:w="1730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85</w:t>
            </w:r>
          </w:p>
        </w:tc>
        <w:tc>
          <w:tcPr>
            <w:tcW w:w="3481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15</w:t>
            </w:r>
          </w:p>
        </w:tc>
      </w:tr>
      <w:tr w:rsidR="004C4B9B" w:rsidRPr="00742A0A" w:rsidTr="00722D51">
        <w:tc>
          <w:tcPr>
            <w:tcW w:w="4395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15 – 60 мин</w:t>
            </w:r>
          </w:p>
        </w:tc>
        <w:tc>
          <w:tcPr>
            <w:tcW w:w="1730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85 - 5</w:t>
            </w:r>
          </w:p>
        </w:tc>
        <w:tc>
          <w:tcPr>
            <w:tcW w:w="3481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15 - 95</w:t>
            </w:r>
          </w:p>
        </w:tc>
      </w:tr>
      <w:tr w:rsidR="004C4B9B" w:rsidRPr="00742A0A" w:rsidTr="00722D51">
        <w:tc>
          <w:tcPr>
            <w:tcW w:w="4395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60 – 61 мин</w:t>
            </w:r>
          </w:p>
        </w:tc>
        <w:tc>
          <w:tcPr>
            <w:tcW w:w="1730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5</w:t>
            </w:r>
          </w:p>
        </w:tc>
        <w:tc>
          <w:tcPr>
            <w:tcW w:w="3481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95</w:t>
            </w:r>
          </w:p>
        </w:tc>
      </w:tr>
      <w:tr w:rsidR="004C4B9B" w:rsidRPr="00742A0A" w:rsidTr="00722D51">
        <w:tc>
          <w:tcPr>
            <w:tcW w:w="4395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61 – 70 мин</w:t>
            </w:r>
          </w:p>
        </w:tc>
        <w:tc>
          <w:tcPr>
            <w:tcW w:w="1730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5 - 100</w:t>
            </w:r>
          </w:p>
        </w:tc>
        <w:tc>
          <w:tcPr>
            <w:tcW w:w="3481" w:type="dxa"/>
            <w:vAlign w:val="center"/>
          </w:tcPr>
          <w:p w:rsidR="004C4B9B" w:rsidRPr="00742A0A" w:rsidRDefault="004C4B9B" w:rsidP="00244660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95 - 0</w:t>
            </w:r>
          </w:p>
        </w:tc>
      </w:tr>
    </w:tbl>
    <w:p w:rsidR="001171A0" w:rsidRDefault="001171A0" w:rsidP="00722D51">
      <w:pPr>
        <w:spacing w:line="360" w:lineRule="auto"/>
        <w:jc w:val="both"/>
        <w:rPr>
          <w:b/>
          <w:sz w:val="28"/>
          <w:szCs w:val="28"/>
        </w:rPr>
      </w:pPr>
    </w:p>
    <w:p w:rsidR="001171A0" w:rsidRPr="00075969" w:rsidRDefault="001171A0" w:rsidP="001171A0">
      <w:pPr>
        <w:widowControl w:val="0"/>
        <w:shd w:val="clear" w:color="auto" w:fill="FFFFFF"/>
        <w:suppressAutoHyphens/>
        <w:spacing w:after="12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075969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10173" w:type="dxa"/>
        <w:tblLayout w:type="fixed"/>
        <w:tblLook w:val="00A0"/>
      </w:tblPr>
      <w:tblGrid>
        <w:gridCol w:w="3510"/>
        <w:gridCol w:w="6663"/>
      </w:tblGrid>
      <w:tr w:rsidR="001171A0" w:rsidRPr="00075969" w:rsidTr="00447022">
        <w:tc>
          <w:tcPr>
            <w:tcW w:w="3510" w:type="dxa"/>
          </w:tcPr>
          <w:p w:rsidR="001171A0" w:rsidRPr="00075969" w:rsidRDefault="001171A0" w:rsidP="00ED6E39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075969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1171A0" w:rsidRPr="00075969" w:rsidRDefault="001171A0" w:rsidP="003F793C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 w:right="-108"/>
              <w:jc w:val="both"/>
              <w:rPr>
                <w:i/>
                <w:snapToGrid w:val="0"/>
                <w:szCs w:val="28"/>
              </w:rPr>
            </w:pPr>
            <w:r w:rsidRPr="00075969">
              <w:rPr>
                <w:snapToGrid w:val="0"/>
                <w:szCs w:val="28"/>
              </w:rPr>
              <w:t>250 × 4,6 мм, (С</w:t>
            </w:r>
            <w:r w:rsidRPr="00075969">
              <w:rPr>
                <w:snapToGrid w:val="0"/>
                <w:szCs w:val="28"/>
                <w:vertAlign w:val="subscript"/>
              </w:rPr>
              <w:t>18</w:t>
            </w:r>
            <w:r w:rsidRPr="00075969">
              <w:rPr>
                <w:snapToGrid w:val="0"/>
                <w:szCs w:val="28"/>
              </w:rPr>
              <w:t>) для хроматографии, 5 мкм</w:t>
            </w:r>
          </w:p>
        </w:tc>
      </w:tr>
      <w:tr w:rsidR="001171A0" w:rsidRPr="00075969" w:rsidTr="00447022">
        <w:tc>
          <w:tcPr>
            <w:tcW w:w="3510" w:type="dxa"/>
          </w:tcPr>
          <w:p w:rsidR="001171A0" w:rsidRPr="00075969" w:rsidRDefault="001171A0" w:rsidP="00075969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075969">
              <w:rPr>
                <w:snapToGrid w:val="0"/>
                <w:sz w:val="28"/>
                <w:szCs w:val="28"/>
              </w:rPr>
              <w:t>ПФ</w:t>
            </w:r>
          </w:p>
        </w:tc>
        <w:tc>
          <w:tcPr>
            <w:tcW w:w="6663" w:type="dxa"/>
          </w:tcPr>
          <w:p w:rsidR="001171A0" w:rsidRDefault="00244660" w:rsidP="00075969">
            <w:pPr>
              <w:pStyle w:val="31"/>
              <w:widowControl w:val="0"/>
              <w:shd w:val="clear" w:color="auto" w:fill="FFFFFF"/>
              <w:suppressAutoHyphens/>
              <w:ind w:left="0" w:firstLine="0"/>
              <w:rPr>
                <w:szCs w:val="28"/>
                <w:vertAlign w:val="subscript"/>
              </w:rPr>
            </w:pPr>
            <w:r>
              <w:rPr>
                <w:szCs w:val="28"/>
              </w:rPr>
              <w:t>Элюент А – 0,1 % Н</w:t>
            </w:r>
            <w:r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>РО</w:t>
            </w:r>
            <w:r w:rsidRPr="00244660">
              <w:rPr>
                <w:szCs w:val="28"/>
                <w:vertAlign w:val="subscript"/>
              </w:rPr>
              <w:t>4</w:t>
            </w:r>
          </w:p>
          <w:p w:rsidR="00790BF2" w:rsidRPr="00790BF2" w:rsidRDefault="00790BF2" w:rsidP="00075969">
            <w:pPr>
              <w:pStyle w:val="31"/>
              <w:widowControl w:val="0"/>
              <w:shd w:val="clear" w:color="auto" w:fill="FFFFFF"/>
              <w:suppressAutoHyphens/>
              <w:ind w:left="0" w:firstLine="0"/>
              <w:rPr>
                <w:szCs w:val="28"/>
              </w:rPr>
            </w:pPr>
            <w:r w:rsidRPr="00790BF2">
              <w:rPr>
                <w:szCs w:val="28"/>
              </w:rPr>
              <w:t>Элюент В</w:t>
            </w:r>
            <w:r>
              <w:rPr>
                <w:szCs w:val="28"/>
              </w:rPr>
              <w:t xml:space="preserve"> – </w:t>
            </w:r>
            <w:r w:rsidRPr="00790BF2">
              <w:rPr>
                <w:szCs w:val="28"/>
              </w:rPr>
              <w:t>метанол</w:t>
            </w:r>
          </w:p>
        </w:tc>
      </w:tr>
      <w:tr w:rsidR="001171A0" w:rsidRPr="00075969" w:rsidTr="00447022">
        <w:tc>
          <w:tcPr>
            <w:tcW w:w="3510" w:type="dxa"/>
          </w:tcPr>
          <w:p w:rsidR="001171A0" w:rsidRPr="00075969" w:rsidRDefault="001171A0" w:rsidP="00075969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075969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1171A0" w:rsidRPr="00075969" w:rsidRDefault="001171A0" w:rsidP="00075969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i/>
                <w:snapToGrid w:val="0"/>
                <w:szCs w:val="28"/>
              </w:rPr>
            </w:pPr>
            <w:r w:rsidRPr="00075969">
              <w:rPr>
                <w:szCs w:val="28"/>
              </w:rPr>
              <w:t>1 мл/мин</w:t>
            </w:r>
          </w:p>
        </w:tc>
      </w:tr>
      <w:tr w:rsidR="001171A0" w:rsidRPr="00075969" w:rsidTr="00447022">
        <w:tc>
          <w:tcPr>
            <w:tcW w:w="3510" w:type="dxa"/>
          </w:tcPr>
          <w:p w:rsidR="001171A0" w:rsidRPr="00075969" w:rsidRDefault="001171A0" w:rsidP="00075969">
            <w:pPr>
              <w:widowControl w:val="0"/>
              <w:shd w:val="clear" w:color="auto" w:fill="FFFFFF"/>
              <w:suppressAutoHyphens/>
              <w:spacing w:line="360" w:lineRule="auto"/>
              <w:rPr>
                <w:sz w:val="28"/>
                <w:szCs w:val="28"/>
              </w:rPr>
            </w:pPr>
            <w:r w:rsidRPr="00075969">
              <w:rPr>
                <w:sz w:val="28"/>
                <w:szCs w:val="28"/>
              </w:rPr>
              <w:t xml:space="preserve">Температура </w:t>
            </w:r>
          </w:p>
          <w:p w:rsidR="001171A0" w:rsidRPr="00075969" w:rsidRDefault="00790BF2" w:rsidP="00075969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6663" w:type="dxa"/>
          </w:tcPr>
          <w:p w:rsidR="001171A0" w:rsidRPr="00075969" w:rsidRDefault="00790BF2" w:rsidP="00075969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i/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30 °С</w:t>
            </w:r>
          </w:p>
        </w:tc>
      </w:tr>
      <w:tr w:rsidR="001171A0" w:rsidRPr="00075969" w:rsidTr="00447022">
        <w:tc>
          <w:tcPr>
            <w:tcW w:w="3510" w:type="dxa"/>
          </w:tcPr>
          <w:p w:rsidR="001171A0" w:rsidRPr="00075969" w:rsidRDefault="001171A0" w:rsidP="00075969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075969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075969" w:rsidRPr="00075969" w:rsidRDefault="00075969" w:rsidP="00075969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snapToGrid w:val="0"/>
                <w:szCs w:val="28"/>
              </w:rPr>
            </w:pPr>
            <w:r w:rsidRPr="00075969">
              <w:rPr>
                <w:snapToGrid w:val="0"/>
                <w:szCs w:val="28"/>
              </w:rPr>
              <w:t>Ультрафиолетовый детектор</w:t>
            </w:r>
          </w:p>
          <w:p w:rsidR="001171A0" w:rsidRPr="00075969" w:rsidRDefault="00075969" w:rsidP="00075969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i/>
                <w:snapToGrid w:val="0"/>
                <w:szCs w:val="28"/>
              </w:rPr>
            </w:pPr>
            <w:r w:rsidRPr="00075969">
              <w:rPr>
                <w:snapToGrid w:val="0"/>
                <w:szCs w:val="28"/>
              </w:rPr>
              <w:t>250</w:t>
            </w:r>
            <w:r w:rsidR="00304BEA">
              <w:rPr>
                <w:snapToGrid w:val="0"/>
                <w:szCs w:val="28"/>
              </w:rPr>
              <w:t xml:space="preserve"> нм</w:t>
            </w:r>
            <w:r w:rsidRPr="00075969">
              <w:rPr>
                <w:snapToGrid w:val="0"/>
                <w:szCs w:val="28"/>
              </w:rPr>
              <w:t xml:space="preserve"> и 340</w:t>
            </w:r>
            <w:r w:rsidR="001171A0" w:rsidRPr="00075969">
              <w:rPr>
                <w:snapToGrid w:val="0"/>
                <w:szCs w:val="28"/>
              </w:rPr>
              <w:t> нм</w:t>
            </w:r>
          </w:p>
        </w:tc>
      </w:tr>
      <w:tr w:rsidR="001171A0" w:rsidRPr="00075969" w:rsidTr="00447022">
        <w:tc>
          <w:tcPr>
            <w:tcW w:w="3510" w:type="dxa"/>
          </w:tcPr>
          <w:p w:rsidR="001171A0" w:rsidRPr="00075969" w:rsidRDefault="001171A0" w:rsidP="00075969">
            <w:pPr>
              <w:pStyle w:val="31"/>
              <w:widowControl w:val="0"/>
              <w:shd w:val="clear" w:color="auto" w:fill="FFFFFF"/>
              <w:suppressAutoHyphens/>
              <w:ind w:left="0" w:firstLine="0"/>
              <w:rPr>
                <w:szCs w:val="28"/>
                <w:lang w:val="en-US"/>
              </w:rPr>
            </w:pPr>
            <w:r w:rsidRPr="00075969">
              <w:rPr>
                <w:szCs w:val="28"/>
              </w:rPr>
              <w:t>Объем вводимой пробы</w:t>
            </w:r>
          </w:p>
        </w:tc>
        <w:tc>
          <w:tcPr>
            <w:tcW w:w="6663" w:type="dxa"/>
          </w:tcPr>
          <w:p w:rsidR="001171A0" w:rsidRPr="00075969" w:rsidRDefault="00075969" w:rsidP="00075969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i/>
                <w:snapToGrid w:val="0"/>
                <w:szCs w:val="28"/>
              </w:rPr>
            </w:pPr>
            <w:r w:rsidRPr="00075969">
              <w:rPr>
                <w:szCs w:val="28"/>
              </w:rPr>
              <w:t>2</w:t>
            </w:r>
            <w:r w:rsidR="001171A0" w:rsidRPr="00075969">
              <w:rPr>
                <w:szCs w:val="28"/>
              </w:rPr>
              <w:t>0 мкл</w:t>
            </w:r>
          </w:p>
        </w:tc>
      </w:tr>
      <w:tr w:rsidR="001171A0" w:rsidRPr="00075969" w:rsidTr="00447022">
        <w:tc>
          <w:tcPr>
            <w:tcW w:w="3510" w:type="dxa"/>
          </w:tcPr>
          <w:p w:rsidR="001171A0" w:rsidRPr="00075969" w:rsidRDefault="001171A0" w:rsidP="00075969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790BF2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</w:tcPr>
          <w:p w:rsidR="001171A0" w:rsidRPr="00790BF2" w:rsidRDefault="00790BF2" w:rsidP="00075969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snapToGrid w:val="0"/>
                <w:szCs w:val="28"/>
              </w:rPr>
            </w:pPr>
            <w:r w:rsidRPr="00790BF2">
              <w:rPr>
                <w:snapToGrid w:val="0"/>
                <w:szCs w:val="28"/>
              </w:rPr>
              <w:t>30 мин</w:t>
            </w:r>
          </w:p>
        </w:tc>
      </w:tr>
    </w:tbl>
    <w:p w:rsidR="00877567" w:rsidRPr="00265C6A" w:rsidRDefault="00877567" w:rsidP="00877567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877567" w:rsidRPr="00565FBE" w:rsidRDefault="00877567" w:rsidP="008775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877567" w:rsidRPr="00265C6A" w:rsidRDefault="00877567" w:rsidP="00877567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877567" w:rsidRPr="002E27B3" w:rsidRDefault="00877567" w:rsidP="00877567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p w:rsidR="00E251F1" w:rsidRPr="00AC4929" w:rsidRDefault="00E251F1" w:rsidP="007C6E4E">
      <w:pPr>
        <w:spacing w:line="360" w:lineRule="auto"/>
        <w:ind w:firstLine="709"/>
        <w:jc w:val="both"/>
        <w:rPr>
          <w:sz w:val="28"/>
          <w:szCs w:val="28"/>
        </w:rPr>
      </w:pPr>
    </w:p>
    <w:sectPr w:rsidR="00E251F1" w:rsidRPr="00AC4929" w:rsidSect="00AC4929">
      <w:footerReference w:type="default" r:id="rId7"/>
      <w:pgSz w:w="11906" w:h="16838"/>
      <w:pgMar w:top="1134" w:right="567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82" w:rsidRDefault="00A25C82">
      <w:r>
        <w:separator/>
      </w:r>
    </w:p>
  </w:endnote>
  <w:endnote w:type="continuationSeparator" w:id="0">
    <w:p w:rsidR="00A25C82" w:rsidRDefault="00A2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DC" w:rsidRDefault="00942D4B">
    <w:pPr>
      <w:pStyle w:val="a8"/>
      <w:jc w:val="center"/>
    </w:pPr>
    <w:fldSimple w:instr=" PAGE   \* MERGEFORMAT ">
      <w:r w:rsidR="00210F51">
        <w:rPr>
          <w:noProof/>
        </w:rPr>
        <w:t>4</w:t>
      </w:r>
    </w:fldSimple>
  </w:p>
  <w:p w:rsidR="002649DC" w:rsidRDefault="002649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82" w:rsidRDefault="00A25C82">
      <w:r>
        <w:separator/>
      </w:r>
    </w:p>
  </w:footnote>
  <w:footnote w:type="continuationSeparator" w:id="0">
    <w:p w:rsidR="00A25C82" w:rsidRDefault="00A25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41E"/>
    <w:multiLevelType w:val="hybridMultilevel"/>
    <w:tmpl w:val="485C612E"/>
    <w:lvl w:ilvl="0" w:tplc="1A3E470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2349"/>
    <w:multiLevelType w:val="hybridMultilevel"/>
    <w:tmpl w:val="9B14E12E"/>
    <w:lvl w:ilvl="0" w:tplc="75302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5770E"/>
    <w:multiLevelType w:val="hybridMultilevel"/>
    <w:tmpl w:val="B5063CEA"/>
    <w:lvl w:ilvl="0" w:tplc="53B6C00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D28E1860">
      <w:start w:val="48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29D"/>
    <w:multiLevelType w:val="hybridMultilevel"/>
    <w:tmpl w:val="75304C72"/>
    <w:lvl w:ilvl="0" w:tplc="8084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1F1"/>
    <w:rsid w:val="0001090A"/>
    <w:rsid w:val="0001333F"/>
    <w:rsid w:val="00026C14"/>
    <w:rsid w:val="00032CF0"/>
    <w:rsid w:val="0003705E"/>
    <w:rsid w:val="00044731"/>
    <w:rsid w:val="00046280"/>
    <w:rsid w:val="00075969"/>
    <w:rsid w:val="00084755"/>
    <w:rsid w:val="000B3BE2"/>
    <w:rsid w:val="000E0FB7"/>
    <w:rsid w:val="00102348"/>
    <w:rsid w:val="001171A0"/>
    <w:rsid w:val="00122045"/>
    <w:rsid w:val="001345F9"/>
    <w:rsid w:val="00153365"/>
    <w:rsid w:val="00153917"/>
    <w:rsid w:val="00154EF1"/>
    <w:rsid w:val="00160650"/>
    <w:rsid w:val="0016568D"/>
    <w:rsid w:val="00167CE3"/>
    <w:rsid w:val="001E48A8"/>
    <w:rsid w:val="001E69F8"/>
    <w:rsid w:val="001E6F93"/>
    <w:rsid w:val="00210F51"/>
    <w:rsid w:val="00216976"/>
    <w:rsid w:val="00237BE4"/>
    <w:rsid w:val="00244660"/>
    <w:rsid w:val="002649DC"/>
    <w:rsid w:val="00265E4C"/>
    <w:rsid w:val="002667FB"/>
    <w:rsid w:val="002767F3"/>
    <w:rsid w:val="002829B4"/>
    <w:rsid w:val="0029186C"/>
    <w:rsid w:val="002B290D"/>
    <w:rsid w:val="002C33DC"/>
    <w:rsid w:val="002E3247"/>
    <w:rsid w:val="00304BEA"/>
    <w:rsid w:val="0031277E"/>
    <w:rsid w:val="00326F93"/>
    <w:rsid w:val="003445A5"/>
    <w:rsid w:val="0034631C"/>
    <w:rsid w:val="003549FD"/>
    <w:rsid w:val="003764D2"/>
    <w:rsid w:val="00376F3F"/>
    <w:rsid w:val="00393AC7"/>
    <w:rsid w:val="003D177E"/>
    <w:rsid w:val="003F41C7"/>
    <w:rsid w:val="003F793C"/>
    <w:rsid w:val="003F7A31"/>
    <w:rsid w:val="00427AC4"/>
    <w:rsid w:val="00441515"/>
    <w:rsid w:val="004469E0"/>
    <w:rsid w:val="00447022"/>
    <w:rsid w:val="00495059"/>
    <w:rsid w:val="004A432E"/>
    <w:rsid w:val="004C4B9B"/>
    <w:rsid w:val="004F5CF6"/>
    <w:rsid w:val="00507BB5"/>
    <w:rsid w:val="005129EC"/>
    <w:rsid w:val="00512DF3"/>
    <w:rsid w:val="00517256"/>
    <w:rsid w:val="00517B66"/>
    <w:rsid w:val="00547BBA"/>
    <w:rsid w:val="00585187"/>
    <w:rsid w:val="00586E7C"/>
    <w:rsid w:val="0059224A"/>
    <w:rsid w:val="005A196B"/>
    <w:rsid w:val="005B5190"/>
    <w:rsid w:val="005B6906"/>
    <w:rsid w:val="005D6404"/>
    <w:rsid w:val="00624537"/>
    <w:rsid w:val="006373D4"/>
    <w:rsid w:val="00654C0B"/>
    <w:rsid w:val="00681D8A"/>
    <w:rsid w:val="006979E2"/>
    <w:rsid w:val="006B4C54"/>
    <w:rsid w:val="006B686C"/>
    <w:rsid w:val="006B6E12"/>
    <w:rsid w:val="006C26F3"/>
    <w:rsid w:val="006D0794"/>
    <w:rsid w:val="006D38DB"/>
    <w:rsid w:val="006E1C0E"/>
    <w:rsid w:val="006F05AD"/>
    <w:rsid w:val="006F193B"/>
    <w:rsid w:val="00701F9A"/>
    <w:rsid w:val="00703F79"/>
    <w:rsid w:val="00721CE2"/>
    <w:rsid w:val="00722D51"/>
    <w:rsid w:val="00727DF7"/>
    <w:rsid w:val="007339D7"/>
    <w:rsid w:val="00756604"/>
    <w:rsid w:val="00757965"/>
    <w:rsid w:val="0077204E"/>
    <w:rsid w:val="00790BF2"/>
    <w:rsid w:val="007B3F3B"/>
    <w:rsid w:val="007B5003"/>
    <w:rsid w:val="007C1085"/>
    <w:rsid w:val="007C6E4E"/>
    <w:rsid w:val="007D2D30"/>
    <w:rsid w:val="007F4428"/>
    <w:rsid w:val="007F67BA"/>
    <w:rsid w:val="007F779C"/>
    <w:rsid w:val="00805C46"/>
    <w:rsid w:val="008260C3"/>
    <w:rsid w:val="008272E7"/>
    <w:rsid w:val="00877567"/>
    <w:rsid w:val="00882F61"/>
    <w:rsid w:val="00884F4A"/>
    <w:rsid w:val="008A38E7"/>
    <w:rsid w:val="008D3D0B"/>
    <w:rsid w:val="008D6FE3"/>
    <w:rsid w:val="008F24C3"/>
    <w:rsid w:val="008F324B"/>
    <w:rsid w:val="0092127D"/>
    <w:rsid w:val="00942D4B"/>
    <w:rsid w:val="00951746"/>
    <w:rsid w:val="00951A78"/>
    <w:rsid w:val="00970BFE"/>
    <w:rsid w:val="0099666B"/>
    <w:rsid w:val="009B14FF"/>
    <w:rsid w:val="009F542D"/>
    <w:rsid w:val="00A13B1B"/>
    <w:rsid w:val="00A1640C"/>
    <w:rsid w:val="00A25C82"/>
    <w:rsid w:val="00A26CCD"/>
    <w:rsid w:val="00A37262"/>
    <w:rsid w:val="00A44719"/>
    <w:rsid w:val="00A669BA"/>
    <w:rsid w:val="00A76F96"/>
    <w:rsid w:val="00A83898"/>
    <w:rsid w:val="00AB6538"/>
    <w:rsid w:val="00AC4929"/>
    <w:rsid w:val="00AE508E"/>
    <w:rsid w:val="00AE6501"/>
    <w:rsid w:val="00AF41B0"/>
    <w:rsid w:val="00AF6FF6"/>
    <w:rsid w:val="00B01356"/>
    <w:rsid w:val="00B25813"/>
    <w:rsid w:val="00B90DB0"/>
    <w:rsid w:val="00B94E08"/>
    <w:rsid w:val="00B95663"/>
    <w:rsid w:val="00BC4D78"/>
    <w:rsid w:val="00BC7E54"/>
    <w:rsid w:val="00C0515A"/>
    <w:rsid w:val="00C4415A"/>
    <w:rsid w:val="00C51B33"/>
    <w:rsid w:val="00C55D85"/>
    <w:rsid w:val="00CB352D"/>
    <w:rsid w:val="00CD2F9F"/>
    <w:rsid w:val="00CD432A"/>
    <w:rsid w:val="00CD44F3"/>
    <w:rsid w:val="00CF5A23"/>
    <w:rsid w:val="00D01497"/>
    <w:rsid w:val="00D43C7B"/>
    <w:rsid w:val="00D47C95"/>
    <w:rsid w:val="00D62016"/>
    <w:rsid w:val="00D7672B"/>
    <w:rsid w:val="00D8106D"/>
    <w:rsid w:val="00D81AED"/>
    <w:rsid w:val="00D81D65"/>
    <w:rsid w:val="00D97CAD"/>
    <w:rsid w:val="00DA159C"/>
    <w:rsid w:val="00DA307A"/>
    <w:rsid w:val="00DB169D"/>
    <w:rsid w:val="00DB584A"/>
    <w:rsid w:val="00DB6EA9"/>
    <w:rsid w:val="00DC6771"/>
    <w:rsid w:val="00DD2A8F"/>
    <w:rsid w:val="00DE24F7"/>
    <w:rsid w:val="00E251F1"/>
    <w:rsid w:val="00E74A1B"/>
    <w:rsid w:val="00E9501B"/>
    <w:rsid w:val="00F04CA7"/>
    <w:rsid w:val="00F06636"/>
    <w:rsid w:val="00F54D2C"/>
    <w:rsid w:val="00F72EC4"/>
    <w:rsid w:val="00F73A7E"/>
    <w:rsid w:val="00F81C0F"/>
    <w:rsid w:val="00FB18F8"/>
    <w:rsid w:val="00FD5667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003"/>
  </w:style>
  <w:style w:type="paragraph" w:styleId="1">
    <w:name w:val="heading 1"/>
    <w:basedOn w:val="a"/>
    <w:next w:val="a"/>
    <w:qFormat/>
    <w:rsid w:val="007B5003"/>
    <w:pPr>
      <w:keepNext/>
      <w:spacing w:line="360" w:lineRule="auto"/>
      <w:ind w:left="22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B50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5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5003"/>
    <w:pPr>
      <w:keepNext/>
      <w:spacing w:after="24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B5003"/>
    <w:pPr>
      <w:keepNext/>
      <w:shd w:val="clear" w:color="auto" w:fill="FFFFFF"/>
      <w:autoSpaceDE w:val="0"/>
      <w:autoSpaceDN w:val="0"/>
      <w:adjustRightInd w:val="0"/>
      <w:spacing w:line="360" w:lineRule="auto"/>
      <w:ind w:left="2268"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7B50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B500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B500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B5003"/>
    <w:pPr>
      <w:keepNext/>
      <w:spacing w:line="360" w:lineRule="auto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B5003"/>
    <w:pPr>
      <w:spacing w:after="120" w:line="480" w:lineRule="auto"/>
    </w:pPr>
  </w:style>
  <w:style w:type="paragraph" w:customStyle="1" w:styleId="30">
    <w:name w:val="заголовок 3"/>
    <w:basedOn w:val="a"/>
    <w:next w:val="a"/>
    <w:rsid w:val="007B5003"/>
    <w:pPr>
      <w:keepNext/>
      <w:jc w:val="center"/>
    </w:pPr>
    <w:rPr>
      <w:sz w:val="24"/>
    </w:rPr>
  </w:style>
  <w:style w:type="paragraph" w:customStyle="1" w:styleId="50">
    <w:name w:val="заголовок 5"/>
    <w:basedOn w:val="a"/>
    <w:next w:val="a"/>
    <w:rsid w:val="007B5003"/>
    <w:pPr>
      <w:keepNext/>
      <w:spacing w:line="360" w:lineRule="auto"/>
      <w:ind w:right="-427"/>
      <w:jc w:val="center"/>
    </w:pPr>
    <w:rPr>
      <w:b/>
      <w:sz w:val="28"/>
    </w:rPr>
  </w:style>
  <w:style w:type="paragraph" w:styleId="a3">
    <w:name w:val="header"/>
    <w:basedOn w:val="a"/>
    <w:rsid w:val="007B5003"/>
    <w:pPr>
      <w:tabs>
        <w:tab w:val="center" w:pos="4536"/>
        <w:tab w:val="right" w:pos="9072"/>
      </w:tabs>
    </w:pPr>
    <w:rPr>
      <w:sz w:val="24"/>
    </w:rPr>
  </w:style>
  <w:style w:type="paragraph" w:styleId="a4">
    <w:name w:val="Body Text"/>
    <w:basedOn w:val="a"/>
    <w:rsid w:val="007B5003"/>
    <w:pPr>
      <w:spacing w:after="120"/>
    </w:pPr>
  </w:style>
  <w:style w:type="paragraph" w:styleId="a5">
    <w:name w:val="Block Text"/>
    <w:basedOn w:val="a"/>
    <w:rsid w:val="007B5003"/>
    <w:pPr>
      <w:spacing w:line="360" w:lineRule="auto"/>
      <w:ind w:left="3540" w:right="-427"/>
    </w:pPr>
    <w:rPr>
      <w:b/>
      <w:sz w:val="28"/>
    </w:rPr>
  </w:style>
  <w:style w:type="paragraph" w:styleId="a6">
    <w:name w:val="Title"/>
    <w:basedOn w:val="a"/>
    <w:qFormat/>
    <w:rsid w:val="007B5003"/>
    <w:pPr>
      <w:spacing w:line="360" w:lineRule="auto"/>
      <w:ind w:right="-427"/>
      <w:jc w:val="center"/>
    </w:pPr>
    <w:rPr>
      <w:b/>
      <w:sz w:val="24"/>
    </w:rPr>
  </w:style>
  <w:style w:type="paragraph" w:styleId="21">
    <w:name w:val="Body Text Indent 2"/>
    <w:basedOn w:val="a"/>
    <w:rsid w:val="007B5003"/>
    <w:pPr>
      <w:spacing w:after="120" w:line="480" w:lineRule="auto"/>
      <w:ind w:left="283"/>
    </w:pPr>
  </w:style>
  <w:style w:type="paragraph" w:customStyle="1" w:styleId="22">
    <w:name w:val="заголовок 2"/>
    <w:basedOn w:val="a"/>
    <w:next w:val="a"/>
    <w:rsid w:val="007B5003"/>
    <w:pPr>
      <w:keepNext/>
      <w:spacing w:line="360" w:lineRule="auto"/>
      <w:ind w:firstLine="709"/>
      <w:jc w:val="both"/>
    </w:pPr>
    <w:rPr>
      <w:b/>
      <w:sz w:val="28"/>
    </w:rPr>
  </w:style>
  <w:style w:type="paragraph" w:styleId="a7">
    <w:name w:val="Body Text Indent"/>
    <w:basedOn w:val="a"/>
    <w:rsid w:val="007B5003"/>
    <w:pPr>
      <w:spacing w:line="360" w:lineRule="auto"/>
      <w:ind w:firstLine="540"/>
      <w:jc w:val="both"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7B5003"/>
    <w:pPr>
      <w:keepNext/>
      <w:spacing w:line="360" w:lineRule="auto"/>
      <w:ind w:left="3540" w:firstLine="709"/>
      <w:jc w:val="center"/>
    </w:pPr>
    <w:rPr>
      <w:sz w:val="28"/>
    </w:rPr>
  </w:style>
  <w:style w:type="paragraph" w:customStyle="1" w:styleId="10">
    <w:name w:val="заголовок 1"/>
    <w:basedOn w:val="a"/>
    <w:next w:val="a"/>
    <w:rsid w:val="007B5003"/>
    <w:pPr>
      <w:keepNext/>
      <w:spacing w:line="360" w:lineRule="auto"/>
      <w:ind w:firstLine="709"/>
      <w:jc w:val="both"/>
    </w:pPr>
    <w:rPr>
      <w:b/>
      <w:sz w:val="28"/>
      <w:u w:val="single"/>
    </w:rPr>
  </w:style>
  <w:style w:type="paragraph" w:styleId="a8">
    <w:name w:val="footer"/>
    <w:basedOn w:val="a"/>
    <w:link w:val="a9"/>
    <w:uiPriority w:val="99"/>
    <w:rsid w:val="007B500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5003"/>
  </w:style>
  <w:style w:type="paragraph" w:styleId="ab">
    <w:name w:val="Subtitle"/>
    <w:basedOn w:val="a"/>
    <w:qFormat/>
    <w:rsid w:val="007B5003"/>
    <w:pPr>
      <w:jc w:val="center"/>
    </w:pPr>
    <w:rPr>
      <w:sz w:val="28"/>
      <w:lang w:eastAsia="en-US"/>
    </w:rPr>
  </w:style>
  <w:style w:type="paragraph" w:customStyle="1" w:styleId="11">
    <w:name w:val="Абзац списка1"/>
    <w:basedOn w:val="a"/>
    <w:rsid w:val="007B50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rsid w:val="007B5003"/>
    <w:pPr>
      <w:spacing w:line="360" w:lineRule="auto"/>
      <w:ind w:left="-360" w:firstLine="180"/>
      <w:jc w:val="both"/>
    </w:pPr>
    <w:rPr>
      <w:sz w:val="28"/>
    </w:rPr>
  </w:style>
  <w:style w:type="paragraph" w:styleId="32">
    <w:name w:val="Body Text 3"/>
    <w:basedOn w:val="a"/>
    <w:rsid w:val="007B5003"/>
    <w:pPr>
      <w:jc w:val="center"/>
    </w:pPr>
    <w:rPr>
      <w:sz w:val="28"/>
      <w:szCs w:val="28"/>
    </w:rPr>
  </w:style>
  <w:style w:type="paragraph" w:styleId="ac">
    <w:name w:val="caption"/>
    <w:basedOn w:val="a"/>
    <w:next w:val="a"/>
    <w:qFormat/>
    <w:rsid w:val="007B5003"/>
    <w:pPr>
      <w:spacing w:line="360" w:lineRule="auto"/>
      <w:ind w:firstLine="708"/>
      <w:jc w:val="both"/>
    </w:pPr>
    <w:rPr>
      <w:sz w:val="28"/>
      <w:szCs w:val="24"/>
      <w:lang w:val="en-US"/>
    </w:rPr>
  </w:style>
  <w:style w:type="paragraph" w:customStyle="1" w:styleId="12">
    <w:name w:val="Основной текст1"/>
    <w:basedOn w:val="a"/>
    <w:rsid w:val="00DC6771"/>
    <w:pPr>
      <w:spacing w:after="120"/>
    </w:pPr>
    <w:rPr>
      <w:snapToGrid w:val="0"/>
      <w:sz w:val="24"/>
    </w:rPr>
  </w:style>
  <w:style w:type="paragraph" w:customStyle="1" w:styleId="13">
    <w:name w:val="Обычный1"/>
    <w:rsid w:val="00DC6771"/>
    <w:pPr>
      <w:widowControl w:val="0"/>
      <w:ind w:left="2320" w:firstLine="520"/>
      <w:jc w:val="both"/>
    </w:pPr>
    <w:rPr>
      <w:snapToGrid w:val="0"/>
      <w:sz w:val="24"/>
    </w:rPr>
  </w:style>
  <w:style w:type="paragraph" w:styleId="ad">
    <w:name w:val="Balloon Text"/>
    <w:basedOn w:val="a"/>
    <w:semiHidden/>
    <w:rsid w:val="00A3726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8D3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2649DC"/>
  </w:style>
  <w:style w:type="character" w:styleId="af">
    <w:name w:val="Placeholder Text"/>
    <w:basedOn w:val="a0"/>
    <w:uiPriority w:val="99"/>
    <w:semiHidden/>
    <w:rsid w:val="00A83898"/>
    <w:rPr>
      <w:color w:val="808080"/>
    </w:rPr>
  </w:style>
  <w:style w:type="paragraph" w:styleId="af0">
    <w:name w:val="List Paragraph"/>
    <w:basedOn w:val="a"/>
    <w:uiPriority w:val="34"/>
    <w:qFormat/>
    <w:rsid w:val="00727DF7"/>
    <w:pPr>
      <w:ind w:left="720"/>
      <w:contextualSpacing/>
    </w:pPr>
  </w:style>
  <w:style w:type="paragraph" w:customStyle="1" w:styleId="23">
    <w:name w:val="Обычный2"/>
    <w:rsid w:val="004F5CF6"/>
    <w:pPr>
      <w:widowControl w:val="0"/>
      <w:ind w:left="2320" w:firstLine="520"/>
      <w:jc w:val="both"/>
    </w:pPr>
    <w:rPr>
      <w:snapToGrid w:val="0"/>
      <w:sz w:val="24"/>
    </w:rPr>
  </w:style>
  <w:style w:type="paragraph" w:customStyle="1" w:styleId="33">
    <w:name w:val="Обычный3"/>
    <w:rsid w:val="00D7672B"/>
    <w:pPr>
      <w:widowControl w:val="0"/>
      <w:ind w:left="2320" w:firstLine="520"/>
      <w:jc w:val="both"/>
    </w:pPr>
    <w:rPr>
      <w:snapToGrid w:val="0"/>
      <w:sz w:val="24"/>
    </w:rPr>
  </w:style>
  <w:style w:type="paragraph" w:customStyle="1" w:styleId="24">
    <w:name w:val="Абзац списка2"/>
    <w:basedOn w:val="a"/>
    <w:rsid w:val="001171A0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КАЧЕСТВА ЛЕКАРСТВЕННОГО СРЕДСТВА</vt:lpstr>
    </vt:vector>
  </TitlesOfParts>
  <Company>''НЦЭСМП'' Министерства здравоохранения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КАЧЕСТВА ЛЕКАРСТВЕННОГО СРЕДСТВА</dc:title>
  <dc:creator>Microbit</dc:creator>
  <cp:lastModifiedBy>Postoyuk</cp:lastModifiedBy>
  <cp:revision>56</cp:revision>
  <cp:lastPrinted>2014-07-17T07:58:00Z</cp:lastPrinted>
  <dcterms:created xsi:type="dcterms:W3CDTF">2014-07-22T13:36:00Z</dcterms:created>
  <dcterms:modified xsi:type="dcterms:W3CDTF">2014-11-24T14:30:00Z</dcterms:modified>
</cp:coreProperties>
</file>